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6F22B" w14:textId="77777777" w:rsidR="005B08C8" w:rsidRDefault="00000000">
      <w:pPr>
        <w:jc w:val="center"/>
      </w:pPr>
      <w:r>
        <w:rPr>
          <w:rFonts w:ascii="Calibri" w:eastAsia="Calibri" w:hAnsi="Calibri" w:cs="Calibri"/>
          <w:b/>
          <w:bCs/>
          <w:color w:val="1A376E"/>
        </w:rPr>
        <w:t>RCCG TABERNACLE OF DAVID (TOD)</w:t>
      </w:r>
    </w:p>
    <w:p w14:paraId="351536CF" w14:textId="77777777" w:rsidR="005B08C8" w:rsidRDefault="00000000">
      <w:pPr>
        <w:spacing w:before="40" w:after="40"/>
        <w:jc w:val="center"/>
      </w:pPr>
      <w:r>
        <w:rPr>
          <w:rFonts w:ascii="Calibri" w:eastAsia="Calibri" w:hAnsi="Calibri" w:cs="Calibri"/>
          <w:b/>
          <w:bCs/>
          <w:color w:val="1A376E"/>
          <w:sz w:val="36"/>
          <w:szCs w:val="36"/>
        </w:rPr>
        <w:t>GAME SUNDAY</w:t>
      </w:r>
    </w:p>
    <w:p w14:paraId="09E47F37" w14:textId="77777777" w:rsidR="005B08C8" w:rsidRDefault="00000000">
      <w:pPr>
        <w:spacing w:after="40"/>
        <w:jc w:val="center"/>
      </w:pPr>
      <w:r>
        <w:rPr>
          <w:rFonts w:ascii="Calibri" w:eastAsia="Calibri" w:hAnsi="Calibri" w:cs="Calibri"/>
          <w:b/>
          <w:bCs/>
          <w:color w:val="B88600"/>
          <w:sz w:val="26"/>
          <w:szCs w:val="26"/>
        </w:rPr>
        <w:t>John 7  +  Psalms 19:7-11</w:t>
      </w:r>
    </w:p>
    <w:p w14:paraId="1DF1168E" w14:textId="77777777" w:rsidR="005B08C8" w:rsidRDefault="00000000">
      <w:pPr>
        <w:spacing w:after="80"/>
        <w:jc w:val="center"/>
      </w:pPr>
      <w:r>
        <w:rPr>
          <w:rFonts w:ascii="Calibri" w:eastAsia="Calibri" w:hAnsi="Calibri" w:cs="Calibri"/>
          <w:color w:val="666666"/>
          <w:sz w:val="18"/>
          <w:szCs w:val="18"/>
        </w:rPr>
        <w:t>2026-05-10  |  PRE-TEENS</w:t>
      </w:r>
    </w:p>
    <w:p w14:paraId="44FB1A8E" w14:textId="77777777" w:rsidR="005B08C8" w:rsidRDefault="005B08C8">
      <w:pPr>
        <w:pBdr>
          <w:bottom w:val="single" w:sz="6" w:space="1" w:color="CCCCCC"/>
        </w:pBdr>
        <w:spacing w:before="40" w:after="40"/>
      </w:pPr>
    </w:p>
    <w:p w14:paraId="703692AC" w14:textId="77777777" w:rsidR="005B08C8" w:rsidRDefault="00000000">
      <w:pPr>
        <w:spacing w:before="200" w:after="80"/>
      </w:pPr>
      <w:r>
        <w:rPr>
          <w:rFonts w:ascii="Calibri" w:eastAsia="Calibri" w:hAnsi="Calibri" w:cs="Calibri"/>
          <w:b/>
          <w:bCs/>
          <w:color w:val="1A376E"/>
          <w:sz w:val="24"/>
          <w:szCs w:val="24"/>
        </w:rPr>
        <w:t>OVERARCHING BIBLICAL PRINCIPLE</w:t>
      </w:r>
    </w:p>
    <w:p w14:paraId="78A5CF8F" w14:textId="77777777" w:rsidR="005B08C8" w:rsidRDefault="00000000">
      <w:pPr>
        <w:spacing w:before="20" w:after="60"/>
      </w:pPr>
      <w:r>
        <w:rPr>
          <w:rFonts w:ascii="Calibri" w:eastAsia="Calibri" w:hAnsi="Calibri" w:cs="Calibri"/>
        </w:rPr>
        <w:t>Jesus is the true source of life, light, and truth. Even when people around us argue, doubt, or try to stop us from following Him, we can trust what He says — because He speaks from God and never lies.</w:t>
      </w:r>
    </w:p>
    <w:p w14:paraId="0C18A38D" w14:textId="77777777" w:rsidR="005B08C8" w:rsidRDefault="005B08C8">
      <w:pPr>
        <w:spacing w:before="160"/>
      </w:pPr>
    </w:p>
    <w:p w14:paraId="284722C7" w14:textId="77777777" w:rsidR="005B08C8" w:rsidRDefault="00000000">
      <w:pPr>
        <w:spacing w:before="200" w:after="80"/>
      </w:pPr>
      <w:r>
        <w:rPr>
          <w:rFonts w:ascii="Calibri" w:eastAsia="Calibri" w:hAnsi="Calibri" w:cs="Calibri"/>
          <w:b/>
          <w:bCs/>
          <w:color w:val="1A376E"/>
          <w:sz w:val="24"/>
          <w:szCs w:val="24"/>
        </w:rPr>
        <w:t>5 NARRATIVE SECTIONS</w:t>
      </w:r>
    </w:p>
    <w:p w14:paraId="4C0DFBDE" w14:textId="77777777" w:rsidR="005B08C8" w:rsidRDefault="00000000">
      <w:pPr>
        <w:pStyle w:val="ListParagraph"/>
        <w:numPr>
          <w:ilvl w:val="0"/>
          <w:numId w:val="2"/>
        </w:numPr>
        <w:spacing w:before="20" w:after="20"/>
      </w:pPr>
      <w:r>
        <w:rPr>
          <w:rFonts w:ascii="Calibri" w:eastAsia="Calibri" w:hAnsi="Calibri" w:cs="Calibri"/>
          <w:b/>
          <w:bCs/>
        </w:rPr>
        <w:t xml:space="preserve">Jesus Goes to the Festival in Secret  </w:t>
      </w:r>
      <w:r>
        <w:rPr>
          <w:rFonts w:ascii="Calibri" w:eastAsia="Calibri" w:hAnsi="Calibri" w:cs="Calibri"/>
          <w:color w:val="666666"/>
        </w:rPr>
        <w:t>John 7:1-13</w:t>
      </w:r>
    </w:p>
    <w:p w14:paraId="4F8449BE" w14:textId="77777777" w:rsidR="005B08C8" w:rsidRDefault="00000000">
      <w:pPr>
        <w:pStyle w:val="ListParagraph"/>
        <w:numPr>
          <w:ilvl w:val="0"/>
          <w:numId w:val="2"/>
        </w:numPr>
        <w:spacing w:before="20" w:after="20"/>
      </w:pPr>
      <w:r>
        <w:rPr>
          <w:rFonts w:ascii="Calibri" w:eastAsia="Calibri" w:hAnsi="Calibri" w:cs="Calibri"/>
          <w:b/>
          <w:bCs/>
        </w:rPr>
        <w:t xml:space="preserve">Jesus Teaches Openly and People Are Confused  </w:t>
      </w:r>
      <w:r>
        <w:rPr>
          <w:rFonts w:ascii="Calibri" w:eastAsia="Calibri" w:hAnsi="Calibri" w:cs="Calibri"/>
          <w:color w:val="666666"/>
        </w:rPr>
        <w:t>John 7:14-24</w:t>
      </w:r>
    </w:p>
    <w:p w14:paraId="210DCC8D" w14:textId="77777777" w:rsidR="005B08C8" w:rsidRDefault="00000000">
      <w:pPr>
        <w:pStyle w:val="ListParagraph"/>
        <w:numPr>
          <w:ilvl w:val="0"/>
          <w:numId w:val="2"/>
        </w:numPr>
        <w:spacing w:before="20" w:after="20"/>
      </w:pPr>
      <w:r>
        <w:rPr>
          <w:rFonts w:ascii="Calibri" w:eastAsia="Calibri" w:hAnsi="Calibri" w:cs="Calibri"/>
          <w:b/>
          <w:bCs/>
        </w:rPr>
        <w:t xml:space="preserve">Is Jesus the Messiah? The Crowd Is Divided  </w:t>
      </w:r>
      <w:r>
        <w:rPr>
          <w:rFonts w:ascii="Calibri" w:eastAsia="Calibri" w:hAnsi="Calibri" w:cs="Calibri"/>
          <w:color w:val="666666"/>
        </w:rPr>
        <w:t>John 7:25-36</w:t>
      </w:r>
    </w:p>
    <w:p w14:paraId="296CFE7D" w14:textId="77777777" w:rsidR="005B08C8" w:rsidRDefault="00000000">
      <w:pPr>
        <w:pStyle w:val="ListParagraph"/>
        <w:numPr>
          <w:ilvl w:val="0"/>
          <w:numId w:val="2"/>
        </w:numPr>
        <w:spacing w:before="20" w:after="20"/>
      </w:pPr>
      <w:r>
        <w:rPr>
          <w:rFonts w:ascii="Calibri" w:eastAsia="Calibri" w:hAnsi="Calibri" w:cs="Calibri"/>
          <w:b/>
          <w:bCs/>
        </w:rPr>
        <w:t xml:space="preserve">Rivers of Living Water — Jesus' Big Promise  </w:t>
      </w:r>
      <w:r>
        <w:rPr>
          <w:rFonts w:ascii="Calibri" w:eastAsia="Calibri" w:hAnsi="Calibri" w:cs="Calibri"/>
          <w:color w:val="666666"/>
        </w:rPr>
        <w:t>John 7:37-39</w:t>
      </w:r>
    </w:p>
    <w:p w14:paraId="556BBCE7" w14:textId="77777777" w:rsidR="005B08C8" w:rsidRDefault="00000000">
      <w:pPr>
        <w:pStyle w:val="ListParagraph"/>
        <w:numPr>
          <w:ilvl w:val="0"/>
          <w:numId w:val="2"/>
        </w:numPr>
        <w:spacing w:before="20" w:after="20"/>
      </w:pPr>
      <w:r>
        <w:rPr>
          <w:rFonts w:ascii="Calibri" w:eastAsia="Calibri" w:hAnsi="Calibri" w:cs="Calibri"/>
          <w:b/>
          <w:bCs/>
        </w:rPr>
        <w:t xml:space="preserve">More Arguments About Jesus — Who Is He?  </w:t>
      </w:r>
      <w:r>
        <w:rPr>
          <w:rFonts w:ascii="Calibri" w:eastAsia="Calibri" w:hAnsi="Calibri" w:cs="Calibri"/>
          <w:color w:val="666666"/>
        </w:rPr>
        <w:t>John 7:40-53</w:t>
      </w:r>
    </w:p>
    <w:p w14:paraId="213ACC4D" w14:textId="77777777" w:rsidR="005B08C8" w:rsidRDefault="005B08C8">
      <w:pPr>
        <w:spacing w:before="240"/>
      </w:pPr>
    </w:p>
    <w:p w14:paraId="67BC6C67" w14:textId="77777777" w:rsidR="005B08C8" w:rsidRDefault="00000000">
      <w:pPr>
        <w:spacing w:before="200" w:after="80"/>
      </w:pPr>
      <w:r>
        <w:rPr>
          <w:rFonts w:ascii="Calibri" w:eastAsia="Calibri" w:hAnsi="Calibri" w:cs="Calibri"/>
          <w:b/>
          <w:bCs/>
          <w:color w:val="1A376E"/>
          <w:sz w:val="24"/>
          <w:szCs w:val="24"/>
        </w:rPr>
        <w:t>ROUND 1: FIND &amp; QUOTE  (15 MINUTES)</w:t>
      </w:r>
    </w:p>
    <w:p w14:paraId="4297A1BB" w14:textId="77777777" w:rsidR="005B08C8" w:rsidRDefault="00000000">
      <w:pPr>
        <w:spacing w:before="20" w:after="60"/>
      </w:pPr>
      <w:r>
        <w:rPr>
          <w:rFonts w:ascii="Calibri" w:eastAsia="Calibri" w:hAnsi="Calibri" w:cs="Calibri"/>
          <w:color w:val="666666"/>
        </w:rPr>
        <w:t>Teams race to find the phrase and quote the exact verse reference.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1"/>
        <w:gridCol w:w="5834"/>
        <w:gridCol w:w="2690"/>
      </w:tblGrid>
      <w:tr w:rsidR="005B08C8" w14:paraId="44A557CD" w14:textId="77777777" w:rsidTr="0087071B">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A376E"/>
            <w:tcMar>
              <w:top w:w="100" w:type="dxa"/>
              <w:left w:w="140" w:type="dxa"/>
              <w:bottom w:w="100" w:type="dxa"/>
              <w:right w:w="140" w:type="dxa"/>
            </w:tcMar>
          </w:tcPr>
          <w:p w14:paraId="4E245581" w14:textId="77777777" w:rsidR="005B08C8" w:rsidRDefault="00000000">
            <w:r>
              <w:rPr>
                <w:rFonts w:ascii="Calibri" w:eastAsia="Calibri" w:hAnsi="Calibri" w:cs="Calibri"/>
                <w:b/>
                <w:bCs/>
                <w:color w:val="FFFFFF"/>
                <w:sz w:val="18"/>
                <w:szCs w:val="18"/>
              </w:rPr>
              <w:t>Section</w:t>
            </w:r>
          </w:p>
        </w:tc>
        <w:tc>
          <w:tcPr>
            <w:tcW w:w="0" w:type="auto"/>
            <w:tcBorders>
              <w:top w:val="single" w:sz="1" w:space="0" w:color="CCCCCC"/>
              <w:left w:val="single" w:sz="1" w:space="0" w:color="CCCCCC"/>
              <w:bottom w:val="single" w:sz="1" w:space="0" w:color="CCCCCC"/>
              <w:right w:val="single" w:sz="1" w:space="0" w:color="CCCCCC"/>
            </w:tcBorders>
            <w:shd w:val="clear" w:color="auto" w:fill="1A376E"/>
            <w:tcMar>
              <w:top w:w="100" w:type="dxa"/>
              <w:left w:w="140" w:type="dxa"/>
              <w:bottom w:w="100" w:type="dxa"/>
              <w:right w:w="140" w:type="dxa"/>
            </w:tcMar>
          </w:tcPr>
          <w:p w14:paraId="62F11625" w14:textId="77777777" w:rsidR="005B08C8" w:rsidRDefault="00000000">
            <w:r>
              <w:rPr>
                <w:rFonts w:ascii="Calibri" w:eastAsia="Calibri" w:hAnsi="Calibri" w:cs="Calibri"/>
                <w:b/>
                <w:bCs/>
                <w:color w:val="FFFFFF"/>
                <w:sz w:val="18"/>
                <w:szCs w:val="18"/>
              </w:rPr>
              <w:t>Phrase to Find</w:t>
            </w:r>
          </w:p>
        </w:tc>
        <w:tc>
          <w:tcPr>
            <w:tcW w:w="2690" w:type="dxa"/>
            <w:tcBorders>
              <w:top w:val="single" w:sz="1" w:space="0" w:color="CCCCCC"/>
              <w:left w:val="single" w:sz="1" w:space="0" w:color="CCCCCC"/>
              <w:bottom w:val="single" w:sz="1" w:space="0" w:color="CCCCCC"/>
              <w:right w:val="single" w:sz="1" w:space="0" w:color="CCCCCC"/>
            </w:tcBorders>
            <w:shd w:val="clear" w:color="auto" w:fill="1A376E"/>
            <w:tcMar>
              <w:top w:w="100" w:type="dxa"/>
              <w:left w:w="140" w:type="dxa"/>
              <w:bottom w:w="100" w:type="dxa"/>
              <w:right w:w="140" w:type="dxa"/>
            </w:tcMar>
          </w:tcPr>
          <w:p w14:paraId="55EB72F0" w14:textId="77777777" w:rsidR="005B08C8" w:rsidRDefault="00000000">
            <w:r>
              <w:rPr>
                <w:rFonts w:ascii="Calibri" w:eastAsia="Calibri" w:hAnsi="Calibri" w:cs="Calibri"/>
                <w:b/>
                <w:bCs/>
                <w:color w:val="FFFFFF"/>
                <w:sz w:val="18"/>
                <w:szCs w:val="18"/>
              </w:rPr>
              <w:t>Reference</w:t>
            </w:r>
          </w:p>
        </w:tc>
      </w:tr>
      <w:tr w:rsidR="005B08C8" w14:paraId="239C5E1C" w14:textId="77777777" w:rsidTr="0087071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16261B8E" w14:textId="77777777" w:rsidR="005B08C8" w:rsidRDefault="00000000">
            <w:r>
              <w:rPr>
                <w:rFonts w:ascii="Calibri" w:eastAsia="Calibri" w:hAnsi="Calibri" w:cs="Calibri"/>
                <w:sz w:val="18"/>
                <w:szCs w:val="18"/>
              </w:rPr>
              <w:t>1</w:t>
            </w:r>
          </w:p>
        </w:tc>
        <w:tc>
          <w:tcPr>
            <w:tcW w:w="0" w:type="auto"/>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4EFBE662" w14:textId="77777777" w:rsidR="005B08C8" w:rsidRDefault="00000000">
            <w:r>
              <w:rPr>
                <w:rFonts w:ascii="Calibri" w:eastAsia="Calibri" w:hAnsi="Calibri" w:cs="Calibri"/>
                <w:sz w:val="18"/>
                <w:szCs w:val="18"/>
              </w:rPr>
              <w:t>So Jesus stayed in Galilee. But after His brothers had gone up to the feast, He also went up — not openly, but in private.</w:t>
            </w:r>
          </w:p>
        </w:tc>
        <w:tc>
          <w:tcPr>
            <w:tcW w:w="2690" w:type="dxa"/>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30C2289A" w14:textId="77777777" w:rsidR="005B08C8" w:rsidRDefault="00000000">
            <w:r>
              <w:rPr>
                <w:rFonts w:ascii="Calibri" w:eastAsia="Calibri" w:hAnsi="Calibri" w:cs="Calibri"/>
                <w:sz w:val="18"/>
                <w:szCs w:val="18"/>
              </w:rPr>
              <w:t>John 7:9-10</w:t>
            </w:r>
          </w:p>
        </w:tc>
      </w:tr>
      <w:tr w:rsidR="005B08C8" w14:paraId="6D8A7E31" w14:textId="77777777" w:rsidTr="0087071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0D31A8F" w14:textId="77777777" w:rsidR="005B08C8" w:rsidRDefault="00000000">
            <w:r>
              <w:rPr>
                <w:rFonts w:ascii="Calibri" w:eastAsia="Calibri" w:hAnsi="Calibri" w:cs="Calibri"/>
                <w:sz w:val="18"/>
                <w:szCs w:val="18"/>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DAEB73D" w14:textId="77777777" w:rsidR="005B08C8" w:rsidRDefault="00000000">
            <w:r>
              <w:rPr>
                <w:rFonts w:ascii="Calibri" w:eastAsia="Calibri" w:hAnsi="Calibri" w:cs="Calibri"/>
                <w:sz w:val="18"/>
                <w:szCs w:val="18"/>
              </w:rPr>
              <w:t>My teaching is not mine, but His who sent me. If anyone wants to do God's will, he will know whether the teaching is from God or whether I am speaking on my own authority.</w:t>
            </w:r>
          </w:p>
        </w:tc>
        <w:tc>
          <w:tcPr>
            <w:tcW w:w="26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B89074" w14:textId="77777777" w:rsidR="005B08C8" w:rsidRDefault="00000000">
            <w:r>
              <w:rPr>
                <w:rFonts w:ascii="Calibri" w:eastAsia="Calibri" w:hAnsi="Calibri" w:cs="Calibri"/>
                <w:sz w:val="18"/>
                <w:szCs w:val="18"/>
              </w:rPr>
              <w:t>John 7:16-17</w:t>
            </w:r>
          </w:p>
        </w:tc>
      </w:tr>
      <w:tr w:rsidR="005B08C8" w14:paraId="0E0AA798" w14:textId="77777777" w:rsidTr="0087071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751805A6" w14:textId="77777777" w:rsidR="005B08C8" w:rsidRDefault="00000000">
            <w:r>
              <w:rPr>
                <w:rFonts w:ascii="Calibri" w:eastAsia="Calibri" w:hAnsi="Calibri" w:cs="Calibri"/>
                <w:sz w:val="18"/>
                <w:szCs w:val="18"/>
              </w:rPr>
              <w:t>3</w:t>
            </w:r>
          </w:p>
        </w:tc>
        <w:tc>
          <w:tcPr>
            <w:tcW w:w="0" w:type="auto"/>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359DA811" w14:textId="77777777" w:rsidR="005B08C8" w:rsidRDefault="00000000">
            <w:r>
              <w:rPr>
                <w:rFonts w:ascii="Calibri" w:eastAsia="Calibri" w:hAnsi="Calibri" w:cs="Calibri"/>
                <w:sz w:val="18"/>
                <w:szCs w:val="18"/>
              </w:rPr>
              <w:t>Yet no one laid a hand on Him, because His hour had not yet come.</w:t>
            </w:r>
          </w:p>
        </w:tc>
        <w:tc>
          <w:tcPr>
            <w:tcW w:w="2690" w:type="dxa"/>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7C456A44" w14:textId="77777777" w:rsidR="005B08C8" w:rsidRDefault="00000000">
            <w:r>
              <w:rPr>
                <w:rFonts w:ascii="Calibri" w:eastAsia="Calibri" w:hAnsi="Calibri" w:cs="Calibri"/>
                <w:sz w:val="18"/>
                <w:szCs w:val="18"/>
              </w:rPr>
              <w:t>John 7:30</w:t>
            </w:r>
          </w:p>
        </w:tc>
      </w:tr>
      <w:tr w:rsidR="005B08C8" w14:paraId="0D2CAD64" w14:textId="77777777" w:rsidTr="0087071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CC337B" w14:textId="77777777" w:rsidR="005B08C8" w:rsidRDefault="00000000">
            <w:r>
              <w:rPr>
                <w:rFonts w:ascii="Calibri" w:eastAsia="Calibri" w:hAnsi="Calibri" w:cs="Calibri"/>
                <w:sz w:val="18"/>
                <w:szCs w:val="18"/>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9DFD78A" w14:textId="77777777" w:rsidR="005B08C8" w:rsidRDefault="00000000">
            <w:r>
              <w:rPr>
                <w:rFonts w:ascii="Calibri" w:eastAsia="Calibri" w:hAnsi="Calibri" w:cs="Calibri"/>
                <w:sz w:val="18"/>
                <w:szCs w:val="18"/>
              </w:rPr>
              <w:t>On the last day, the great day of the feast, Jesus stood up and cried out, 'If anyone thirsts, let him come to me and drink. Whoever believes in me, as the Scripture has said, out of his heart will flow rivers of living water.'</w:t>
            </w:r>
          </w:p>
        </w:tc>
        <w:tc>
          <w:tcPr>
            <w:tcW w:w="26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5CAB83" w14:textId="77777777" w:rsidR="005B08C8" w:rsidRDefault="00000000">
            <w:r>
              <w:rPr>
                <w:rFonts w:ascii="Calibri" w:eastAsia="Calibri" w:hAnsi="Calibri" w:cs="Calibri"/>
                <w:sz w:val="18"/>
                <w:szCs w:val="18"/>
              </w:rPr>
              <w:t>John 7:37-38</w:t>
            </w:r>
          </w:p>
        </w:tc>
      </w:tr>
      <w:tr w:rsidR="005B08C8" w14:paraId="35957CEF" w14:textId="77777777" w:rsidTr="0087071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06047EEB" w14:textId="77777777" w:rsidR="005B08C8" w:rsidRDefault="00000000">
            <w:r>
              <w:rPr>
                <w:rFonts w:ascii="Calibri" w:eastAsia="Calibri" w:hAnsi="Calibri" w:cs="Calibri"/>
                <w:sz w:val="18"/>
                <w:szCs w:val="18"/>
              </w:rPr>
              <w:t>5</w:t>
            </w:r>
          </w:p>
        </w:tc>
        <w:tc>
          <w:tcPr>
            <w:tcW w:w="0" w:type="auto"/>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7585A993" w14:textId="77777777" w:rsidR="005B08C8" w:rsidRDefault="00000000">
            <w:r>
              <w:rPr>
                <w:rFonts w:ascii="Calibri" w:eastAsia="Calibri" w:hAnsi="Calibri" w:cs="Calibri"/>
                <w:sz w:val="18"/>
                <w:szCs w:val="18"/>
              </w:rPr>
              <w:t>Nicodemus, who had gone to Jesus before, and who was one of them, said to them, 'Does our law judge a man without first giving him a hearing and learning what he does?'</w:t>
            </w:r>
          </w:p>
        </w:tc>
        <w:tc>
          <w:tcPr>
            <w:tcW w:w="2690" w:type="dxa"/>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23C7730D" w14:textId="77777777" w:rsidR="005B08C8" w:rsidRDefault="00000000">
            <w:r>
              <w:rPr>
                <w:rFonts w:ascii="Calibri" w:eastAsia="Calibri" w:hAnsi="Calibri" w:cs="Calibri"/>
                <w:sz w:val="18"/>
                <w:szCs w:val="18"/>
              </w:rPr>
              <w:t>John 7:50-51</w:t>
            </w:r>
          </w:p>
        </w:tc>
      </w:tr>
    </w:tbl>
    <w:p w14:paraId="42E6B40A" w14:textId="77777777" w:rsidR="005B08C8" w:rsidRDefault="005B08C8">
      <w:pPr>
        <w:spacing w:before="240"/>
      </w:pPr>
    </w:p>
    <w:p w14:paraId="2795CDF5" w14:textId="77777777" w:rsidR="005B08C8" w:rsidRDefault="00000000">
      <w:pPr>
        <w:spacing w:before="200" w:after="80"/>
      </w:pPr>
      <w:r>
        <w:rPr>
          <w:rFonts w:ascii="Calibri" w:eastAsia="Calibri" w:hAnsi="Calibri" w:cs="Calibri"/>
          <w:b/>
          <w:bCs/>
          <w:color w:val="1A376E"/>
          <w:sz w:val="24"/>
          <w:szCs w:val="24"/>
        </w:rPr>
        <w:t>ROUND 2: COMPREHENSION  (15 MINUTES)</w:t>
      </w:r>
    </w:p>
    <w:p w14:paraId="390B002E" w14:textId="77777777" w:rsidR="005B08C8" w:rsidRDefault="00000000">
      <w:pPr>
        <w:spacing w:before="20" w:after="60"/>
      </w:pPr>
      <w:r>
        <w:rPr>
          <w:rFonts w:ascii="Calibri" w:eastAsia="Calibri" w:hAnsi="Calibri" w:cs="Calibri"/>
          <w:color w:val="666666"/>
        </w:rPr>
        <w:t>One deep question per section. Teams discuss, then answer.</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1"/>
        <w:gridCol w:w="2334"/>
        <w:gridCol w:w="6190"/>
      </w:tblGrid>
      <w:tr w:rsidR="005B08C8" w14:paraId="3340B971" w14:textId="77777777" w:rsidTr="0087071B">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A376E"/>
            <w:tcMar>
              <w:top w:w="100" w:type="dxa"/>
              <w:left w:w="140" w:type="dxa"/>
              <w:bottom w:w="100" w:type="dxa"/>
              <w:right w:w="140" w:type="dxa"/>
            </w:tcMar>
          </w:tcPr>
          <w:p w14:paraId="7612A5D2" w14:textId="77777777" w:rsidR="005B08C8" w:rsidRDefault="00000000">
            <w:r>
              <w:rPr>
                <w:rFonts w:ascii="Calibri" w:eastAsia="Calibri" w:hAnsi="Calibri" w:cs="Calibri"/>
                <w:b/>
                <w:bCs/>
                <w:color w:val="FFFFFF"/>
                <w:sz w:val="18"/>
                <w:szCs w:val="18"/>
              </w:rPr>
              <w:t>Section</w:t>
            </w:r>
          </w:p>
        </w:tc>
        <w:tc>
          <w:tcPr>
            <w:tcW w:w="0" w:type="auto"/>
            <w:tcBorders>
              <w:top w:val="single" w:sz="1" w:space="0" w:color="CCCCCC"/>
              <w:left w:val="single" w:sz="1" w:space="0" w:color="CCCCCC"/>
              <w:bottom w:val="single" w:sz="1" w:space="0" w:color="CCCCCC"/>
              <w:right w:val="single" w:sz="1" w:space="0" w:color="CCCCCC"/>
            </w:tcBorders>
            <w:shd w:val="clear" w:color="auto" w:fill="1A376E"/>
            <w:tcMar>
              <w:top w:w="100" w:type="dxa"/>
              <w:left w:w="140" w:type="dxa"/>
              <w:bottom w:w="100" w:type="dxa"/>
              <w:right w:w="140" w:type="dxa"/>
            </w:tcMar>
          </w:tcPr>
          <w:p w14:paraId="44706392" w14:textId="77777777" w:rsidR="005B08C8" w:rsidRDefault="00000000">
            <w:r>
              <w:rPr>
                <w:rFonts w:ascii="Calibri" w:eastAsia="Calibri" w:hAnsi="Calibri" w:cs="Calibri"/>
                <w:b/>
                <w:bCs/>
                <w:color w:val="FFFFFF"/>
                <w:sz w:val="18"/>
                <w:szCs w:val="18"/>
              </w:rPr>
              <w:t>Question</w:t>
            </w:r>
          </w:p>
        </w:tc>
        <w:tc>
          <w:tcPr>
            <w:tcW w:w="6190" w:type="dxa"/>
            <w:tcBorders>
              <w:top w:val="single" w:sz="1" w:space="0" w:color="CCCCCC"/>
              <w:left w:val="single" w:sz="1" w:space="0" w:color="CCCCCC"/>
              <w:bottom w:val="single" w:sz="1" w:space="0" w:color="CCCCCC"/>
              <w:right w:val="single" w:sz="1" w:space="0" w:color="CCCCCC"/>
            </w:tcBorders>
            <w:shd w:val="clear" w:color="auto" w:fill="1A376E"/>
            <w:tcMar>
              <w:top w:w="100" w:type="dxa"/>
              <w:left w:w="140" w:type="dxa"/>
              <w:bottom w:w="100" w:type="dxa"/>
              <w:right w:w="140" w:type="dxa"/>
            </w:tcMar>
          </w:tcPr>
          <w:p w14:paraId="26A8C2AA" w14:textId="77777777" w:rsidR="005B08C8" w:rsidRDefault="00000000">
            <w:r>
              <w:rPr>
                <w:rFonts w:ascii="Calibri" w:eastAsia="Calibri" w:hAnsi="Calibri" w:cs="Calibri"/>
                <w:b/>
                <w:bCs/>
                <w:color w:val="FFFFFF"/>
                <w:sz w:val="18"/>
                <w:szCs w:val="18"/>
              </w:rPr>
              <w:t>Biblical Answer Guide</w:t>
            </w:r>
          </w:p>
        </w:tc>
      </w:tr>
      <w:tr w:rsidR="005B08C8" w14:paraId="6B92696C" w14:textId="77777777" w:rsidTr="0087071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5516FB0B" w14:textId="77777777" w:rsidR="005B08C8" w:rsidRDefault="00000000">
            <w:r>
              <w:rPr>
                <w:rFonts w:ascii="Calibri" w:eastAsia="Calibri" w:hAnsi="Calibri" w:cs="Calibri"/>
                <w:sz w:val="18"/>
                <w:szCs w:val="18"/>
              </w:rPr>
              <w:t>1</w:t>
            </w:r>
          </w:p>
        </w:tc>
        <w:tc>
          <w:tcPr>
            <w:tcW w:w="0" w:type="auto"/>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6DA9AA69" w14:textId="77777777" w:rsidR="005B08C8" w:rsidRDefault="00000000">
            <w:r>
              <w:rPr>
                <w:rFonts w:ascii="Calibri" w:eastAsia="Calibri" w:hAnsi="Calibri" w:cs="Calibri"/>
                <w:sz w:val="18"/>
                <w:szCs w:val="18"/>
              </w:rPr>
              <w:t>Why didn't Jesus go to the festival with His brothers straight away, and what does this show us about how Jesus made decisions?</w:t>
            </w:r>
          </w:p>
        </w:tc>
        <w:tc>
          <w:tcPr>
            <w:tcW w:w="6190" w:type="dxa"/>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20FB810C" w14:textId="77777777" w:rsidR="005B08C8" w:rsidRDefault="00000000">
            <w:r>
              <w:rPr>
                <w:rFonts w:ascii="Calibri" w:eastAsia="Calibri" w:hAnsi="Calibri" w:cs="Calibri"/>
                <w:sz w:val="18"/>
                <w:szCs w:val="18"/>
              </w:rPr>
              <w:t>Jesus waited because it wasn't the right time yet — He only did what God His Father showed Him, not what other people pressured Him to do. His brothers didn't believe in Him and were trying to push Him into going early. This shows that Jesus always listened to God first, not to what people around Him expected.</w:t>
            </w:r>
          </w:p>
        </w:tc>
      </w:tr>
      <w:tr w:rsidR="005B08C8" w14:paraId="457C6945" w14:textId="77777777" w:rsidTr="0087071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AE339AF" w14:textId="77777777" w:rsidR="005B08C8" w:rsidRDefault="00000000">
            <w:r>
              <w:rPr>
                <w:rFonts w:ascii="Calibri" w:eastAsia="Calibri" w:hAnsi="Calibri" w:cs="Calibri"/>
                <w:sz w:val="18"/>
                <w:szCs w:val="18"/>
              </w:rPr>
              <w:lastRenderedPageBreak/>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A28EC88" w14:textId="77777777" w:rsidR="005B08C8" w:rsidRDefault="00000000">
            <w:r>
              <w:rPr>
                <w:rFonts w:ascii="Calibri" w:eastAsia="Calibri" w:hAnsi="Calibri" w:cs="Calibri"/>
                <w:sz w:val="18"/>
                <w:szCs w:val="18"/>
              </w:rPr>
              <w:t>Jesus said that if someone truly wants to do what God wants, they will know that His teaching comes from God. What does this mean for us today?</w:t>
            </w:r>
          </w:p>
        </w:tc>
        <w:tc>
          <w:tcPr>
            <w:tcW w:w="61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F06DDEA" w14:textId="77777777" w:rsidR="005B08C8" w:rsidRDefault="00000000">
            <w:r>
              <w:rPr>
                <w:rFonts w:ascii="Calibri" w:eastAsia="Calibri" w:hAnsi="Calibri" w:cs="Calibri"/>
                <w:sz w:val="18"/>
                <w:szCs w:val="18"/>
              </w:rPr>
              <w:t>It means that following God starts with wanting to obey Him from the heart. When we genuinely want to please God — not just show off or look good — He helps us understand the truth. Reading the Bible with an honest heart helps us recognise what is from God and what is not.</w:t>
            </w:r>
          </w:p>
        </w:tc>
      </w:tr>
      <w:tr w:rsidR="005B08C8" w14:paraId="092EC7F5" w14:textId="77777777" w:rsidTr="0087071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50DF614B" w14:textId="77777777" w:rsidR="005B08C8" w:rsidRDefault="00000000">
            <w:r>
              <w:rPr>
                <w:rFonts w:ascii="Calibri" w:eastAsia="Calibri" w:hAnsi="Calibri" w:cs="Calibri"/>
                <w:sz w:val="18"/>
                <w:szCs w:val="18"/>
              </w:rPr>
              <w:t>3</w:t>
            </w:r>
          </w:p>
        </w:tc>
        <w:tc>
          <w:tcPr>
            <w:tcW w:w="0" w:type="auto"/>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24A4634C" w14:textId="77777777" w:rsidR="005B08C8" w:rsidRDefault="00000000">
            <w:r>
              <w:rPr>
                <w:rFonts w:ascii="Calibri" w:eastAsia="Calibri" w:hAnsi="Calibri" w:cs="Calibri"/>
                <w:sz w:val="18"/>
                <w:szCs w:val="18"/>
              </w:rPr>
              <w:t>The people tried to arrest Jesus but couldn't — the Bible says 'His hour had not yet come.' What does this teach us about God's control over everything?</w:t>
            </w:r>
          </w:p>
        </w:tc>
        <w:tc>
          <w:tcPr>
            <w:tcW w:w="6190" w:type="dxa"/>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51822769" w14:textId="77777777" w:rsidR="005B08C8" w:rsidRDefault="00000000">
            <w:r>
              <w:rPr>
                <w:rFonts w:ascii="Calibri" w:eastAsia="Calibri" w:hAnsi="Calibri" w:cs="Calibri"/>
                <w:sz w:val="18"/>
                <w:szCs w:val="18"/>
              </w:rPr>
              <w:t>Even when enemies wanted to hurt Jesus, they could not — because God's timing was in charge, not theirs. Nothing happens outside of God's plan. This is encouraging for us because it means that God also protects us and works out His plan in our lives, even when things seem scary or out of control.</w:t>
            </w:r>
          </w:p>
        </w:tc>
      </w:tr>
      <w:tr w:rsidR="005B08C8" w14:paraId="15137DC0" w14:textId="77777777" w:rsidTr="0087071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B9A931" w14:textId="77777777" w:rsidR="005B08C8" w:rsidRDefault="00000000">
            <w:r>
              <w:rPr>
                <w:rFonts w:ascii="Calibri" w:eastAsia="Calibri" w:hAnsi="Calibri" w:cs="Calibri"/>
                <w:sz w:val="18"/>
                <w:szCs w:val="18"/>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79C9692" w14:textId="77777777" w:rsidR="005B08C8" w:rsidRDefault="00000000">
            <w:r>
              <w:rPr>
                <w:rFonts w:ascii="Calibri" w:eastAsia="Calibri" w:hAnsi="Calibri" w:cs="Calibri"/>
                <w:sz w:val="18"/>
                <w:szCs w:val="18"/>
              </w:rPr>
              <w:t>What did Jesus mean when He said 'rivers of living water' would flow from those who believe in Him?</w:t>
            </w:r>
          </w:p>
        </w:tc>
        <w:tc>
          <w:tcPr>
            <w:tcW w:w="61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490362" w14:textId="77777777" w:rsidR="005B08C8" w:rsidRDefault="00000000">
            <w:r>
              <w:rPr>
                <w:rFonts w:ascii="Calibri" w:eastAsia="Calibri" w:hAnsi="Calibri" w:cs="Calibri"/>
                <w:sz w:val="18"/>
                <w:szCs w:val="18"/>
              </w:rPr>
              <w:t>Jesus was talking about the Holy Spirit, who fills believers and brings life — not just to themselves, but to others around them. 'Living water' means something that quenches the deepest thirst of our hearts: the need to know God, to be loved by Him, and to have real peace. When we believe in Jesus, the Holy Spirit lives inside us and that same life flows out to others through our kindness, words, and actions.</w:t>
            </w:r>
          </w:p>
        </w:tc>
      </w:tr>
      <w:tr w:rsidR="005B08C8" w14:paraId="1CA23E1C" w14:textId="77777777" w:rsidTr="0087071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27CBFC9A" w14:textId="77777777" w:rsidR="005B08C8" w:rsidRDefault="00000000">
            <w:r>
              <w:rPr>
                <w:rFonts w:ascii="Calibri" w:eastAsia="Calibri" w:hAnsi="Calibri" w:cs="Calibri"/>
                <w:sz w:val="18"/>
                <w:szCs w:val="18"/>
              </w:rPr>
              <w:t>5</w:t>
            </w:r>
          </w:p>
        </w:tc>
        <w:tc>
          <w:tcPr>
            <w:tcW w:w="0" w:type="auto"/>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57A66F38" w14:textId="77777777" w:rsidR="005B08C8" w:rsidRDefault="00000000">
            <w:r>
              <w:rPr>
                <w:rFonts w:ascii="Calibri" w:eastAsia="Calibri" w:hAnsi="Calibri" w:cs="Calibri"/>
                <w:sz w:val="18"/>
                <w:szCs w:val="18"/>
              </w:rPr>
              <w:t>Nicodemus stood up for Jesus even when the other leaders were against Him. Why is it sometimes hard to speak up for what is right, and what can help us do it?</w:t>
            </w:r>
          </w:p>
        </w:tc>
        <w:tc>
          <w:tcPr>
            <w:tcW w:w="6190" w:type="dxa"/>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270597EE" w14:textId="77777777" w:rsidR="005B08C8" w:rsidRDefault="00000000">
            <w:r>
              <w:rPr>
                <w:rFonts w:ascii="Calibri" w:eastAsia="Calibri" w:hAnsi="Calibri" w:cs="Calibri"/>
                <w:sz w:val="18"/>
                <w:szCs w:val="18"/>
              </w:rPr>
              <w:t>It can be hard to speak up for Jesus when friends, classmates, or even family disagree — just like Nicodemus, who spoke up alone among powerful leaders who were angry. What helps is remembering that God sees us, and that standing for truth is always the right thing, even when it's unpopular. Nicodemus asked a fair question: 'Shouldn't we listen to Jesus first before judging Him?' We can do the same — ask good questions and be honest about what we believe.</w:t>
            </w:r>
          </w:p>
        </w:tc>
      </w:tr>
    </w:tbl>
    <w:p w14:paraId="173577F0" w14:textId="77777777" w:rsidR="005B08C8" w:rsidRDefault="005B08C8">
      <w:pPr>
        <w:spacing w:before="240"/>
      </w:pPr>
    </w:p>
    <w:p w14:paraId="7946FBC4" w14:textId="77777777" w:rsidR="005B08C8" w:rsidRDefault="00000000">
      <w:pPr>
        <w:spacing w:before="200" w:after="80"/>
      </w:pPr>
      <w:r>
        <w:rPr>
          <w:rFonts w:ascii="Calibri" w:eastAsia="Calibri" w:hAnsi="Calibri" w:cs="Calibri"/>
          <w:b/>
          <w:bCs/>
          <w:color w:val="1A376E"/>
          <w:sz w:val="24"/>
          <w:szCs w:val="24"/>
        </w:rPr>
        <w:t>ROUND 3: BINARY JUMP  (15 MINUTES)</w:t>
      </w:r>
    </w:p>
    <w:p w14:paraId="33357648" w14:textId="77777777" w:rsidR="005B08C8" w:rsidRDefault="00000000">
      <w:pPr>
        <w:spacing w:before="20" w:after="60"/>
      </w:pPr>
      <w:r>
        <w:rPr>
          <w:rFonts w:ascii="Calibri" w:eastAsia="Calibri" w:hAnsi="Calibri" w:cs="Calibri"/>
          <w:color w:val="666666"/>
        </w:rPr>
        <w:t>Everyone jumps RIGHT (True) or LEFT (False).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1"/>
        <w:gridCol w:w="2621"/>
        <w:gridCol w:w="847"/>
        <w:gridCol w:w="5056"/>
      </w:tblGrid>
      <w:tr w:rsidR="005B08C8" w14:paraId="4335DAC8" w14:textId="77777777" w:rsidTr="0087071B">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A376E"/>
            <w:tcMar>
              <w:top w:w="100" w:type="dxa"/>
              <w:left w:w="140" w:type="dxa"/>
              <w:bottom w:w="100" w:type="dxa"/>
              <w:right w:w="140" w:type="dxa"/>
            </w:tcMar>
          </w:tcPr>
          <w:p w14:paraId="2507672C" w14:textId="77777777" w:rsidR="005B08C8" w:rsidRDefault="00000000">
            <w:r>
              <w:rPr>
                <w:rFonts w:ascii="Calibri" w:eastAsia="Calibri" w:hAnsi="Calibri" w:cs="Calibri"/>
                <w:b/>
                <w:bCs/>
                <w:color w:val="FFFFFF"/>
                <w:sz w:val="18"/>
                <w:szCs w:val="18"/>
              </w:rPr>
              <w:t>Section</w:t>
            </w:r>
          </w:p>
        </w:tc>
        <w:tc>
          <w:tcPr>
            <w:tcW w:w="0" w:type="auto"/>
            <w:tcBorders>
              <w:top w:val="single" w:sz="1" w:space="0" w:color="CCCCCC"/>
              <w:left w:val="single" w:sz="1" w:space="0" w:color="CCCCCC"/>
              <w:bottom w:val="single" w:sz="1" w:space="0" w:color="CCCCCC"/>
              <w:right w:val="single" w:sz="1" w:space="0" w:color="CCCCCC"/>
            </w:tcBorders>
            <w:shd w:val="clear" w:color="auto" w:fill="1A376E"/>
            <w:tcMar>
              <w:top w:w="100" w:type="dxa"/>
              <w:left w:w="140" w:type="dxa"/>
              <w:bottom w:w="100" w:type="dxa"/>
              <w:right w:w="140" w:type="dxa"/>
            </w:tcMar>
          </w:tcPr>
          <w:p w14:paraId="280DD39C" w14:textId="77777777" w:rsidR="005B08C8" w:rsidRDefault="00000000">
            <w:r>
              <w:rPr>
                <w:rFonts w:ascii="Calibri" w:eastAsia="Calibri" w:hAnsi="Calibri" w:cs="Calibri"/>
                <w:b/>
                <w:bCs/>
                <w:color w:val="FFFFFF"/>
                <w:sz w:val="18"/>
                <w:szCs w:val="18"/>
              </w:rPr>
              <w:t>Statement</w:t>
            </w:r>
          </w:p>
        </w:tc>
        <w:tc>
          <w:tcPr>
            <w:tcW w:w="0" w:type="auto"/>
            <w:tcBorders>
              <w:top w:val="single" w:sz="1" w:space="0" w:color="CCCCCC"/>
              <w:left w:val="single" w:sz="1" w:space="0" w:color="CCCCCC"/>
              <w:bottom w:val="single" w:sz="1" w:space="0" w:color="CCCCCC"/>
              <w:right w:val="single" w:sz="1" w:space="0" w:color="CCCCCC"/>
            </w:tcBorders>
            <w:shd w:val="clear" w:color="auto" w:fill="1A376E"/>
            <w:tcMar>
              <w:top w:w="100" w:type="dxa"/>
              <w:left w:w="140" w:type="dxa"/>
              <w:bottom w:w="100" w:type="dxa"/>
              <w:right w:w="140" w:type="dxa"/>
            </w:tcMar>
          </w:tcPr>
          <w:p w14:paraId="357BCC3B" w14:textId="77777777" w:rsidR="005B08C8" w:rsidRDefault="00000000">
            <w:r>
              <w:rPr>
                <w:rFonts w:ascii="Calibri" w:eastAsia="Calibri" w:hAnsi="Calibri" w:cs="Calibri"/>
                <w:b/>
                <w:bCs/>
                <w:color w:val="FFFFFF"/>
                <w:sz w:val="18"/>
                <w:szCs w:val="18"/>
              </w:rPr>
              <w:t>Answer</w:t>
            </w:r>
          </w:p>
        </w:tc>
        <w:tc>
          <w:tcPr>
            <w:tcW w:w="5056" w:type="dxa"/>
            <w:tcBorders>
              <w:top w:val="single" w:sz="1" w:space="0" w:color="CCCCCC"/>
              <w:left w:val="single" w:sz="1" w:space="0" w:color="CCCCCC"/>
              <w:bottom w:val="single" w:sz="1" w:space="0" w:color="CCCCCC"/>
              <w:right w:val="single" w:sz="1" w:space="0" w:color="CCCCCC"/>
            </w:tcBorders>
            <w:shd w:val="clear" w:color="auto" w:fill="1A376E"/>
            <w:tcMar>
              <w:top w:w="100" w:type="dxa"/>
              <w:left w:w="140" w:type="dxa"/>
              <w:bottom w:w="100" w:type="dxa"/>
              <w:right w:w="140" w:type="dxa"/>
            </w:tcMar>
          </w:tcPr>
          <w:p w14:paraId="6956D4FD" w14:textId="77777777" w:rsidR="005B08C8" w:rsidRDefault="00000000">
            <w:r>
              <w:rPr>
                <w:rFonts w:ascii="Calibri" w:eastAsia="Calibri" w:hAnsi="Calibri" w:cs="Calibri"/>
                <w:b/>
                <w:bCs/>
                <w:color w:val="FFFFFF"/>
                <w:sz w:val="18"/>
                <w:szCs w:val="18"/>
              </w:rPr>
              <w:t>Explanation</w:t>
            </w:r>
          </w:p>
        </w:tc>
      </w:tr>
      <w:tr w:rsidR="005B08C8" w14:paraId="6ECD4F7D" w14:textId="77777777" w:rsidTr="0087071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04170194" w14:textId="77777777" w:rsidR="005B08C8" w:rsidRDefault="00000000">
            <w:r>
              <w:rPr>
                <w:rFonts w:ascii="Calibri" w:eastAsia="Calibri" w:hAnsi="Calibri" w:cs="Calibri"/>
                <w:sz w:val="18"/>
                <w:szCs w:val="18"/>
              </w:rPr>
              <w:t>1</w:t>
            </w:r>
          </w:p>
        </w:tc>
        <w:tc>
          <w:tcPr>
            <w:tcW w:w="0" w:type="auto"/>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01A432DB" w14:textId="77777777" w:rsidR="005B08C8" w:rsidRDefault="00000000">
            <w:r>
              <w:rPr>
                <w:rFonts w:ascii="Calibri" w:eastAsia="Calibri" w:hAnsi="Calibri" w:cs="Calibri"/>
                <w:sz w:val="18"/>
                <w:szCs w:val="18"/>
              </w:rPr>
              <w:t>Jesus' brothers believed in Him and encouraged Him to go to the festival and show His miracles to everyone.</w:t>
            </w:r>
          </w:p>
        </w:tc>
        <w:tc>
          <w:tcPr>
            <w:tcW w:w="0" w:type="auto"/>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133FB5DB" w14:textId="77777777" w:rsidR="005B08C8" w:rsidRDefault="00000000">
            <w:r>
              <w:rPr>
                <w:rFonts w:ascii="Calibri" w:eastAsia="Calibri" w:hAnsi="Calibri" w:cs="Calibri"/>
                <w:sz w:val="18"/>
                <w:szCs w:val="18"/>
              </w:rPr>
              <w:t>FALSE</w:t>
            </w:r>
          </w:p>
        </w:tc>
        <w:tc>
          <w:tcPr>
            <w:tcW w:w="5056" w:type="dxa"/>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0E30522D" w14:textId="77777777" w:rsidR="005B08C8" w:rsidRDefault="00000000">
            <w:r>
              <w:rPr>
                <w:rFonts w:ascii="Calibri" w:eastAsia="Calibri" w:hAnsi="Calibri" w:cs="Calibri"/>
                <w:sz w:val="18"/>
                <w:szCs w:val="18"/>
              </w:rPr>
              <w:t>John 7:5 clearly says 'even His brothers did not believe in Him.' They told Him to go to the festival, but it was not out of faith — they were actually challenging Him. Jesus did not take their advice and went to the festival in His own time.</w:t>
            </w:r>
          </w:p>
        </w:tc>
      </w:tr>
      <w:tr w:rsidR="005B08C8" w14:paraId="60EABE2F" w14:textId="77777777" w:rsidTr="0087071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56F6D60" w14:textId="77777777" w:rsidR="005B08C8" w:rsidRDefault="00000000">
            <w:r>
              <w:rPr>
                <w:rFonts w:ascii="Calibri" w:eastAsia="Calibri" w:hAnsi="Calibri" w:cs="Calibri"/>
                <w:sz w:val="18"/>
                <w:szCs w:val="18"/>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EC3E0CE" w14:textId="77777777" w:rsidR="005B08C8" w:rsidRDefault="00000000">
            <w:r>
              <w:rPr>
                <w:rFonts w:ascii="Calibri" w:eastAsia="Calibri" w:hAnsi="Calibri" w:cs="Calibri"/>
                <w:sz w:val="18"/>
                <w:szCs w:val="18"/>
              </w:rPr>
              <w:t>Jesus taught in the temple during the festival and the people were amazed because He had great learning even though He had not been trained in the usual schools.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B940C03" w14:textId="77777777" w:rsidR="005B08C8" w:rsidRDefault="00000000">
            <w:r>
              <w:rPr>
                <w:rFonts w:ascii="Calibri" w:eastAsia="Calibri" w:hAnsi="Calibri" w:cs="Calibri"/>
                <w:sz w:val="18"/>
                <w:szCs w:val="18"/>
              </w:rPr>
              <w:t>TRUE</w:t>
            </w:r>
          </w:p>
        </w:tc>
        <w:tc>
          <w:tcPr>
            <w:tcW w:w="505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9DAC60" w14:textId="77777777" w:rsidR="005B08C8" w:rsidRDefault="00000000">
            <w:r>
              <w:rPr>
                <w:rFonts w:ascii="Calibri" w:eastAsia="Calibri" w:hAnsi="Calibri" w:cs="Calibri"/>
                <w:sz w:val="18"/>
                <w:szCs w:val="18"/>
              </w:rPr>
              <w:t>John 7:14-15 says the Jews were astonished and asked how Jesus knew so much without having studied under the famous teachers of the day. Jesus answered that His teaching came from God who sent Him.</w:t>
            </w:r>
          </w:p>
        </w:tc>
      </w:tr>
      <w:tr w:rsidR="005B08C8" w14:paraId="1EDA6E98" w14:textId="77777777" w:rsidTr="0087071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288EECB7" w14:textId="77777777" w:rsidR="005B08C8" w:rsidRDefault="00000000">
            <w:r>
              <w:rPr>
                <w:rFonts w:ascii="Calibri" w:eastAsia="Calibri" w:hAnsi="Calibri" w:cs="Calibri"/>
                <w:sz w:val="18"/>
                <w:szCs w:val="18"/>
              </w:rPr>
              <w:t>3</w:t>
            </w:r>
          </w:p>
        </w:tc>
        <w:tc>
          <w:tcPr>
            <w:tcW w:w="0" w:type="auto"/>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0E1BE194" w14:textId="77777777" w:rsidR="005B08C8" w:rsidRDefault="00000000">
            <w:r>
              <w:rPr>
                <w:rFonts w:ascii="Calibri" w:eastAsia="Calibri" w:hAnsi="Calibri" w:cs="Calibri"/>
                <w:sz w:val="18"/>
                <w:szCs w:val="18"/>
              </w:rPr>
              <w:t>When the chief priests sent guards to arrest Jesus, the guards came back with Jesus in handcuffs.</w:t>
            </w:r>
          </w:p>
        </w:tc>
        <w:tc>
          <w:tcPr>
            <w:tcW w:w="0" w:type="auto"/>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5EA9ADFA" w14:textId="77777777" w:rsidR="005B08C8" w:rsidRDefault="00000000">
            <w:r>
              <w:rPr>
                <w:rFonts w:ascii="Calibri" w:eastAsia="Calibri" w:hAnsi="Calibri" w:cs="Calibri"/>
                <w:sz w:val="18"/>
                <w:szCs w:val="18"/>
              </w:rPr>
              <w:t>FALSE</w:t>
            </w:r>
          </w:p>
        </w:tc>
        <w:tc>
          <w:tcPr>
            <w:tcW w:w="5056" w:type="dxa"/>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2E84270A" w14:textId="77777777" w:rsidR="005B08C8" w:rsidRDefault="00000000">
            <w:r>
              <w:rPr>
                <w:rFonts w:ascii="Calibri" w:eastAsia="Calibri" w:hAnsi="Calibri" w:cs="Calibri"/>
                <w:sz w:val="18"/>
                <w:szCs w:val="18"/>
              </w:rPr>
              <w:t>The guards came back empty-handed (John 7:44-46). When the chief priests asked why they hadn't arrested Him, the guards said: 'No one ever spoke like this man!' Even the guards were amazed by Jesus and could not bring themselves to arrest Him.</w:t>
            </w:r>
          </w:p>
        </w:tc>
      </w:tr>
      <w:tr w:rsidR="005B08C8" w14:paraId="158B2459" w14:textId="77777777" w:rsidTr="0087071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D18D64" w14:textId="77777777" w:rsidR="005B08C8" w:rsidRDefault="00000000">
            <w:r>
              <w:rPr>
                <w:rFonts w:ascii="Calibri" w:eastAsia="Calibri" w:hAnsi="Calibri" w:cs="Calibri"/>
                <w:sz w:val="18"/>
                <w:szCs w:val="18"/>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E2A1CCE" w14:textId="77777777" w:rsidR="005B08C8" w:rsidRDefault="00000000">
            <w:r>
              <w:rPr>
                <w:rFonts w:ascii="Calibri" w:eastAsia="Calibri" w:hAnsi="Calibri" w:cs="Calibri"/>
                <w:sz w:val="18"/>
                <w:szCs w:val="18"/>
              </w:rPr>
              <w:t>Jesus made His promise about living water on the very last and most important day of the festival.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09FDEC2" w14:textId="77777777" w:rsidR="005B08C8" w:rsidRDefault="00000000">
            <w:r>
              <w:rPr>
                <w:rFonts w:ascii="Calibri" w:eastAsia="Calibri" w:hAnsi="Calibri" w:cs="Calibri"/>
                <w:sz w:val="18"/>
                <w:szCs w:val="18"/>
              </w:rPr>
              <w:t>TRUE</w:t>
            </w:r>
          </w:p>
        </w:tc>
        <w:tc>
          <w:tcPr>
            <w:tcW w:w="505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317CBC" w14:textId="77777777" w:rsidR="005B08C8" w:rsidRDefault="00000000">
            <w:r>
              <w:rPr>
                <w:rFonts w:ascii="Calibri" w:eastAsia="Calibri" w:hAnsi="Calibri" w:cs="Calibri"/>
                <w:sz w:val="18"/>
                <w:szCs w:val="18"/>
              </w:rPr>
              <w:t>John 7:37 says it was 'the last day, the great day of the feast' — the most important moment of the whole celebration — when Jesus stood up and called out His invitation about living water. It was a perfectly chosen moment.</w:t>
            </w:r>
          </w:p>
        </w:tc>
      </w:tr>
      <w:tr w:rsidR="005B08C8" w14:paraId="6048F5AC" w14:textId="77777777" w:rsidTr="0087071B">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15FE1AF7" w14:textId="77777777" w:rsidR="005B08C8" w:rsidRDefault="00000000">
            <w:r>
              <w:rPr>
                <w:rFonts w:ascii="Calibri" w:eastAsia="Calibri" w:hAnsi="Calibri" w:cs="Calibri"/>
                <w:sz w:val="18"/>
                <w:szCs w:val="18"/>
              </w:rPr>
              <w:lastRenderedPageBreak/>
              <w:t>5</w:t>
            </w:r>
          </w:p>
        </w:tc>
        <w:tc>
          <w:tcPr>
            <w:tcW w:w="0" w:type="auto"/>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505D24C9" w14:textId="77777777" w:rsidR="005B08C8" w:rsidRDefault="00000000">
            <w:r>
              <w:rPr>
                <w:rFonts w:ascii="Calibri" w:eastAsia="Calibri" w:hAnsi="Calibri" w:cs="Calibri"/>
                <w:sz w:val="18"/>
                <w:szCs w:val="18"/>
              </w:rPr>
              <w:t>All the religious leaders agreed that Jesus was a false teacher and no one among them spoke up for Him.</w:t>
            </w:r>
          </w:p>
        </w:tc>
        <w:tc>
          <w:tcPr>
            <w:tcW w:w="0" w:type="auto"/>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20590F8F" w14:textId="77777777" w:rsidR="005B08C8" w:rsidRDefault="00000000">
            <w:r>
              <w:rPr>
                <w:rFonts w:ascii="Calibri" w:eastAsia="Calibri" w:hAnsi="Calibri" w:cs="Calibri"/>
                <w:sz w:val="18"/>
                <w:szCs w:val="18"/>
              </w:rPr>
              <w:t>FALSE</w:t>
            </w:r>
          </w:p>
        </w:tc>
        <w:tc>
          <w:tcPr>
            <w:tcW w:w="5056" w:type="dxa"/>
            <w:tcBorders>
              <w:top w:val="single" w:sz="1" w:space="0" w:color="CCCCCC"/>
              <w:left w:val="single" w:sz="1" w:space="0" w:color="CCCCCC"/>
              <w:bottom w:val="single" w:sz="1" w:space="0" w:color="CCCCCC"/>
              <w:right w:val="single" w:sz="1" w:space="0" w:color="CCCCCC"/>
            </w:tcBorders>
            <w:shd w:val="clear" w:color="auto" w:fill="EEF2FF"/>
            <w:tcMar>
              <w:top w:w="100" w:type="dxa"/>
              <w:left w:w="140" w:type="dxa"/>
              <w:bottom w:w="100" w:type="dxa"/>
              <w:right w:w="140" w:type="dxa"/>
            </w:tcMar>
          </w:tcPr>
          <w:p w14:paraId="13B6A0F1" w14:textId="77777777" w:rsidR="005B08C8" w:rsidRDefault="00000000">
            <w:r>
              <w:rPr>
                <w:rFonts w:ascii="Calibri" w:eastAsia="Calibri" w:hAnsi="Calibri" w:cs="Calibri"/>
                <w:sz w:val="18"/>
                <w:szCs w:val="18"/>
              </w:rPr>
              <w:t>Nicodemus — himself one of the Pharisees and a leader — spoke up and asked whether it was right to judge Jesus without hearing from Him first (John 7:50-51). He was a lone voice, but he still stood up for fairness and for Jesus.</w:t>
            </w:r>
          </w:p>
        </w:tc>
      </w:tr>
    </w:tbl>
    <w:p w14:paraId="6A05A332" w14:textId="77777777" w:rsidR="005B08C8" w:rsidRDefault="005B08C8">
      <w:pPr>
        <w:spacing w:before="240"/>
      </w:pPr>
    </w:p>
    <w:p w14:paraId="75529B97" w14:textId="77777777" w:rsidR="005B08C8" w:rsidRDefault="00000000">
      <w:pPr>
        <w:spacing w:before="200" w:after="80"/>
      </w:pPr>
      <w:r>
        <w:rPr>
          <w:rFonts w:ascii="Calibri" w:eastAsia="Calibri" w:hAnsi="Calibri" w:cs="Calibri"/>
          <w:b/>
          <w:bCs/>
          <w:color w:val="1A376E"/>
          <w:sz w:val="24"/>
          <w:szCs w:val="24"/>
        </w:rPr>
        <w:t>FINAL DISCUSSION &amp; CLOSING  (2 MINUTES)</w:t>
      </w:r>
    </w:p>
    <w:p w14:paraId="7D27D54E" w14:textId="77777777" w:rsidR="005B08C8" w:rsidRDefault="00000000">
      <w:pPr>
        <w:spacing w:before="20" w:after="60"/>
      </w:pPr>
      <w:r>
        <w:rPr>
          <w:rFonts w:ascii="Calibri" w:eastAsia="Calibri" w:hAnsi="Calibri" w:cs="Calibri"/>
        </w:rPr>
        <w:t>In John 7, lots of people had different opinions about Jesus — some said He was a prophet, some said He was the Messiah, and some wanted to arrest Him. But Jesus was not confused about who He was or what He was doing. He knew He came from God, He spoke the truth, and He made an amazing offer: 'If you're thirsty, come to me.' That invitation is still open today — for you. Jesus is still the same Person who satisfies the deepest needs of our hearts. This week, if friends say confusing things about faith, or if you're not sure what to believe, remember: Jesus says 'come and drink.' Come to Him in prayer, come to His Word, and let His living water fill you up.</w:t>
      </w:r>
    </w:p>
    <w:sectPr w:rsidR="005B08C8">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A8B95" w14:textId="77777777" w:rsidR="00EE6CD2" w:rsidRDefault="00EE6CD2">
      <w:r>
        <w:separator/>
      </w:r>
    </w:p>
  </w:endnote>
  <w:endnote w:type="continuationSeparator" w:id="0">
    <w:p w14:paraId="384A6C63" w14:textId="77777777" w:rsidR="00EE6CD2" w:rsidRDefault="00EE6C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B9E84" w14:textId="77777777" w:rsidR="005B08C8" w:rsidRDefault="00000000">
    <w:pPr>
      <w:jc w:val="center"/>
    </w:pPr>
    <w:r>
      <w:rPr>
        <w:rFonts w:ascii="Calibri" w:eastAsia="Calibri" w:hAnsi="Calibri" w:cs="Calibri"/>
        <w:color w:val="666666"/>
        <w:sz w:val="16"/>
        <w:szCs w:val="16"/>
      </w:rPr>
      <w:t xml:space="preserve">Page </w:t>
    </w:r>
    <w:r>
      <w:rPr>
        <w:rFonts w:ascii="Calibri" w:eastAsia="Calibri" w:hAnsi="Calibri" w:cs="Calibri"/>
        <w:color w:val="666666"/>
        <w:sz w:val="16"/>
        <w:szCs w:val="16"/>
      </w:rPr>
      <w:fldChar w:fldCharType="begin"/>
    </w:r>
    <w:r>
      <w:rPr>
        <w:rFonts w:ascii="Calibri" w:eastAsia="Calibri" w:hAnsi="Calibri" w:cs="Calibri"/>
        <w:color w:val="666666"/>
        <w:sz w:val="16"/>
        <w:szCs w:val="16"/>
      </w:rPr>
      <w:instrText>PAGE</w:instrText>
    </w:r>
    <w:r>
      <w:rPr>
        <w:rFonts w:ascii="Calibri" w:eastAsia="Calibri" w:hAnsi="Calibri" w:cs="Calibri"/>
        <w:color w:val="666666"/>
        <w:sz w:val="16"/>
        <w:szCs w:val="16"/>
      </w:rPr>
      <w:fldChar w:fldCharType="separate"/>
    </w:r>
    <w:r w:rsidR="0087071B">
      <w:rPr>
        <w:rFonts w:ascii="Calibri" w:eastAsia="Calibri" w:hAnsi="Calibri" w:cs="Calibri"/>
        <w:noProof/>
        <w:color w:val="666666"/>
        <w:sz w:val="16"/>
        <w:szCs w:val="16"/>
      </w:rPr>
      <w:t>1</w:t>
    </w:r>
    <w:r>
      <w:rPr>
        <w:rFonts w:ascii="Calibri" w:eastAsia="Calibri" w:hAnsi="Calibri" w:cs="Calibri"/>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56E0D" w14:textId="77777777" w:rsidR="00EE6CD2" w:rsidRDefault="00EE6CD2">
      <w:r>
        <w:separator/>
      </w:r>
    </w:p>
  </w:footnote>
  <w:footnote w:type="continuationSeparator" w:id="0">
    <w:p w14:paraId="07F586C9" w14:textId="77777777" w:rsidR="00EE6CD2" w:rsidRDefault="00EE6C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1D498" w14:textId="77777777" w:rsidR="005B08C8" w:rsidRDefault="00000000">
    <w:r>
      <w:rPr>
        <w:rFonts w:ascii="Calibri" w:eastAsia="Calibri" w:hAnsi="Calibri" w:cs="Calibri"/>
        <w:color w:val="666666"/>
        <w:sz w:val="16"/>
        <w:szCs w:val="16"/>
      </w:rPr>
      <w:t>TOD Teens Church  |  Game Sunday  |  John 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9699E"/>
    <w:multiLevelType w:val="hybridMultilevel"/>
    <w:tmpl w:val="4470DF30"/>
    <w:lvl w:ilvl="0" w:tplc="DF020548">
      <w:start w:val="1"/>
      <w:numFmt w:val="decimal"/>
      <w:lvlText w:val="%1."/>
      <w:lvlJc w:val="left"/>
      <w:pPr>
        <w:ind w:left="720" w:hanging="360"/>
      </w:pPr>
    </w:lvl>
    <w:lvl w:ilvl="1" w:tplc="097413D0">
      <w:numFmt w:val="decimal"/>
      <w:lvlText w:val=""/>
      <w:lvlJc w:val="left"/>
    </w:lvl>
    <w:lvl w:ilvl="2" w:tplc="9948F04E">
      <w:numFmt w:val="decimal"/>
      <w:lvlText w:val=""/>
      <w:lvlJc w:val="left"/>
    </w:lvl>
    <w:lvl w:ilvl="3" w:tplc="606A3F08">
      <w:numFmt w:val="decimal"/>
      <w:lvlText w:val=""/>
      <w:lvlJc w:val="left"/>
    </w:lvl>
    <w:lvl w:ilvl="4" w:tplc="654471C6">
      <w:numFmt w:val="decimal"/>
      <w:lvlText w:val=""/>
      <w:lvlJc w:val="left"/>
    </w:lvl>
    <w:lvl w:ilvl="5" w:tplc="5460581E">
      <w:numFmt w:val="decimal"/>
      <w:lvlText w:val=""/>
      <w:lvlJc w:val="left"/>
    </w:lvl>
    <w:lvl w:ilvl="6" w:tplc="1070E8FA">
      <w:numFmt w:val="decimal"/>
      <w:lvlText w:val=""/>
      <w:lvlJc w:val="left"/>
    </w:lvl>
    <w:lvl w:ilvl="7" w:tplc="3C4A637A">
      <w:numFmt w:val="decimal"/>
      <w:lvlText w:val=""/>
      <w:lvlJc w:val="left"/>
    </w:lvl>
    <w:lvl w:ilvl="8" w:tplc="C9684C40">
      <w:numFmt w:val="decimal"/>
      <w:lvlText w:val=""/>
      <w:lvlJc w:val="left"/>
    </w:lvl>
  </w:abstractNum>
  <w:abstractNum w:abstractNumId="1" w15:restartNumberingAfterBreak="0">
    <w:nsid w:val="71D96E4E"/>
    <w:multiLevelType w:val="hybridMultilevel"/>
    <w:tmpl w:val="F410912E"/>
    <w:lvl w:ilvl="0" w:tplc="0B16AB04">
      <w:start w:val="1"/>
      <w:numFmt w:val="bullet"/>
      <w:lvlText w:val="●"/>
      <w:lvlJc w:val="left"/>
      <w:pPr>
        <w:ind w:left="720" w:hanging="360"/>
      </w:pPr>
    </w:lvl>
    <w:lvl w:ilvl="1" w:tplc="319CA042">
      <w:start w:val="1"/>
      <w:numFmt w:val="bullet"/>
      <w:lvlText w:val="○"/>
      <w:lvlJc w:val="left"/>
      <w:pPr>
        <w:ind w:left="1440" w:hanging="360"/>
      </w:pPr>
    </w:lvl>
    <w:lvl w:ilvl="2" w:tplc="AFC82FCA">
      <w:start w:val="1"/>
      <w:numFmt w:val="bullet"/>
      <w:lvlText w:val="■"/>
      <w:lvlJc w:val="left"/>
      <w:pPr>
        <w:ind w:left="2160" w:hanging="360"/>
      </w:pPr>
    </w:lvl>
    <w:lvl w:ilvl="3" w:tplc="B8123E04">
      <w:start w:val="1"/>
      <w:numFmt w:val="bullet"/>
      <w:lvlText w:val="●"/>
      <w:lvlJc w:val="left"/>
      <w:pPr>
        <w:ind w:left="2880" w:hanging="360"/>
      </w:pPr>
    </w:lvl>
    <w:lvl w:ilvl="4" w:tplc="6E0E8B4A">
      <w:start w:val="1"/>
      <w:numFmt w:val="bullet"/>
      <w:lvlText w:val="○"/>
      <w:lvlJc w:val="left"/>
      <w:pPr>
        <w:ind w:left="3600" w:hanging="360"/>
      </w:pPr>
    </w:lvl>
    <w:lvl w:ilvl="5" w:tplc="1DA6DC60">
      <w:start w:val="1"/>
      <w:numFmt w:val="bullet"/>
      <w:lvlText w:val="■"/>
      <w:lvlJc w:val="left"/>
      <w:pPr>
        <w:ind w:left="4320" w:hanging="360"/>
      </w:pPr>
    </w:lvl>
    <w:lvl w:ilvl="6" w:tplc="CAF49B84">
      <w:start w:val="1"/>
      <w:numFmt w:val="bullet"/>
      <w:lvlText w:val="●"/>
      <w:lvlJc w:val="left"/>
      <w:pPr>
        <w:ind w:left="5040" w:hanging="360"/>
      </w:pPr>
    </w:lvl>
    <w:lvl w:ilvl="7" w:tplc="C3482C1C">
      <w:start w:val="1"/>
      <w:numFmt w:val="bullet"/>
      <w:lvlText w:val="●"/>
      <w:lvlJc w:val="left"/>
      <w:pPr>
        <w:ind w:left="5760" w:hanging="360"/>
      </w:pPr>
    </w:lvl>
    <w:lvl w:ilvl="8" w:tplc="91AE4758">
      <w:start w:val="1"/>
      <w:numFmt w:val="bullet"/>
      <w:lvlText w:val="●"/>
      <w:lvlJc w:val="left"/>
      <w:pPr>
        <w:ind w:left="6480" w:hanging="360"/>
      </w:pPr>
    </w:lvl>
  </w:abstractNum>
  <w:num w:numId="1" w16cid:durableId="684282534">
    <w:abstractNumId w:val="1"/>
    <w:lvlOverride w:ilvl="0">
      <w:startOverride w:val="1"/>
    </w:lvlOverride>
  </w:num>
  <w:num w:numId="2" w16cid:durableId="8637836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8C8"/>
    <w:rsid w:val="0054797A"/>
    <w:rsid w:val="005B08C8"/>
    <w:rsid w:val="0087071B"/>
    <w:rsid w:val="00EE6CD2"/>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2EFF0ACA"/>
  <w15:docId w15:val="{32CA0488-B993-674D-9184-B86D88FE4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1010</Words>
  <Characters>5761</Characters>
  <Application>Microsoft Office Word</Application>
  <DocSecurity>0</DocSecurity>
  <Lines>48</Lines>
  <Paragraphs>13</Paragraphs>
  <ScaleCrop>false</ScaleCrop>
  <Company/>
  <LinksUpToDate>false</LinksUpToDate>
  <CharactersWithSpaces>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Odunayo Rotimi</cp:lastModifiedBy>
  <cp:revision>2</cp:revision>
  <dcterms:created xsi:type="dcterms:W3CDTF">2026-05-08T13:40:00Z</dcterms:created>
  <dcterms:modified xsi:type="dcterms:W3CDTF">2026-05-08T14:33:00Z</dcterms:modified>
</cp:coreProperties>
</file>