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28"/>
          <w:szCs w:val="28"/>
        </w:rPr>
        <w:t xml:space="preserve">GROUP ASSIGNMENTS — PRESENTATION SUNDAY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Acts 22  +  Psalms 19:7-11</w:t>
      </w:r>
    </w:p>
    <w:p>
      <w:pPr>
        <w:pBdr>
          <w:bottom w:val="single" w:color="CCCCCC" w:sz="6" w:space="1"/>
        </w:pBdr>
        <w:spacing w:after="60" w:before="40"/>
      </w:pPr>
    </w:p>
    <w:p>
      <w:pPr>
        <w:spacing w:after="8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Distribute to group leaders or post on the notice board.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600"/>
        <w:gridCol w:w="150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Assigned 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7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1, Member 2, Member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Paul's Defence Before the Crowd (Acts 22:1-5)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Acts 22:1-5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4, Member 5, Member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Paul's Encounter with Jesus on the Road to Damascus (Acts 22:6-11)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Acts 22:6-11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7, Member 8, Member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Ananias and Paul's Restoration (Acts 22:12-16)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Acts 22:12-16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10, Member 11, Member 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Paul's Vision in the Temple and Commission to the Gentiles (Acts 22:17-21)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Acts 22:17-21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Member 13, Member 14, Member 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Crowd's Reaction and Paul's Roman Citizenship (Acts 22:22-30)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Acts 22:22-30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r>
        <w:rPr>
          <w:rFonts w:ascii="Calibri" w:cs="Calibri" w:eastAsia="Calibri" w:hAnsi="Calibri"/>
          <w:color w:val="888888"/>
          <w:sz w:val="16"/>
          <w:szCs w:val="16"/>
        </w:rPr>
        <w:t xml:space="preserve">Note: Groups are mixed by age and confidence level. Adjust as needed for your cohort.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2026-05-23T10:22:36.714Z</dcterms:created>
  <dcterms:modified xsi:type="dcterms:W3CDTF">2026-05-23T10:22:36.714Z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