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16CFBA2E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3D503E">
        <w:t>Java</w:t>
      </w:r>
      <w:bookmarkStart w:id="0" w:name="_GoBack"/>
      <w:bookmarkEnd w:id="0"/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0603FB86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61D507F0" w14:textId="1690515B" w:rsidR="00D81382" w:rsidRDefault="00D81382" w:rsidP="00BF468C">
      <w:pPr>
        <w:pStyle w:val="PargrafodaLista"/>
        <w:numPr>
          <w:ilvl w:val="0"/>
          <w:numId w:val="8"/>
        </w:numPr>
      </w:pPr>
      <w:r>
        <w:t>Na pasta do projeto tem um arquivo chamado “</w:t>
      </w:r>
      <w:r w:rsidRPr="00D81382">
        <w:t>Métodos que devem ser implementados -Pleno</w:t>
      </w:r>
      <w:r>
        <w:t>.</w:t>
      </w:r>
      <w:r w:rsidRPr="00D81382">
        <w:t xml:space="preserve"> </w:t>
      </w:r>
      <w:proofErr w:type="spellStart"/>
      <w:r>
        <w:t>txt</w:t>
      </w:r>
      <w:proofErr w:type="spellEnd"/>
      <w:r>
        <w:t>”, implementar no código os métodos disponibilizados.</w:t>
      </w:r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0EC9AFDC" w:rsidR="00CB4E90" w:rsidRDefault="00CB4E90" w:rsidP="002F516B"/>
    <w:p w14:paraId="6A6C352E" w14:textId="75DE1354"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lastRenderedPageBreak/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6FE55050"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14:paraId="4B46FC1B" w14:textId="5942B36D"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5C3F69D4" w14:textId="214A3629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F20459" w14:textId="0693CA9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14:paraId="5ECC8E1C" w14:textId="77777777" w:rsidR="003F6CCD" w:rsidRDefault="003F6CCD" w:rsidP="003F6CCD">
      <w:pPr>
        <w:rPr>
          <w:b/>
        </w:rPr>
      </w:pPr>
    </w:p>
    <w:p w14:paraId="6ED00467" w14:textId="5233749B"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14:paraId="775BA68A" w14:textId="24A3384F"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50E3DB32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14:paraId="505CDAD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14:paraId="154537F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14:paraId="1B81A760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14:paraId="57FEC5C5" w14:textId="7BE2AA7B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14:paraId="63F603BC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14:paraId="0F63C33D" w14:textId="7812D861"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F402" w14:textId="77777777" w:rsidR="00874A29" w:rsidRDefault="00874A29" w:rsidP="0018518A">
      <w:pPr>
        <w:spacing w:after="0" w:line="240" w:lineRule="auto"/>
      </w:pPr>
      <w:r>
        <w:separator/>
      </w:r>
    </w:p>
  </w:endnote>
  <w:endnote w:type="continuationSeparator" w:id="0">
    <w:p w14:paraId="63027D4B" w14:textId="77777777" w:rsidR="00874A29" w:rsidRDefault="00874A29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7CD8C" w14:textId="77777777" w:rsidR="00874A29" w:rsidRDefault="00874A29" w:rsidP="0018518A">
      <w:pPr>
        <w:spacing w:after="0" w:line="240" w:lineRule="auto"/>
      </w:pPr>
      <w:r>
        <w:separator/>
      </w:r>
    </w:p>
  </w:footnote>
  <w:footnote w:type="continuationSeparator" w:id="0">
    <w:p w14:paraId="790C3611" w14:textId="77777777" w:rsidR="00874A29" w:rsidRDefault="00874A29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D503E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74A2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13</cp:revision>
  <cp:lastPrinted>2019-01-03T17:07:00Z</cp:lastPrinted>
  <dcterms:created xsi:type="dcterms:W3CDTF">2019-04-03T12:45:00Z</dcterms:created>
  <dcterms:modified xsi:type="dcterms:W3CDTF">2019-04-15T14:02:00Z</dcterms:modified>
</cp:coreProperties>
</file>