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alse" stroked="false" o:spt="75.0" o:preferrelative="true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gradientshapeok="true"/>
            <o:lock v:ext="edit" aspectratio="true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8"/>
          <w:szCs w:val="48"/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Bookman Old Style" w:cs="Bookman Old Style" w:eastAsia="Bookman Old Style" w:hAnsi="Bookman Old Style"/>
          <w:b w:val="0"/>
          <w:color w:val="000000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color w:val="000000"/>
          <w:vertAlign w:val="baseline"/>
          <w:rtl w:val="0"/>
        </w:rPr>
        <w:t xml:space="preserve">SRM IST,RAMAPURAM,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Bookman Old Style" w:cs="Bookman Old Style" w:eastAsia="Bookman Old Style" w:hAnsi="Bookman Old Style"/>
          <w:b w:val="0"/>
          <w:color w:val="000000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color w:val="000000"/>
          <w:vertAlign w:val="baseline"/>
          <w:rtl w:val="0"/>
        </w:rPr>
        <w:t xml:space="preserve">DEPARTMENT OF MATHEMATICS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i w:val="1"/>
        </w:rPr>
      </w:pP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21MAB206T/2T – NUMERICAL METHODS ANALYSIS</w:t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MODULE- V – NUMERICAL SOLUTIONS OF PDE’S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MULTPLE CHOICE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If </w:t>
      </w:r>
      <w:r w:rsidDel="00000000" w:rsidR="00000000" w:rsidRPr="00000000">
        <w:rPr>
          <w:sz w:val="28"/>
          <w:szCs w:val="28"/>
          <w:vertAlign w:val="baseline"/>
        </w:rPr>
        <w:pict>
          <v:shape id="_x0000_s0" style="width:58pt;height:13pt" type="#_x0000_t75">
            <v:imagedata r:id="rId1" o:title=""/>
          </v:shape>
          <o:OLEObject DrawAspect="Content" r:id="rId2" ObjectID="_1486290570" ProgID="Equation.DSMT4" ShapeID="_x0000_s0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, then the second order PDE is known as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Elliptic</w:t>
        <w:tab/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(b) Parabolic</w:t>
        <w:tab/>
        <w:tab/>
        <w:t xml:space="preserve">(c) Hyperbolic</w:t>
        <w:tab/>
        <w:tab/>
      </w:r>
    </w:p>
    <w:p w:rsidR="00000000" w:rsidDel="00000000" w:rsidP="00000000" w:rsidRDefault="00000000" w:rsidRPr="00000000" w14:paraId="0000000C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(d) One dimensional wave equation</w:t>
      </w:r>
    </w:p>
    <w:p w:rsidR="00000000" w:rsidDel="00000000" w:rsidP="00000000" w:rsidRDefault="00000000" w:rsidRPr="00000000" w14:paraId="0000000D">
      <w:pPr>
        <w:spacing w:after="0" w:line="24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If </w:t>
      </w:r>
      <w:r w:rsidDel="00000000" w:rsidR="00000000" w:rsidRPr="00000000">
        <w:rPr>
          <w:sz w:val="28"/>
          <w:szCs w:val="28"/>
          <w:vertAlign w:val="baseline"/>
        </w:rPr>
        <w:pict>
          <v:shape id="_x0000_s1" style="width:58pt;height:13pt" type="#_x0000_t75">
            <v:imagedata r:id="rId3" o:title=""/>
          </v:shape>
          <o:OLEObject DrawAspect="Content" r:id="rId4" ObjectID="_1486290672" ProgID="Equation.DSMT4" ShapeID="_x0000_s1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, then the second order PDE is known as</w:t>
      </w:r>
    </w:p>
    <w:p w:rsidR="00000000" w:rsidDel="00000000" w:rsidP="00000000" w:rsidRDefault="00000000" w:rsidRPr="00000000" w14:paraId="0000000F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(a)</w:t>
        <w:tab/>
        <w:t xml:space="preserve">Elliptic</w:t>
        <w:tab/>
        <w:tab/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(b) Parabolic</w: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ab/>
        <w:t xml:space="preserve">(c) Hyperbolic</w:t>
        <w:tab/>
        <w:tab/>
        <w:t xml:space="preserve">(d) Laplace equation</w:t>
      </w:r>
    </w:p>
    <w:p w:rsidR="00000000" w:rsidDel="00000000" w:rsidP="00000000" w:rsidRDefault="00000000" w:rsidRPr="00000000" w14:paraId="00000010">
      <w:pPr>
        <w:spacing w:after="0" w:line="24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If </w:t>
      </w:r>
      <w:r w:rsidDel="00000000" w:rsidR="00000000" w:rsidRPr="00000000">
        <w:rPr>
          <w:sz w:val="28"/>
          <w:szCs w:val="28"/>
          <w:vertAlign w:val="baseline"/>
        </w:rPr>
        <w:pict>
          <v:shape id="_x0000_s2" style="width:58pt;height:13pt" type="#_x0000_t75">
            <v:imagedata r:id="rId5" o:title=""/>
          </v:shape>
          <o:OLEObject DrawAspect="Content" r:id="rId6" ObjectID="_1486291312" ProgID="Equation.DSMT4" ShapeID="_x0000_s2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, then the second order PDE is known as</w:t>
      </w:r>
    </w:p>
    <w:p w:rsidR="00000000" w:rsidDel="00000000" w:rsidP="00000000" w:rsidRDefault="00000000" w:rsidRPr="00000000" w14:paraId="00000013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(a) One</w:t>
        <w:tab/>
        <w:t xml:space="preserve">(b) Three</w:t>
        <w:tab/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(c) Two</w: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(d) Zero</w:t>
      </w:r>
    </w:p>
    <w:p w:rsidR="00000000" w:rsidDel="00000000" w:rsidP="00000000" w:rsidRDefault="00000000" w:rsidRPr="00000000" w14:paraId="00000014">
      <w:pPr>
        <w:spacing w:after="0" w:line="24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</w:rPr>
        <w:pict>
          <v:shape id="_x0000_s3" style="width:60pt;height:31pt" type="#_x0000_t75">
            <v:imagedata r:id="rId7" o:title=""/>
          </v:shape>
          <o:OLEObject DrawAspect="Content" r:id="rId8" ObjectID="_1486291334" ProgID="Equation.DSMT4" ShapeID="_x0000_s3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is called</w:t>
      </w:r>
    </w:p>
    <w:p w:rsidR="00000000" w:rsidDel="00000000" w:rsidP="00000000" w:rsidRDefault="00000000" w:rsidRPr="00000000" w14:paraId="00000017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(a)</w:t>
        <w:tab/>
        <w:t xml:space="preserve">Elliptic</w: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ab/>
        <w:t xml:space="preserve">(b) Parabolic</w:t>
        <w:tab/>
        <w:tab/>
        <w:t xml:space="preserve">(c) Hyperbolic</w:t>
        <w:tab/>
        <w:tab/>
      </w:r>
    </w:p>
    <w:p w:rsidR="00000000" w:rsidDel="00000000" w:rsidP="00000000" w:rsidRDefault="00000000" w:rsidRPr="00000000" w14:paraId="00000018">
      <w:pPr>
        <w:spacing w:after="0" w:line="240" w:lineRule="auto"/>
        <w:ind w:left="360" w:firstLine="0"/>
        <w:jc w:val="both"/>
        <w:rPr>
          <w:b w:val="1"/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(d) One dimensional wave equation</w:t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ab/>
      </w:r>
    </w:p>
    <w:p w:rsidR="00000000" w:rsidDel="00000000" w:rsidP="00000000" w:rsidRDefault="00000000" w:rsidRPr="00000000" w14:paraId="00000019">
      <w:pPr>
        <w:spacing w:after="0" w:line="240" w:lineRule="auto"/>
        <w:ind w:left="36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36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vertAlign w:val="baseline"/>
        </w:rPr>
        <w:pict>
          <v:shape id="_x0000_s4" style="width:55pt;height:29pt" type="#_x0000_t75">
            <v:imagedata r:id="rId9" o:title=""/>
          </v:shape>
          <o:OLEObject DrawAspect="Content" r:id="rId10" ObjectID="_1486291493" ProgID="Equation.DSMT4" ShapeID="_x0000_s4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is called</w:t>
      </w:r>
    </w:p>
    <w:p w:rsidR="00000000" w:rsidDel="00000000" w:rsidP="00000000" w:rsidRDefault="00000000" w:rsidRPr="00000000" w14:paraId="0000001C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(a) Elliptic</w:t>
        <w:tab/>
        <w:tab/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(b) Parabolic</w: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ab/>
        <w:t xml:space="preserve">(c) Hyperbolic</w:t>
        <w:tab/>
        <w:tab/>
        <w:t xml:space="preserve">(d) Laplace equation</w:t>
      </w:r>
    </w:p>
    <w:p w:rsidR="00000000" w:rsidDel="00000000" w:rsidP="00000000" w:rsidRDefault="00000000" w:rsidRPr="00000000" w14:paraId="0000001D">
      <w:pPr>
        <w:spacing w:after="0" w:line="24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vertAlign w:val="baseline"/>
        </w:rPr>
        <w:pict>
          <v:shape id="_x0000_s5" style="width:59pt;height:29pt" type="#_x0000_t75">
            <v:imagedata r:id="rId11" o:title=""/>
          </v:shape>
          <o:OLEObject DrawAspect="Content" r:id="rId12" ObjectID="_1486291571" ProgID="Equation.DSMT4" ShapeID="_x0000_s5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is called</w:t>
      </w:r>
    </w:p>
    <w:p w:rsidR="00000000" w:rsidDel="00000000" w:rsidP="00000000" w:rsidRDefault="00000000" w:rsidRPr="00000000" w14:paraId="00000020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(a) Elliptic</w:t>
        <w:tab/>
        <w:tab/>
        <w:t xml:space="preserve">(b) Parabolic</w:t>
        <w:tab/>
        <w:tab/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(c) Hyperbolic</w: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ab/>
        <w:t xml:space="preserve">(d) Laplace equation</w:t>
      </w:r>
    </w:p>
    <w:p w:rsidR="00000000" w:rsidDel="00000000" w:rsidP="00000000" w:rsidRDefault="00000000" w:rsidRPr="00000000" w14:paraId="00000021">
      <w:pPr>
        <w:spacing w:after="0" w:line="24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</w:rPr>
        <w:pict>
          <v:shape id="_x0000_s6" style="width:132pt;height:19pt" type="#_x0000_t75">
            <v:imagedata r:id="rId13" o:title=""/>
          </v:shape>
          <o:OLEObject DrawAspect="Content" r:id="rId14" ObjectID="_1489318950" ProgID="Equation.3" ShapeID="_x0000_s6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is known as</w:t>
      </w:r>
    </w:p>
    <w:p w:rsidR="00000000" w:rsidDel="00000000" w:rsidP="00000000" w:rsidRDefault="00000000" w:rsidRPr="00000000" w14:paraId="00000025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(a) Elliptic</w:t>
        <w:tab/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(b) Parabolic</w:t>
        <w:tab/>
        <w:tab/>
        <w:t xml:space="preserve">(c) Hyperbolic</w:t>
        <w:tab/>
        <w:tab/>
        <w:t xml:space="preserve">(d) Laplace equation</w:t>
      </w:r>
    </w:p>
    <w:p w:rsidR="00000000" w:rsidDel="00000000" w:rsidP="00000000" w:rsidRDefault="00000000" w:rsidRPr="00000000" w14:paraId="00000026">
      <w:pPr>
        <w:spacing w:after="0" w:line="24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</w:rPr>
        <w:pict>
          <v:shape id="_x0000_s7" style="width:57pt;height:16pt" type="#_x0000_t75">
            <v:imagedata r:id="rId15" o:title=""/>
          </v:shape>
          <o:OLEObject DrawAspect="Content" r:id="rId16" ObjectID="_1486291838" ProgID="Equation.DSMT4" ShapeID="_x0000_s7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is known as</w:t>
      </w:r>
    </w:p>
    <w:p w:rsidR="00000000" w:rsidDel="00000000" w:rsidP="00000000" w:rsidRDefault="00000000" w:rsidRPr="00000000" w14:paraId="00000029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(a) </w:t>
        <w:tab/>
        <w:t xml:space="preserve">Elliptic</w:t>
        <w:tab/>
        <w:tab/>
        <w:t xml:space="preserve">(b) Parabolic</w:t>
        <w:tab/>
        <w:tab/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(c) Hyperbolic</w: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ab/>
        <w:t xml:space="preserve">(d) Laplace equation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</w:rPr>
        <w:pict>
          <v:shape id="_x0000_s8" style="width:49pt;height:16pt" type="#_x0000_t75">
            <v:imagedata r:id="rId17" o:title=""/>
          </v:shape>
          <o:OLEObject DrawAspect="Content" r:id="rId18" ObjectID="_1486291869" ProgID="Equation.DSMT4" ShapeID="_x0000_s8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is known as</w:t>
      </w:r>
    </w:p>
    <w:p w:rsidR="00000000" w:rsidDel="00000000" w:rsidP="00000000" w:rsidRDefault="00000000" w:rsidRPr="00000000" w14:paraId="0000002B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(a)</w:t>
        <w:tab/>
        <w:t xml:space="preserve">Elliptic</w:t>
        <w:tab/>
        <w:tab/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(b) Parabolic</w: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ab/>
        <w:t xml:space="preserve">(c) Hyperbolic</w:t>
        <w:tab/>
        <w:tab/>
        <w:t xml:space="preserve">(d) Laplace equation</w:t>
      </w:r>
    </w:p>
    <w:p w:rsidR="00000000" w:rsidDel="00000000" w:rsidP="00000000" w:rsidRDefault="00000000" w:rsidRPr="00000000" w14:paraId="0000002C">
      <w:pPr>
        <w:spacing w:after="0" w:line="24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Bender – Schmidt recurrence equation is valid only if</w:t>
      </w:r>
    </w:p>
    <w:p w:rsidR="00000000" w:rsidDel="00000000" w:rsidP="00000000" w:rsidRDefault="00000000" w:rsidRPr="00000000" w14:paraId="0000002F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(a) </w:t>
      </w:r>
      <w:r w:rsidDel="00000000" w:rsidR="00000000" w:rsidRPr="00000000">
        <w:rPr>
          <w:sz w:val="28"/>
          <w:szCs w:val="28"/>
          <w:vertAlign w:val="baseline"/>
        </w:rPr>
        <w:pict>
          <v:shape id="_x0000_s9" style="width:31pt;height:28pt" type="#_x0000_t75">
            <v:imagedata r:id="rId19" o:title=""/>
          </v:shape>
          <o:OLEObject DrawAspect="Content" r:id="rId20" ObjectID="_1486291972" ProgID="Equation.DSMT4" ShapeID="_x0000_s9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</w:t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b)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</w:rPr>
        <w:pict>
          <v:shape id="_x0000_s10" style="width:20pt;height:28pt" type="#_x0000_t75">
            <v:imagedata r:id="rId21" o:title=""/>
          </v:shape>
          <o:OLEObject DrawAspect="Content" r:id="rId22" ObjectID="_1486291994" ProgID="Equation.DSMT4" ShapeID="_x0000_s10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(c) </w:t>
      </w:r>
      <w:r w:rsidDel="00000000" w:rsidR="00000000" w:rsidRPr="00000000">
        <w:rPr>
          <w:sz w:val="28"/>
          <w:szCs w:val="28"/>
          <w:vertAlign w:val="baseline"/>
        </w:rPr>
        <w:pict>
          <v:shape id="_x0000_s11" style="width:20pt;height:28pt" type="#_x0000_t75">
            <v:imagedata r:id="rId23" o:title=""/>
          </v:shape>
          <o:OLEObject DrawAspect="Content" r:id="rId24" ObjectID="_1486292019" ProgID="Equation.DSMT4" ShapeID="_x0000_s11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(d) </w:t>
      </w:r>
      <w:r w:rsidDel="00000000" w:rsidR="00000000" w:rsidRPr="00000000">
        <w:rPr>
          <w:sz w:val="28"/>
          <w:szCs w:val="28"/>
          <w:vertAlign w:val="baseline"/>
        </w:rPr>
        <w:pict>
          <v:shape id="_x0000_s12" style="width:31pt;height:28pt" type="#_x0000_t75">
            <v:imagedata r:id="rId25" o:title=""/>
          </v:shape>
          <o:OLEObject DrawAspect="Content" r:id="rId26" ObjectID="_1486292047" ProgID="Equation.DSMT4" ShapeID="_x0000_s12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The equation </w:t>
      </w:r>
      <w:r w:rsidDel="00000000" w:rsidR="00000000" w:rsidRPr="00000000">
        <w:rPr>
          <w:sz w:val="28"/>
          <w:szCs w:val="28"/>
          <w:vertAlign w:val="baseline"/>
        </w:rPr>
        <w:pict>
          <v:shape id="_x0000_s13" style="width:84pt;height:31pt" type="#_x0000_t75">
            <v:imagedata r:id="rId27" o:title=""/>
          </v:shape>
          <o:OLEObject DrawAspect="Content" r:id="rId28" ObjectID="_1486292103" ProgID="Equation.DSMT4" ShapeID="_x0000_s13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is also called</w:t>
      </w:r>
    </w:p>
    <w:p w:rsidR="00000000" w:rsidDel="00000000" w:rsidP="00000000" w:rsidRDefault="00000000" w:rsidRPr="00000000" w14:paraId="00000033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(a) Laplace equation</w:t>
        <w:tab/>
        <w:tab/>
        <w:tab/>
        <w:t xml:space="preserve">(b) Poisson’s equation</w:t>
      </w:r>
    </w:p>
    <w:p w:rsidR="00000000" w:rsidDel="00000000" w:rsidP="00000000" w:rsidRDefault="00000000" w:rsidRPr="00000000" w14:paraId="00000034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(c) One dimensional heat equation</w: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(d) Two dimensional heat equation</w:t>
      </w:r>
    </w:p>
    <w:p w:rsidR="00000000" w:rsidDel="00000000" w:rsidP="00000000" w:rsidRDefault="00000000" w:rsidRPr="00000000" w14:paraId="00000035">
      <w:pPr>
        <w:spacing w:after="0" w:line="24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The equation </w:t>
      </w:r>
      <w:r w:rsidDel="00000000" w:rsidR="00000000" w:rsidRPr="00000000">
        <w:rPr>
          <w:sz w:val="28"/>
          <w:szCs w:val="28"/>
          <w:vertAlign w:val="baseline"/>
        </w:rPr>
        <w:pict>
          <v:shape id="_x0000_s14" style="width:60pt;height:31pt" type="#_x0000_t75">
            <v:imagedata r:id="rId29" o:title=""/>
          </v:shape>
          <o:OLEObject DrawAspect="Content" r:id="rId30" ObjectID="_1486292243" ProgID="Equation.DSMT4" ShapeID="_x0000_s14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is also called</w:t>
      </w:r>
    </w:p>
    <w:p w:rsidR="00000000" w:rsidDel="00000000" w:rsidP="00000000" w:rsidRDefault="00000000" w:rsidRPr="00000000" w14:paraId="00000038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(a) Laplace equation</w: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ab/>
        <w:tab/>
        <w:t xml:space="preserve">(b) Poisson’s equation</w:t>
      </w:r>
    </w:p>
    <w:p w:rsidR="00000000" w:rsidDel="00000000" w:rsidP="00000000" w:rsidRDefault="00000000" w:rsidRPr="00000000" w14:paraId="00000039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(c) One dimensional heat equation</w:t>
        <w:tab/>
        <w:t xml:space="preserve">(d) Two dimensional heat equation</w:t>
      </w:r>
    </w:p>
    <w:p w:rsidR="00000000" w:rsidDel="00000000" w:rsidP="00000000" w:rsidRDefault="00000000" w:rsidRPr="00000000" w14:paraId="0000003A">
      <w:pPr>
        <w:spacing w:after="0" w:line="24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The error in the diagonal formula is _____ times the error in the standard formula</w:t>
      </w:r>
    </w:p>
    <w:p w:rsidR="00000000" w:rsidDel="00000000" w:rsidP="00000000" w:rsidRDefault="00000000" w:rsidRPr="00000000" w14:paraId="0000003E">
      <w:pPr>
        <w:spacing w:after="0" w:line="240" w:lineRule="auto"/>
        <w:ind w:left="360" w:firstLine="0"/>
        <w:jc w:val="both"/>
        <w:rPr>
          <w:b w:val="1"/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(a) 1</w:t>
        <w:tab/>
        <w:t xml:space="preserve">(b) 2</w:t>
        <w:tab/>
        <w:tab/>
        <w:t xml:space="preserve">(c) 3</w:t>
        <w:tab/>
        <w:tab/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(d) 4</w:t>
      </w:r>
    </w:p>
    <w:p w:rsidR="00000000" w:rsidDel="00000000" w:rsidP="00000000" w:rsidRDefault="00000000" w:rsidRPr="00000000" w14:paraId="0000003F">
      <w:pPr>
        <w:spacing w:after="0" w:line="24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</w:rPr>
        <w:pict>
          <v:shape id="_x0000_s15" style="width:143pt;height:27pt" type="#_x0000_t75">
            <v:imagedata r:id="rId31" o:title=""/>
          </v:shape>
          <o:OLEObject DrawAspect="Content" r:id="rId32" ObjectID="_1486292515" ProgID="Equation.DSMT4" ShapeID="_x0000_s15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is known as</w:t>
      </w:r>
    </w:p>
    <w:p w:rsidR="00000000" w:rsidDel="00000000" w:rsidP="00000000" w:rsidRDefault="00000000" w:rsidRPr="00000000" w14:paraId="00000042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(a) Diagonal five pt formula</w:t>
        <w:tab/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(b) Standard five pt formula</w:t>
      </w:r>
      <w:r w:rsidDel="00000000" w:rsidR="00000000" w:rsidRPr="00000000">
        <w:rPr>
          <w:sz w:val="28"/>
          <w:szCs w:val="28"/>
          <w:vertAlign w:val="baseline"/>
          <w:rtl w:val="0"/>
        </w:rPr>
        <w:tab/>
      </w:r>
    </w:p>
    <w:p w:rsidR="00000000" w:rsidDel="00000000" w:rsidP="00000000" w:rsidRDefault="00000000" w:rsidRPr="00000000" w14:paraId="00000043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(c)Crank-Nicholson formula        (d) Bender-Schmidt formula</w:t>
      </w:r>
    </w:p>
    <w:p w:rsidR="00000000" w:rsidDel="00000000" w:rsidP="00000000" w:rsidRDefault="00000000" w:rsidRPr="00000000" w14:paraId="00000044">
      <w:pPr>
        <w:spacing w:after="0" w:line="24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</w:rPr>
        <w:pict>
          <v:shape id="_x0000_s16" style="width:167pt;height:27pt" type="#_x0000_t75">
            <v:imagedata r:id="rId33" o:title=""/>
          </v:shape>
          <o:OLEObject DrawAspect="Content" r:id="rId34" ObjectID="_1486292692" ProgID="Equation.DSMT4" ShapeID="_x0000_s16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is known as</w:t>
      </w:r>
    </w:p>
    <w:p w:rsidR="00000000" w:rsidDel="00000000" w:rsidP="00000000" w:rsidRDefault="00000000" w:rsidRPr="00000000" w14:paraId="00000047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(a) Diagonal five pt formula</w: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(b) Standard five pt formula</w:t>
        <w:tab/>
      </w:r>
    </w:p>
    <w:p w:rsidR="00000000" w:rsidDel="00000000" w:rsidP="00000000" w:rsidRDefault="00000000" w:rsidRPr="00000000" w14:paraId="00000048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(c) Explicit function</w:t>
        <w:tab/>
        <w:t xml:space="preserve">            (d) Bender-Schmidt formula</w:t>
      </w:r>
    </w:p>
    <w:p w:rsidR="00000000" w:rsidDel="00000000" w:rsidP="00000000" w:rsidRDefault="00000000" w:rsidRPr="00000000" w14:paraId="00000049">
      <w:pPr>
        <w:spacing w:after="0" w:line="24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Bender-Schmidt scheme converges for</w:t>
      </w:r>
    </w:p>
    <w:p w:rsidR="00000000" w:rsidDel="00000000" w:rsidP="00000000" w:rsidRDefault="00000000" w:rsidRPr="00000000" w14:paraId="0000004B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(a) </w:t>
      </w:r>
      <w:r w:rsidDel="00000000" w:rsidR="00000000" w:rsidRPr="00000000">
        <w:rPr>
          <w:sz w:val="28"/>
          <w:szCs w:val="28"/>
          <w:vertAlign w:val="baseline"/>
        </w:rPr>
        <w:pict>
          <v:shape id="_x0000_s17" style="width:23pt;height:12pt" type="#_x0000_t75">
            <v:imagedata r:id="rId35" o:title=""/>
          </v:shape>
          <o:OLEObject DrawAspect="Content" r:id="rId36" ObjectID="_1486293065" ProgID="Equation.DSMT4" ShapeID="_x0000_s17" Type="Embed"/>
        </w:pict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ab/>
        <w:t xml:space="preserve">(b) </w: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(c) </w:t>
      </w:r>
      <w:r w:rsidDel="00000000" w:rsidR="00000000" w:rsidRPr="00000000">
        <w:rPr>
          <w:sz w:val="28"/>
          <w:szCs w:val="28"/>
          <w:vertAlign w:val="baseline"/>
        </w:rPr>
        <w:pict>
          <v:shape id="_x0000_s19" style="width:24pt;height:12pt" type="#_x0000_t75">
            <v:imagedata r:id="rId37" o:title=""/>
          </v:shape>
          <o:OLEObject DrawAspect="Content" r:id="rId38" ObjectID="_1486293116" ProgID="Equation.DSMT4" ShapeID="_x0000_s19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(d) </w:t>
      </w:r>
      <w:r w:rsidDel="00000000" w:rsidR="00000000" w:rsidRPr="00000000">
        <w:rPr>
          <w:sz w:val="28"/>
          <w:szCs w:val="28"/>
          <w:vertAlign w:val="baseline"/>
        </w:rPr>
        <w:pict>
          <v:shape id="_x0000_s20" style="width:27pt;height:27pt" type="#_x0000_t75">
            <v:imagedata r:id="rId39" o:title=""/>
          </v:shape>
          <o:OLEObject DrawAspect="Content" r:id="rId40" ObjectID="_1486293134" ProgID="Equation.DSMT4" ShapeID="_x0000_s20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In solving one dimensional heat equation </w:t>
      </w:r>
      <w:r w:rsidDel="00000000" w:rsidR="00000000" w:rsidRPr="00000000">
        <w:rPr>
          <w:sz w:val="28"/>
          <w:szCs w:val="28"/>
          <w:vertAlign w:val="baseline"/>
        </w:rPr>
        <w:pict>
          <v:shape id="_x0000_s21" style="width:93pt;height:27pt" type="#_x0000_t75">
            <v:imagedata r:id="rId41" o:title=""/>
          </v:shape>
          <o:OLEObject DrawAspect="Content" r:id="rId42" ObjectID="_1486293182" ProgID="Equation.DSMT4" ShapeID="_x0000_s21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is known as </w:t>
      </w:r>
    </w:p>
    <w:p w:rsidR="00000000" w:rsidDel="00000000" w:rsidP="00000000" w:rsidRDefault="00000000" w:rsidRPr="00000000" w14:paraId="0000004F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(a) Diagonal fiv</w:t>
      </w:r>
      <w:r w:rsidDel="00000000" w:rsidR="00000000" w:rsidRPr="00000000">
        <w:rPr>
          <w:sz w:val="28"/>
          <w:szCs w:val="28"/>
        </w:rPr>
        <w:pict>
          <v:shape id="_x0000_s18" style="width:27pt;height:27pt" type="#_x0000_t75">
            <v:imagedata r:id="rId43" o:title=""/>
          </v:shape>
          <o:OLEObject DrawAspect="Content" r:id="rId44" ObjectID="_1486293090" ProgID="Equation.DSMT4" ShapeID="_x0000_s18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e pt formula</w:t>
        <w:tab/>
        <w:t xml:space="preserve">(b) Standard five pt formula</w:t>
      </w:r>
    </w:p>
    <w:p w:rsidR="00000000" w:rsidDel="00000000" w:rsidP="00000000" w:rsidRDefault="00000000" w:rsidRPr="00000000" w14:paraId="00000050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(c) Bender-Schmidt formula</w: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(d) Crank-Nicholson formula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</w:rPr>
        <w:pict>
          <v:shape id="_x0000_s22" style="width:161pt;height:27pt" type="#_x0000_t75">
            <v:imagedata r:id="rId45" o:title=""/>
          </v:shape>
          <o:OLEObject DrawAspect="Content" r:id="rId46" ObjectID="_1486294549" ProgID="Equation.DSMT4" ShapeID="_x0000_s22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is known as</w:t>
      </w:r>
    </w:p>
    <w:p w:rsidR="00000000" w:rsidDel="00000000" w:rsidP="00000000" w:rsidRDefault="00000000" w:rsidRPr="00000000" w14:paraId="00000052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(a) Diagonal five pt formula</w:t>
        <w:tab/>
        <w:t xml:space="preserve">(b) Standard five pt formula</w:t>
        <w:tab/>
      </w:r>
    </w:p>
    <w:p w:rsidR="00000000" w:rsidDel="00000000" w:rsidP="00000000" w:rsidRDefault="00000000" w:rsidRPr="00000000" w14:paraId="00000053">
      <w:pPr>
        <w:spacing w:after="0" w:line="240" w:lineRule="auto"/>
        <w:ind w:left="360" w:firstLine="0"/>
        <w:jc w:val="both"/>
        <w:rPr>
          <w:b w:val="1"/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(c) Bender-Schmidt formula</w:t>
        <w:tab/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(d) Crank-Nicholson formula</w:t>
      </w:r>
    </w:p>
    <w:p w:rsidR="00000000" w:rsidDel="00000000" w:rsidP="00000000" w:rsidRDefault="00000000" w:rsidRPr="00000000" w14:paraId="00000054">
      <w:pPr>
        <w:spacing w:after="0" w:line="240" w:lineRule="auto"/>
        <w:ind w:left="36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The solution of hyperbolic equation is stab</w:t>
      </w:r>
      <w:r w:rsidDel="00000000" w:rsidR="00000000" w:rsidRPr="00000000">
        <w:rPr>
          <w:sz w:val="28"/>
          <w:szCs w:val="28"/>
          <w:rtl w:val="0"/>
        </w:rPr>
        <w:t xml:space="preserve">le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only for </w:t>
      </w:r>
      <w:r w:rsidDel="00000000" w:rsidR="00000000" w:rsidRPr="00000000">
        <w:rPr>
          <w:sz w:val="28"/>
          <w:szCs w:val="28"/>
          <w:vertAlign w:val="baseline"/>
        </w:rPr>
        <w:pict>
          <v:shape id="_x0000_s23" style="width:10pt;height:12pt" type="#_x0000_t75">
            <v:imagedata r:id="rId47" o:title=""/>
          </v:shape>
          <o:OLEObject DrawAspect="Content" r:id="rId48" ObjectID="_1486294914" ProgID="Equation.DSMT4" ShapeID="_x0000_s23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if</w:t>
      </w:r>
    </w:p>
    <w:p w:rsidR="00000000" w:rsidDel="00000000" w:rsidP="00000000" w:rsidRDefault="00000000" w:rsidRPr="00000000" w14:paraId="00000056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(a)</w:t>
        <w:tab/>
      </w:r>
      <w:r w:rsidDel="00000000" w:rsidR="00000000" w:rsidRPr="00000000">
        <w:rPr>
          <w:sz w:val="28"/>
          <w:szCs w:val="28"/>
          <w:vertAlign w:val="baseline"/>
        </w:rPr>
        <w:pict>
          <v:shape id="_x0000_s24" style="width:11pt;height:27pt" type="#_x0000_t75">
            <v:imagedata r:id="rId49" o:title=""/>
          </v:shape>
          <o:OLEObject DrawAspect="Content" r:id="rId50" ObjectID="_1486294946" ProgID="Equation.DSMT4" ShapeID="_x0000_s24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(b) 1</w:t>
        <w:tab/>
        <w:tab/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(c)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vertAlign w:val="baseline"/>
        </w:rPr>
        <w:pict>
          <v:shape id="_x0000_s25" style="width:11pt;height:28pt" type="#_x0000_t75">
            <v:imagedata r:id="rId51" o:title=""/>
          </v:shape>
          <o:OLEObject DrawAspect="Content" r:id="rId52" ObjectID="_1486294962" ProgID="Equation.DSMT4" ShapeID="_x0000_s25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ab/>
        <w:t xml:space="preserve">(d) a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</w:rPr>
        <w:pict>
          <v:shape id="_x0000_s26" style="width:157pt;height:27pt" type="#_x0000_t75">
            <v:imagedata r:id="rId53" o:title=""/>
          </v:shape>
          <o:OLEObject DrawAspect="Content" r:id="rId54" ObjectID="_1486295004" ProgID="Equation.DSMT4" ShapeID="_x0000_s26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is known as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Bender-Schmidt formula</w:t>
        <w:tab/>
        <w:t xml:space="preserve">(b) Crank-Nicholson formula</w:t>
        <w:tab/>
      </w:r>
    </w:p>
    <w:p w:rsidR="00000000" w:rsidDel="00000000" w:rsidP="00000000" w:rsidRDefault="00000000" w:rsidRPr="00000000" w14:paraId="00000059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(c) </w:t>
        <w:tab/>
        <w:t xml:space="preserve">Liebmann’s formul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a</w:t>
        <w:tab/>
        <w:t xml:space="preserve">(d) Explicit formula</w:t>
      </w:r>
    </w:p>
    <w:p w:rsidR="00000000" w:rsidDel="00000000" w:rsidP="00000000" w:rsidRDefault="00000000" w:rsidRPr="00000000" w14:paraId="0000005A">
      <w:pPr>
        <w:spacing w:after="0" w:line="24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jc w:val="center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jc w:val="center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1.   (a)</w:t>
        <w:tab/>
        <w:tab/>
        <w:tab/>
        <w:tab/>
        <w:tab/>
        <w:t xml:space="preserve">11. (c)</w:t>
        <w:tab/>
        <w:tab/>
        <w:tab/>
        <w:tab/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   (b)</w:t>
        <w:tab/>
        <w:tab/>
        <w:tab/>
        <w:tab/>
        <w:tab/>
        <w:t xml:space="preserve">12. (a)</w:t>
        <w:tab/>
        <w:tab/>
        <w:tab/>
        <w:tab/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3.   (c)</w:t>
        <w:tab/>
        <w:tab/>
        <w:tab/>
        <w:tab/>
        <w:tab/>
        <w:t xml:space="preserve">13. (d)</w:t>
        <w:tab/>
        <w:tab/>
        <w:tab/>
        <w:tab/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4.   (a)</w:t>
        <w:tab/>
        <w:tab/>
        <w:tab/>
        <w:tab/>
        <w:tab/>
        <w:t xml:space="preserve">14. (b)</w:t>
        <w:tab/>
        <w:tab/>
        <w:tab/>
        <w:tab/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5.   (b)</w:t>
        <w:tab/>
        <w:tab/>
        <w:tab/>
        <w:tab/>
        <w:tab/>
        <w:t xml:space="preserve">15. (a)</w:t>
        <w:tab/>
        <w:tab/>
        <w:tab/>
        <w:tab/>
      </w:r>
    </w:p>
    <w:p w:rsidR="00000000" w:rsidDel="00000000" w:rsidP="00000000" w:rsidRDefault="00000000" w:rsidRPr="00000000" w14:paraId="00000063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6.   (c)</w:t>
        <w:tab/>
        <w:tab/>
        <w:tab/>
        <w:tab/>
        <w:tab/>
        <w:t xml:space="preserve">16. (b)</w:t>
      </w:r>
    </w:p>
    <w:p w:rsidR="00000000" w:rsidDel="00000000" w:rsidP="00000000" w:rsidRDefault="00000000" w:rsidRPr="00000000" w14:paraId="00000064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7.   (a)</w:t>
        <w:tab/>
        <w:tab/>
        <w:tab/>
        <w:tab/>
        <w:tab/>
        <w:t xml:space="preserve">17. (c)</w:t>
      </w:r>
    </w:p>
    <w:p w:rsidR="00000000" w:rsidDel="00000000" w:rsidP="00000000" w:rsidRDefault="00000000" w:rsidRPr="00000000" w14:paraId="00000065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8.   (c)</w:t>
        <w:tab/>
        <w:tab/>
        <w:tab/>
        <w:tab/>
        <w:tab/>
        <w:t xml:space="preserve">18. (c)</w:t>
      </w:r>
    </w:p>
    <w:p w:rsidR="00000000" w:rsidDel="00000000" w:rsidP="00000000" w:rsidRDefault="00000000" w:rsidRPr="00000000" w14:paraId="00000066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9.   (c)</w:t>
        <w:tab/>
        <w:tab/>
        <w:tab/>
        <w:tab/>
        <w:tab/>
        <w:t xml:space="preserve">19. (c)</w:t>
      </w:r>
    </w:p>
    <w:p w:rsidR="00000000" w:rsidDel="00000000" w:rsidP="00000000" w:rsidRDefault="00000000" w:rsidRPr="00000000" w14:paraId="00000067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10. (b)</w:t>
        <w:tab/>
        <w:tab/>
        <w:tab/>
        <w:tab/>
        <w:tab/>
        <w:t xml:space="preserve">20. (c)</w:t>
        <w:tab/>
      </w:r>
    </w:p>
    <w:p w:rsidR="00000000" w:rsidDel="00000000" w:rsidP="00000000" w:rsidRDefault="00000000" w:rsidRPr="00000000" w14:paraId="00000068">
      <w:pPr>
        <w:spacing w:after="0" w:line="240" w:lineRule="auto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1" w:type="default"/>
      <w:pgSz w:h="15840" w:w="12240" w:orient="portrait"/>
      <w:pgMar w:bottom="144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(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lowerLetter"/>
      <w:lvlText w:val="(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basedOn w:val="DefaultParagraphFont"/>
    <w:next w:val="HeaderChar"/>
    <w:autoRedefine w:val="0"/>
    <w:hidden w:val="0"/>
    <w:qFormat w:val="0"/>
    <w:rPr>
      <w:w w:val="100"/>
      <w:position w:val="-1"/>
      <w:sz w:val="24"/>
      <w:szCs w:val="22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FooterChar">
    <w:name w:val="Footer Char"/>
    <w:basedOn w:val="DefaultParagraphFont"/>
    <w:next w:val="FooterChar"/>
    <w:autoRedefine w:val="0"/>
    <w:hidden w:val="0"/>
    <w:qFormat w:val="0"/>
    <w:rPr>
      <w:w w:val="100"/>
      <w:position w:val="-1"/>
      <w:sz w:val="24"/>
      <w:szCs w:val="22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oleObject" Target="embeddings/oleObject27.bin"/><Relationship Id="rId42" Type="http://schemas.openxmlformats.org/officeDocument/2006/relationships/oleObject" Target="embeddings/oleObject1.bin"/><Relationship Id="rId41" Type="http://schemas.openxmlformats.org/officeDocument/2006/relationships/image" Target="media/image1.wmf"/><Relationship Id="rId44" Type="http://schemas.openxmlformats.org/officeDocument/2006/relationships/oleObject" Target="embeddings/oleObject2.bin"/><Relationship Id="rId43" Type="http://schemas.openxmlformats.org/officeDocument/2006/relationships/image" Target="media/image2.wmf"/><Relationship Id="rId46" Type="http://schemas.openxmlformats.org/officeDocument/2006/relationships/oleObject" Target="embeddings/oleObject3.bin"/><Relationship Id="rId45" Type="http://schemas.openxmlformats.org/officeDocument/2006/relationships/image" Target="media/image3.wmf"/><Relationship Id="rId1" Type="http://schemas.openxmlformats.org/officeDocument/2006/relationships/image" Target="media/image8.wmf"/><Relationship Id="rId2" Type="http://schemas.openxmlformats.org/officeDocument/2006/relationships/oleObject" Target="embeddings/oleObject8.bin"/><Relationship Id="rId3" Type="http://schemas.openxmlformats.org/officeDocument/2006/relationships/image" Target="media/image10.wmf"/><Relationship Id="rId4" Type="http://schemas.openxmlformats.org/officeDocument/2006/relationships/oleObject" Target="embeddings/oleObject10.bin"/><Relationship Id="rId9" Type="http://schemas.openxmlformats.org/officeDocument/2006/relationships/image" Target="media/image11.wmf"/><Relationship Id="rId48" Type="http://schemas.openxmlformats.org/officeDocument/2006/relationships/oleObject" Target="embeddings/oleObject4.bin"/><Relationship Id="rId47" Type="http://schemas.openxmlformats.org/officeDocument/2006/relationships/image" Target="media/image4.wmf"/><Relationship Id="rId49" Type="http://schemas.openxmlformats.org/officeDocument/2006/relationships/image" Target="media/image5.wmf"/><Relationship Id="rId5" Type="http://schemas.openxmlformats.org/officeDocument/2006/relationships/image" Target="media/image9.wmf"/><Relationship Id="rId6" Type="http://schemas.openxmlformats.org/officeDocument/2006/relationships/oleObject" Target="embeddings/oleObject9.bin"/><Relationship Id="rId7" Type="http://schemas.openxmlformats.org/officeDocument/2006/relationships/image" Target="media/image12.wmf"/><Relationship Id="rId8" Type="http://schemas.openxmlformats.org/officeDocument/2006/relationships/oleObject" Target="embeddings/oleObject12.bin"/><Relationship Id="rId31" Type="http://schemas.openxmlformats.org/officeDocument/2006/relationships/image" Target="media/image23.wmf"/><Relationship Id="rId30" Type="http://schemas.openxmlformats.org/officeDocument/2006/relationships/oleObject" Target="embeddings/oleObject22.bin"/><Relationship Id="rId33" Type="http://schemas.openxmlformats.org/officeDocument/2006/relationships/image" Target="media/image24.wmf"/><Relationship Id="rId32" Type="http://schemas.openxmlformats.org/officeDocument/2006/relationships/oleObject" Target="embeddings/oleObject23.bin"/><Relationship Id="rId35" Type="http://schemas.openxmlformats.org/officeDocument/2006/relationships/image" Target="media/image25.wmf"/><Relationship Id="rId34" Type="http://schemas.openxmlformats.org/officeDocument/2006/relationships/oleObject" Target="embeddings/oleObject24.bin"/><Relationship Id="rId37" Type="http://schemas.openxmlformats.org/officeDocument/2006/relationships/image" Target="media/image26.wmf"/><Relationship Id="rId36" Type="http://schemas.openxmlformats.org/officeDocument/2006/relationships/oleObject" Target="embeddings/oleObject25.bin"/><Relationship Id="rId39" Type="http://schemas.openxmlformats.org/officeDocument/2006/relationships/image" Target="media/image27.wmf"/><Relationship Id="rId38" Type="http://schemas.openxmlformats.org/officeDocument/2006/relationships/oleObject" Target="embeddings/oleObject26.bin"/><Relationship Id="rId61" Type="http://schemas.openxmlformats.org/officeDocument/2006/relationships/footer" Target="footer1.xml"/><Relationship Id="rId20" Type="http://schemas.openxmlformats.org/officeDocument/2006/relationships/oleObject" Target="embeddings/oleObject19.bin"/><Relationship Id="rId22" Type="http://schemas.openxmlformats.org/officeDocument/2006/relationships/oleObject" Target="embeddings/oleObject17.bin"/><Relationship Id="rId21" Type="http://schemas.openxmlformats.org/officeDocument/2006/relationships/image" Target="media/image17.wmf"/><Relationship Id="rId24" Type="http://schemas.openxmlformats.org/officeDocument/2006/relationships/oleObject" Target="embeddings/oleObject18.bin"/><Relationship Id="rId23" Type="http://schemas.openxmlformats.org/officeDocument/2006/relationships/image" Target="media/image18.wmf"/><Relationship Id="rId60" Type="http://schemas.openxmlformats.org/officeDocument/2006/relationships/customXml" Target="../customXML/item1.xml"/><Relationship Id="rId26" Type="http://schemas.openxmlformats.org/officeDocument/2006/relationships/oleObject" Target="embeddings/oleObject20.bin"/><Relationship Id="rId25" Type="http://schemas.openxmlformats.org/officeDocument/2006/relationships/image" Target="media/image20.wmf"/><Relationship Id="rId28" Type="http://schemas.openxmlformats.org/officeDocument/2006/relationships/oleObject" Target="embeddings/oleObject21.bin"/><Relationship Id="rId27" Type="http://schemas.openxmlformats.org/officeDocument/2006/relationships/image" Target="media/image21.wmf"/><Relationship Id="rId29" Type="http://schemas.openxmlformats.org/officeDocument/2006/relationships/image" Target="media/image22.wmf"/><Relationship Id="rId51" Type="http://schemas.openxmlformats.org/officeDocument/2006/relationships/image" Target="media/image6.wmf"/><Relationship Id="rId50" Type="http://schemas.openxmlformats.org/officeDocument/2006/relationships/oleObject" Target="embeddings/oleObject5.bin"/><Relationship Id="rId53" Type="http://schemas.openxmlformats.org/officeDocument/2006/relationships/image" Target="media/image7.wmf"/><Relationship Id="rId52" Type="http://schemas.openxmlformats.org/officeDocument/2006/relationships/oleObject" Target="embeddings/oleObject6.bin"/><Relationship Id="rId55" Type="http://schemas.openxmlformats.org/officeDocument/2006/relationships/theme" Target="theme/theme1.xml"/><Relationship Id="rId11" Type="http://schemas.openxmlformats.org/officeDocument/2006/relationships/image" Target="media/image14.wmf"/><Relationship Id="rId10" Type="http://schemas.openxmlformats.org/officeDocument/2006/relationships/oleObject" Target="embeddings/oleObject11.bin"/><Relationship Id="rId54" Type="http://schemas.openxmlformats.org/officeDocument/2006/relationships/oleObject" Target="embeddings/oleObject7.bin"/><Relationship Id="rId57" Type="http://schemas.openxmlformats.org/officeDocument/2006/relationships/fontTable" Target="fontTable.xml"/><Relationship Id="rId13" Type="http://schemas.openxmlformats.org/officeDocument/2006/relationships/image" Target="media/image13.wmf"/><Relationship Id="rId56" Type="http://schemas.openxmlformats.org/officeDocument/2006/relationships/settings" Target="settings.xml"/><Relationship Id="rId12" Type="http://schemas.openxmlformats.org/officeDocument/2006/relationships/oleObject" Target="embeddings/oleObject14.bin"/><Relationship Id="rId59" Type="http://schemas.openxmlformats.org/officeDocument/2006/relationships/styles" Target="styles.xml"/><Relationship Id="rId15" Type="http://schemas.openxmlformats.org/officeDocument/2006/relationships/image" Target="media/image16.wmf"/><Relationship Id="rId58" Type="http://schemas.openxmlformats.org/officeDocument/2006/relationships/numbering" Target="numbering.xml"/><Relationship Id="rId14" Type="http://schemas.openxmlformats.org/officeDocument/2006/relationships/oleObject" Target="embeddings/oleObject13.bin"/><Relationship Id="rId17" Type="http://schemas.openxmlformats.org/officeDocument/2006/relationships/image" Target="media/image15.wmf"/><Relationship Id="rId16" Type="http://schemas.openxmlformats.org/officeDocument/2006/relationships/oleObject" Target="embeddings/oleObject16.bin"/><Relationship Id="rId19" Type="http://schemas.openxmlformats.org/officeDocument/2006/relationships/image" Target="media/image19.wmf"/><Relationship Id="rId18" Type="http://schemas.openxmlformats.org/officeDocument/2006/relationships/oleObject" Target="embeddings/oleObject1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55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6SssgtNXdAQZBQcqurGE50CAXg==">CgMxLjA4AHIhMXF2RENoV24xeFgwVHJvOGFxaVIxQ0Z2a3RpXzZ1ODk1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2015-02-24T14:24:00Z</dcterms:created>
  <dc:creator>murugan.sj</dc:creator>
</cp:coreProperties>
</file>