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 //one try can be followed by mutiplle catch blocks //catch should be an immediate block after try // public class exceptionDemo { public static void main(String[] args) { int b=7; int c=0; try { //  purchased faile     int k=b/c;// //int arr[]=new int[5];               //System.out.println(arr[7]);         } catch(ArithmeticException et) { System.out.println("I catched the Arthimetic/exception"); } catch(IndexOutOfBoundsException ets) { System.out.println("I catched the IndexBound/exception"); } catch(Exception e) { //  retry again System.out.println("I catched the error/exception"); } finally { System.out.println("delete cookies");//THis block is executed irrespective of exception thrown or not } // TODO Auto-generated method stub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66FD3D8-46AE-4CA8-A8EA-12674DD93925}"/>
</file>

<file path=customXml/itemProps2.xml><?xml version="1.0" encoding="utf-8"?>
<ds:datastoreItem xmlns:ds="http://schemas.openxmlformats.org/officeDocument/2006/customXml" ds:itemID="{EF579A38-C2E0-4C40-89CA-C7FB8057E775}"/>
</file>

<file path=customXml/itemProps3.xml><?xml version="1.0" encoding="utf-8"?>
<ds:datastoreItem xmlns:ds="http://schemas.openxmlformats.org/officeDocument/2006/customXml" ds:itemID="{ADC0EFBC-6EBA-44EA-BBF8-FE2EAEDA1A7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