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8"/>
          <w:szCs w:val="28"/>
          <w:rtl w:val="0"/>
        </w:rPr>
        <w:t xml:space="preserve">20141006 IO EXPANDER - MCP23017 Output Using I2C -Works</w:t>
      </w:r>
      <w:r w:rsidDel="00000000" w:rsidR="00000000" w:rsidRPr="00000000">
        <w:rPr>
          <w:rtl w:val="0"/>
        </w:rPr>
        <w:br w:type="textWrapping"/>
        <w:t xml:space="preserve">Works with Arduino IDE 1.0.6 on UNO.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a wiring error on the graphic wiring (I believe the i2c wires are reversed - go by schematic).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Article: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of AT Club discussion of this project: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of AT Club discussion of this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The MCP23017 is a 16-bit, general purpose parallel I/O port expander for I2C bus applications. The 16-bit I/O port functionally consists of two 8-bit ports (PORTA and PORTB). The MCP23017 can be configured to operate in 8-bit or 16-bit modes.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UNO with mcp23017 io expander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MCP23017_2  Code and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UNO with mcp23917 with Adafruit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Problems with MCP23017 - Solved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</w:rPr>
        <w:drawing>
          <wp:inline distB="114300" distT="114300" distL="114300" distR="114300">
            <wp:extent cx="5334000" cy="5524500"/>
            <wp:effectExtent b="0" l="0" r="0" t="0"/>
            <wp:docPr descr="MCP23017-bb" id="1" name="image2.jpg"/>
            <a:graphic>
              <a:graphicData uri="http://schemas.openxmlformats.org/drawingml/2006/picture">
                <pic:pic>
                  <pic:nvPicPr>
                    <pic:cNvPr descr="MCP23017-bb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</w:rPr>
        <w:drawing>
          <wp:inline distB="114300" distT="114300" distL="114300" distR="114300">
            <wp:extent cx="5943600" cy="3924300"/>
            <wp:effectExtent b="0" l="0" r="0" t="0"/>
            <wp:docPr descr="mcp23017-wiring-to-arduino" id="2" name="image3.jpg"/>
            <a:graphic>
              <a:graphicData uri="http://schemas.openxmlformats.org/drawingml/2006/picture">
                <pic:pic>
                  <pic:nvPicPr>
                    <pic:cNvPr descr="mcp23017-wiring-to-arduino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</w:rPr>
        <w:drawing>
          <wp:inline distB="114300" distT="114300" distL="114300" distR="114300">
            <wp:extent cx="3276600" cy="2540000"/>
            <wp:effectExtent b="0" l="0" r="0" t="0"/>
            <wp:docPr descr="mcp23017-pinout" id="3" name="image1.jpg"/>
            <a:graphic>
              <a:graphicData uri="http://schemas.openxmlformats.org/drawingml/2006/picture">
                <pic:pic>
                  <pic:nvPicPr>
                    <pic:cNvPr descr="mcp23017-pinout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="240" w:lineRule="auto"/>
        <w:rPr>
          <w:rFonts w:ascii="Georgia" w:cs="Georgia" w:eastAsia="Georgia" w:hAnsi="Georgia"/>
          <w:color w:val="555555"/>
          <w:sz w:val="48"/>
          <w:szCs w:val="48"/>
        </w:rPr>
      </w:pPr>
      <w:bookmarkStart w:colFirst="0" w:colLast="0" w:name="_b1nflefjdgim" w:id="0"/>
      <w:bookmarkEnd w:id="0"/>
      <w:r w:rsidDel="00000000" w:rsidR="00000000" w:rsidRPr="00000000">
        <w:rPr>
          <w:rFonts w:ascii="Georgia" w:cs="Georgia" w:eastAsia="Georgia" w:hAnsi="Georgia"/>
          <w:color w:val="555555"/>
          <w:sz w:val="48"/>
          <w:szCs w:val="48"/>
          <w:rtl w:val="0"/>
        </w:rPr>
        <w:t xml:space="preserve">Wiring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To wire your MCP23017 Expander to your Arduino, connect the following pins: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15 (A0) –&gt; Arduino Ground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16 (A1) –&gt; Arduino Ground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17 (A2) –&gt; Arduino Ground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18 (Reset) –&gt; Arduino +5V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19 (Int B) –&gt; N/C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20 (Int A) –&gt; N/C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21 – 28 –&gt; Led Pin(+) via 470ohm Resistor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 – 8 –&gt; N/C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9 (Vdd) –&gt; Arduino +5V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10 (Vss) –&gt; Arduino Ground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11 –&gt; N/C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12 (Scl) –&gt; Arduino Pin A5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13 (Sda) –&gt; Arduino Pin A4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Pin 14 –&gt; N/C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Don’t forget to wire all the Ground Pins of each Led to the Arduino Ground.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="240" w:lineRule="auto"/>
        <w:rPr>
          <w:rFonts w:ascii="Georgia" w:cs="Georgia" w:eastAsia="Georgia" w:hAnsi="Georgia"/>
          <w:color w:val="555555"/>
          <w:sz w:val="48"/>
          <w:szCs w:val="48"/>
        </w:rPr>
      </w:pPr>
      <w:bookmarkStart w:colFirst="0" w:colLast="0" w:name="_ydi9v368ulf3" w:id="1"/>
      <w:bookmarkEnd w:id="1"/>
      <w:r w:rsidDel="00000000" w:rsidR="00000000" w:rsidRPr="00000000">
        <w:rPr>
          <w:rFonts w:ascii="Georgia" w:cs="Georgia" w:eastAsia="Georgia" w:hAnsi="Georgia"/>
          <w:color w:val="555555"/>
          <w:sz w:val="48"/>
          <w:szCs w:val="48"/>
          <w:rtl w:val="0"/>
        </w:rPr>
        <w:t xml:space="preserve">Recommended Software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="240" w:lineRule="auto"/>
        <w:ind w:left="720" w:right="340" w:hanging="360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eorgia" w:cs="Georgia" w:eastAsia="Georgia" w:hAnsi="Georgia"/>
          <w:b w:val="1"/>
          <w:color w:val="55555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55555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="240" w:lineRule="auto"/>
        <w:rPr>
          <w:rFonts w:ascii="Georgia" w:cs="Georgia" w:eastAsia="Georgia" w:hAnsi="Georgia"/>
          <w:color w:val="555555"/>
          <w:sz w:val="48"/>
          <w:szCs w:val="48"/>
        </w:rPr>
      </w:pPr>
      <w:bookmarkStart w:colFirst="0" w:colLast="0" w:name="_g8vo6h5g01mu" w:id="2"/>
      <w:bookmarkEnd w:id="2"/>
      <w:r w:rsidDel="00000000" w:rsidR="00000000" w:rsidRPr="00000000">
        <w:rPr>
          <w:rFonts w:ascii="Georgia" w:cs="Georgia" w:eastAsia="Georgia" w:hAnsi="Georgia"/>
          <w:color w:val="555555"/>
          <w:sz w:val="48"/>
          <w:szCs w:val="48"/>
          <w:rtl w:val="0"/>
        </w:rPr>
        <w:t xml:space="preserve">Instructions and Code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999999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14"/>
          <w:szCs w:val="14"/>
          <w:highlight w:val="white"/>
          <w:rtl w:val="0"/>
        </w:rPr>
        <w:t xml:space="preserve">#include &lt;Wire.h&gt;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byte  mcp_address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 I2C Address of MCP23017 Chip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byte  GPIOA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0x12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 Register Address of Port A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//const byte  GPIOB=0x13; // Register Address of Port B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byte sequence[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b00000001,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b00000011,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b00000111,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b00001111,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b00011111,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b00111111,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b01111111,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b11111111};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//The setup function is called once at startup of the sketch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5588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4"/>
          <w:szCs w:val="14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Wire.begin();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Wire.beginTransmission(mcp_address);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Wire.write((byte)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Wire.write((byte)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 set all of bank A to outputs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Wire.write((byte)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 set all of bank B to outputs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Wire.endTransmission();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5588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4"/>
          <w:szCs w:val="14"/>
          <w:highlight w:val="white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pos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(pos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; pos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; pos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4"/>
          <w:szCs w:val="14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    Wire.beginTransmission(mcp_address);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    Wire.write(GPIOA);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    Wire.write((byte)sequence[pos]); 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14"/>
          <w:szCs w:val="14"/>
          <w:highlight w:val="white"/>
          <w:rtl w:val="0"/>
        </w:rPr>
        <w:t xml:space="preserve">// value to send - all HIGH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    Wire.endTransmission();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    delay(</w:t>
      </w:r>
      <w:r w:rsidDel="00000000" w:rsidR="00000000" w:rsidRPr="00000000">
        <w:rPr>
          <w:rFonts w:ascii="Consolas" w:cs="Consolas" w:eastAsia="Consolas" w:hAnsi="Consolas"/>
          <w:color w:val="009999"/>
          <w:sz w:val="14"/>
          <w:szCs w:val="14"/>
          <w:highlight w:val="whit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14"/>
          <w:szCs w:val="1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orum.arduino.cc/index.php/topic,21924.0.html" TargetMode="External"/><Relationship Id="rId10" Type="http://schemas.openxmlformats.org/officeDocument/2006/relationships/hyperlink" Target="http://christophhartel.com/arduino-io-expander-with-mcp23017-and-74hc4051/" TargetMode="External"/><Relationship Id="rId13" Type="http://schemas.openxmlformats.org/officeDocument/2006/relationships/image" Target="media/image3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onixstuff.com/2011/08/26/tutorial-maximising-your-arduinos-io-ports/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learning.grobotronics.com/2013/07/mcp23017-parallel-io-port-expander/" TargetMode="External"/><Relationship Id="rId7" Type="http://schemas.openxmlformats.org/officeDocument/2006/relationships/hyperlink" Target="https://plus.google.com/u/0/+LeRoyMiller/posts/WNovFAFZgiF" TargetMode="External"/><Relationship Id="rId8" Type="http://schemas.openxmlformats.org/officeDocument/2006/relationships/hyperlink" Target="http://learning.grobotronics.com/2013/07/mcp23017-parallel-io-port-expa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