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Wireless Remote Control for TCT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Intitial intent is to use this for the manually controlled version.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Check for distance of operation etc.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04.19999999999993" w:lineRule="auto"/>
        <w:rPr>
          <w:color w:val="0070c0"/>
          <w:sz w:val="27"/>
          <w:szCs w:val="27"/>
        </w:rPr>
      </w:pPr>
      <w:r w:rsidDel="00000000" w:rsidR="00000000" w:rsidRPr="00000000">
        <w:rPr>
          <w:color w:val="0070c0"/>
          <w:sz w:val="27"/>
          <w:szCs w:val="27"/>
          <w:rtl w:val="0"/>
        </w:rPr>
        <w:t xml:space="preserve">Receiver module (KR1204-4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70c0"/>
          <w:sz w:val="27"/>
          <w:szCs w:val="27"/>
          <w:rtl w:val="0"/>
        </w:rPr>
        <w:t xml:space="preserve">)      * 1pcs (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70c0"/>
          <w:sz w:val="27"/>
          <w:szCs w:val="27"/>
          <w:rtl w:val="0"/>
        </w:rPr>
        <w:t xml:space="preserve">include Shell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70c0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spacing w:line="304.19999999999993" w:lineRule="auto"/>
        <w:rPr>
          <w:color w:val="0070c0"/>
          <w:sz w:val="27"/>
          <w:szCs w:val="27"/>
        </w:rPr>
      </w:pPr>
      <w:r w:rsidDel="00000000" w:rsidR="00000000" w:rsidRPr="00000000">
        <w:rPr>
          <w:color w:val="0070c0"/>
          <w:sz w:val="27"/>
          <w:szCs w:val="27"/>
          <w:rtl w:val="0"/>
        </w:rPr>
        <w:t xml:space="preserve">Remote Control                        </w:t>
      </w: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0070c0"/>
          <w:sz w:val="27"/>
          <w:szCs w:val="27"/>
          <w:rtl w:val="0"/>
        </w:rPr>
        <w:t xml:space="preserve">* 3pcs (include battery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70c0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spacing w:line="304.19999999999993" w:lineRule="auto"/>
        <w:rPr>
          <w:color w:val="0070c0"/>
          <w:sz w:val="27"/>
          <w:szCs w:val="27"/>
        </w:rPr>
      </w:pPr>
      <w:r w:rsidDel="00000000" w:rsidR="00000000" w:rsidRPr="00000000">
        <w:rPr>
          <w:color w:val="0070c0"/>
          <w:sz w:val="27"/>
          <w:szCs w:val="27"/>
        </w:rPr>
        <w:drawing>
          <wp:inline distB="114300" distT="114300" distL="114300" distR="114300">
            <wp:extent cx="5943600" cy="5943600"/>
            <wp:effectExtent b="0" l="0" r="0" t="0"/>
            <wp:docPr descr="12041+3" id="2" name="image3.jpg"/>
            <a:graphic>
              <a:graphicData uri="http://schemas.openxmlformats.org/drawingml/2006/picture">
                <pic:pic>
                  <pic:nvPicPr>
                    <pic:cNvPr descr="12041+3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04.19999999999993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SPECIFICATION  </w:t>
      </w:r>
    </w:p>
    <w:p w:rsidR="00000000" w:rsidDel="00000000" w:rsidP="00000000" w:rsidRDefault="00000000" w:rsidRPr="00000000" w14:paraId="0000000C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Working Voltage:DC12V</w:t>
      </w:r>
    </w:p>
    <w:p w:rsidR="00000000" w:rsidDel="00000000" w:rsidP="00000000" w:rsidRDefault="00000000" w:rsidRPr="00000000" w14:paraId="0000000D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Quiescent Current:5mA</w:t>
      </w:r>
    </w:p>
    <w:p w:rsidR="00000000" w:rsidDel="00000000" w:rsidP="00000000" w:rsidRDefault="00000000" w:rsidRPr="00000000" w14:paraId="0000000E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Working Frequency:433Mhz/315Mhz</w:t>
      </w:r>
    </w:p>
    <w:p w:rsidR="00000000" w:rsidDel="00000000" w:rsidP="00000000" w:rsidRDefault="00000000" w:rsidRPr="00000000" w14:paraId="0000000F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Receiving Sensitivity:-104dBm</w:t>
      </w:r>
    </w:p>
    <w:p w:rsidR="00000000" w:rsidDel="00000000" w:rsidP="00000000" w:rsidRDefault="00000000" w:rsidRPr="00000000" w14:paraId="00000010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Function option:Momentary/Toggle/Latching/Time delay( 5,10,15,20s available)</w:t>
      </w:r>
    </w:p>
    <w:p w:rsidR="00000000" w:rsidDel="00000000" w:rsidP="00000000" w:rsidRDefault="00000000" w:rsidRPr="00000000" w14:paraId="00000011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Modulation Mode:ASK</w:t>
      </w:r>
    </w:p>
    <w:p w:rsidR="00000000" w:rsidDel="00000000" w:rsidP="00000000" w:rsidRDefault="00000000" w:rsidRPr="00000000" w14:paraId="00000012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Matching Mode: Intelligent Learning code</w:t>
      </w:r>
    </w:p>
    <w:p w:rsidR="00000000" w:rsidDel="00000000" w:rsidP="00000000" w:rsidRDefault="00000000" w:rsidRPr="00000000" w14:paraId="00000013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Output Mode:Dry contact /Voltage output</w:t>
      </w:r>
    </w:p>
    <w:p w:rsidR="00000000" w:rsidDel="00000000" w:rsidP="00000000" w:rsidRDefault="00000000" w:rsidRPr="00000000" w14:paraId="00000014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Shell:Yes</w:t>
      </w:r>
    </w:p>
    <w:p w:rsidR="00000000" w:rsidDel="00000000" w:rsidP="00000000" w:rsidRDefault="00000000" w:rsidRPr="00000000" w14:paraId="00000015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Working temperature : -30~+80</w:t>
      </w:r>
    </w:p>
    <w:p w:rsidR="00000000" w:rsidDel="00000000" w:rsidP="00000000" w:rsidRDefault="00000000" w:rsidRPr="00000000" w14:paraId="00000016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PCB dimension:68.2x48.2(mm)</w:t>
      </w:r>
    </w:p>
    <w:p w:rsidR="00000000" w:rsidDel="00000000" w:rsidP="00000000" w:rsidRDefault="00000000" w:rsidRPr="00000000" w14:paraId="00000017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15000" cy="4095750"/>
            <wp:effectExtent b="0" l="0" r="0" t="0"/>
            <wp:docPr descr="HTB1eq.oJFXXXXb.XpXXq6xXFXXX4" id="4" name="image4.jpg"/>
            <a:graphic>
              <a:graphicData uri="http://schemas.openxmlformats.org/drawingml/2006/picture">
                <pic:pic>
                  <pic:nvPicPr>
                    <pic:cNvPr descr="HTB1eq.oJFXXXXb.XpXXq6xXFXXX4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10175" cy="4029075"/>
            <wp:effectExtent b="0" l="0" r="0" t="0"/>
            <wp:docPr descr="HTB136L8JFXXXXXIaXXXq6xXFXXXO" id="3" name="image1.jpg"/>
            <a:graphic>
              <a:graphicData uri="http://schemas.openxmlformats.org/drawingml/2006/picture">
                <pic:pic>
                  <pic:nvPicPr>
                    <pic:cNvPr descr="HTB136L8JFXXXXXIaXXXq6xXFXXXO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04.1999999999999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48275" cy="4067175"/>
            <wp:effectExtent b="0" l="0" r="0" t="0"/>
            <wp:docPr descr="HTB1jjIrJFXXXXaLXpXXq6xXFXXXR" id="1" name="image2.jpg"/>
            <a:graphic>
              <a:graphicData uri="http://schemas.openxmlformats.org/drawingml/2006/picture">
                <pic:pic>
                  <pic:nvPicPr>
                    <pic:cNvPr descr="HTB1jjIrJFXXXXaLXpXXq6xXFXXXR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04.19999999999993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OPERATION</w:t>
      </w:r>
    </w:p>
    <w:p w:rsidR="00000000" w:rsidDel="00000000" w:rsidP="00000000" w:rsidRDefault="00000000" w:rsidRPr="00000000" w14:paraId="0000001C">
      <w:pPr>
        <w:pageBreakBefore w:val="0"/>
        <w:spacing w:line="304.19999999999993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color w:val="337fe5"/>
          <w:sz w:val="24"/>
          <w:szCs w:val="24"/>
          <w:highlight w:val="white"/>
          <w:rtl w:val="0"/>
        </w:rPr>
        <w:t xml:space="preserve">Momentary Mode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pressing one 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learning key button on the receiver board ( Led indicator on receiver board will signaling simultaneously ),then press any of the remote button , signaling three times by remote's LED indicator informs about setting momentary mode successfully .</w:t>
      </w:r>
    </w:p>
    <w:p w:rsidR="00000000" w:rsidDel="00000000" w:rsidP="00000000" w:rsidRDefault="00000000" w:rsidRPr="00000000" w14:paraId="0000001E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color w:val="337fe5"/>
          <w:sz w:val="24"/>
          <w:szCs w:val="24"/>
          <w:highlight w:val="white"/>
          <w:rtl w:val="0"/>
        </w:rPr>
        <w:t xml:space="preserve">Toggle Mode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pressing two times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learning key button on the receiver board( Led indicator on receiver board will signaling simultaneously ),then press any of the remote button , signaling three times by remote's LED indicator informs about setting toggle mode successfully .</w:t>
      </w:r>
    </w:p>
    <w:p w:rsidR="00000000" w:rsidDel="00000000" w:rsidP="00000000" w:rsidRDefault="00000000" w:rsidRPr="00000000" w14:paraId="0000001F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color w:val="337fe5"/>
          <w:sz w:val="24"/>
          <w:szCs w:val="24"/>
          <w:highlight w:val="white"/>
          <w:rtl w:val="0"/>
        </w:rPr>
        <w:t xml:space="preserve">Latching Mode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pressing three times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learning key button on the receiver board ( Led indicator on receiver board will signaling simultaneously ),then press first remote button ,follow on second remote button , signaling three times by remote's LED indicator informs about setting latching mode successfully ( first button stands for on , second button stands for off ).</w:t>
      </w:r>
    </w:p>
    <w:p w:rsidR="00000000" w:rsidDel="00000000" w:rsidP="00000000" w:rsidRDefault="00000000" w:rsidRPr="00000000" w14:paraId="00000020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color w:val="337fe5"/>
          <w:sz w:val="24"/>
          <w:szCs w:val="24"/>
          <w:highlight w:val="white"/>
          <w:rtl w:val="0"/>
        </w:rPr>
        <w:t xml:space="preserve">2CH momentary + 2CH Toggle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pressing four times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learning key button on the receiver board(Led indicator on receiver board will signaling simultaneously ),then press any of the remote button , signaling three times by remote's LED indicator informs about setting 5-second delay successfully .</w:t>
      </w:r>
    </w:p>
    <w:p w:rsidR="00000000" w:rsidDel="00000000" w:rsidP="00000000" w:rsidRDefault="00000000" w:rsidRPr="00000000" w14:paraId="00000021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color w:val="337fe5"/>
          <w:sz w:val="24"/>
          <w:szCs w:val="24"/>
          <w:highlight w:val="white"/>
          <w:rtl w:val="0"/>
        </w:rPr>
        <w:t xml:space="preserve">2CH Momentary + 2CH Latching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pressing five times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learning key button on the receiver board ( Led indicator on receiver board will signaling simultaneously ),then press any of the remote button , signaling three times by remote's LED indicator informs about setting 10-second delay successfully .</w:t>
      </w:r>
    </w:p>
    <w:p w:rsidR="00000000" w:rsidDel="00000000" w:rsidP="00000000" w:rsidRDefault="00000000" w:rsidRPr="00000000" w14:paraId="00000022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</w:t>
      </w:r>
      <w:r w:rsidDel="00000000" w:rsidR="00000000" w:rsidRPr="00000000">
        <w:rPr>
          <w:color w:val="337fe5"/>
          <w:sz w:val="24"/>
          <w:szCs w:val="24"/>
          <w:highlight w:val="white"/>
          <w:rtl w:val="0"/>
        </w:rPr>
        <w:t xml:space="preserve">2CH Toggle + 2CH Latching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pressing six times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learning key button on the receiver board( Led indicator on receiver board will signaling simultaneously ),then press any of the remote button , signaling three times by remote's LED indicator informs about setting 15-second delay successfully .</w:t>
      </w:r>
    </w:p>
    <w:p w:rsidR="00000000" w:rsidDel="00000000" w:rsidP="00000000" w:rsidRDefault="00000000" w:rsidRPr="00000000" w14:paraId="00000023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</w:t>
      </w:r>
      <w:r w:rsidDel="00000000" w:rsidR="00000000" w:rsidRPr="00000000">
        <w:rPr>
          <w:color w:val="337fe5"/>
          <w:sz w:val="24"/>
          <w:szCs w:val="24"/>
          <w:highlight w:val="white"/>
          <w:rtl w:val="0"/>
        </w:rPr>
        <w:t xml:space="preserve">2CH Latching + 2CH Latching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pressing seven times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learning key button on the receiver board( Led indicator on receiver board will signaling simultaneously ),then press any of the remote button , signaling three times by remote's LED indicator informs about setting 15-second delay successfully .</w:t>
      </w:r>
    </w:p>
    <w:p w:rsidR="00000000" w:rsidDel="00000000" w:rsidP="00000000" w:rsidRDefault="00000000" w:rsidRPr="00000000" w14:paraId="00000024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 </w:t>
      </w:r>
      <w:r w:rsidDel="00000000" w:rsidR="00000000" w:rsidRPr="00000000">
        <w:rPr>
          <w:color w:val="337fe5"/>
          <w:sz w:val="24"/>
          <w:szCs w:val="24"/>
          <w:highlight w:val="white"/>
          <w:rtl w:val="0"/>
        </w:rPr>
        <w:t xml:space="preserve">Deleting existing remote controls 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pressing eight times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learning key button on the receiver board , the LED indicator on receiver board will flash for eight times , the existing remote controls are deleted successfully .</w:t>
      </w:r>
    </w:p>
    <w:p w:rsidR="00000000" w:rsidDel="00000000" w:rsidP="00000000" w:rsidRDefault="00000000" w:rsidRPr="00000000" w14:paraId="00000025">
      <w:pPr>
        <w:pageBreakBefore w:val="0"/>
        <w:spacing w:line="304.19999999999993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pacing w:line="304.19999999999993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TERMINAL INSTRUCTIONS  </w:t>
      </w:r>
    </w:p>
    <w:p w:rsidR="00000000" w:rsidDel="00000000" w:rsidP="00000000" w:rsidRDefault="00000000" w:rsidRPr="00000000" w14:paraId="00000027">
      <w:pPr>
        <w:pageBreakBefore w:val="0"/>
        <w:spacing w:line="304.19999999999993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+V  -  Positive pole input</w:t>
      </w:r>
    </w:p>
    <w:p w:rsidR="00000000" w:rsidDel="00000000" w:rsidP="00000000" w:rsidRDefault="00000000" w:rsidRPr="00000000" w14:paraId="00000029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GND -  Negative pole input</w:t>
      </w:r>
    </w:p>
    <w:p w:rsidR="00000000" w:rsidDel="00000000" w:rsidP="00000000" w:rsidRDefault="00000000" w:rsidRPr="00000000" w14:paraId="0000002A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  -KC1 Normal Closed of relay</w:t>
      </w:r>
    </w:p>
    <w:p w:rsidR="00000000" w:rsidDel="00000000" w:rsidP="00000000" w:rsidRDefault="00000000" w:rsidRPr="00000000" w14:paraId="0000002B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  -KC1 Common of relay</w:t>
      </w:r>
    </w:p>
    <w:p w:rsidR="00000000" w:rsidDel="00000000" w:rsidP="00000000" w:rsidRDefault="00000000" w:rsidRPr="00000000" w14:paraId="0000002C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  -KC1 Normal Open of relay</w:t>
      </w:r>
    </w:p>
    <w:p w:rsidR="00000000" w:rsidDel="00000000" w:rsidP="00000000" w:rsidRDefault="00000000" w:rsidRPr="00000000" w14:paraId="0000002D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  -KC3 Normal Closed of relay</w:t>
      </w:r>
    </w:p>
    <w:p w:rsidR="00000000" w:rsidDel="00000000" w:rsidP="00000000" w:rsidRDefault="00000000" w:rsidRPr="00000000" w14:paraId="0000002E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   -KC3 Common of relay</w:t>
      </w:r>
    </w:p>
    <w:p w:rsidR="00000000" w:rsidDel="00000000" w:rsidP="00000000" w:rsidRDefault="00000000" w:rsidRPr="00000000" w14:paraId="0000002F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   -KC3 Normal Open of relay</w:t>
      </w:r>
    </w:p>
    <w:p w:rsidR="00000000" w:rsidDel="00000000" w:rsidP="00000000" w:rsidRDefault="00000000" w:rsidRPr="00000000" w14:paraId="00000030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   -KC2 Normal Closed of relay</w:t>
      </w:r>
    </w:p>
    <w:p w:rsidR="00000000" w:rsidDel="00000000" w:rsidP="00000000" w:rsidRDefault="00000000" w:rsidRPr="00000000" w14:paraId="00000031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   -KC2 Common of relay</w:t>
      </w:r>
    </w:p>
    <w:p w:rsidR="00000000" w:rsidDel="00000000" w:rsidP="00000000" w:rsidRDefault="00000000" w:rsidRPr="00000000" w14:paraId="00000032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   -KC2 Normal Open of relay</w:t>
      </w:r>
    </w:p>
    <w:p w:rsidR="00000000" w:rsidDel="00000000" w:rsidP="00000000" w:rsidRDefault="00000000" w:rsidRPr="00000000" w14:paraId="00000033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   -KC4 Normal Closed of relay</w:t>
      </w:r>
    </w:p>
    <w:p w:rsidR="00000000" w:rsidDel="00000000" w:rsidP="00000000" w:rsidRDefault="00000000" w:rsidRPr="00000000" w14:paraId="00000034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   -KC4 Common of relay</w:t>
      </w:r>
    </w:p>
    <w:p w:rsidR="00000000" w:rsidDel="00000000" w:rsidP="00000000" w:rsidRDefault="00000000" w:rsidRPr="00000000" w14:paraId="00000035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   -KC4 Normal Open of relay</w:t>
      </w:r>
    </w:p>
    <w:p w:rsidR="00000000" w:rsidDel="00000000" w:rsidP="00000000" w:rsidRDefault="00000000" w:rsidRPr="00000000" w14:paraId="00000036">
      <w:pPr>
        <w:pageBreakBefore w:val="0"/>
        <w:spacing w:line="304.19999999999993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spacing w:line="304.19999999999993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NOTES</w:t>
      </w:r>
    </w:p>
    <w:p w:rsidR="00000000" w:rsidDel="00000000" w:rsidP="00000000" w:rsidRDefault="00000000" w:rsidRPr="00000000" w14:paraId="00000038">
      <w:pPr>
        <w:pageBreakBefore w:val="0"/>
        <w:spacing w:line="304.19999999999993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Please do not charged operation, you should shut off the power, and operation after testing and correct electricity.</w:t>
      </w:r>
    </w:p>
    <w:p w:rsidR="00000000" w:rsidDel="00000000" w:rsidP="00000000" w:rsidRDefault="00000000" w:rsidRPr="00000000" w14:paraId="0000003A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Please promptly change battery when remote control voltage is insufficient,  (when the battery voltage is insufficient, generally get close transmitting )</w:t>
      </w:r>
    </w:p>
    <w:p w:rsidR="00000000" w:rsidDel="00000000" w:rsidP="00000000" w:rsidRDefault="00000000" w:rsidRPr="00000000" w14:paraId="0000003B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Please pay attention to avoid metal mask,large equipment ,strong interference electromagnetic filed when using wireless RF products,and avoid too short distance between the remote control and receiver board .</w:t>
      </w:r>
    </w:p>
    <w:p w:rsidR="00000000" w:rsidDel="00000000" w:rsidP="00000000" w:rsidRDefault="00000000" w:rsidRPr="00000000" w14:paraId="0000003C">
      <w:pPr>
        <w:pageBreakBefore w:val="0"/>
        <w:spacing w:line="304.1999999999999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Please avoid abnormal using of the product.Abnormal using will reduce product performance and life, when seriously it may damage the products and even make danger for your safe .</w:t>
      </w:r>
    </w:p>
    <w:p w:rsidR="00000000" w:rsidDel="00000000" w:rsidP="00000000" w:rsidRDefault="00000000" w:rsidRPr="00000000" w14:paraId="0000003D">
      <w:pPr>
        <w:pageBreakBefore w:val="0"/>
        <w:spacing w:line="304.19999999999993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