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pPr>
      <w:r w:rsidDel="00000000" w:rsidR="00000000" w:rsidRPr="00000000">
        <w:rPr>
          <w:rtl w:val="0"/>
        </w:rPr>
        <w:t xml:space="preserve">20170526 Vander T8-1.2-865 181608 20W T8 LED Tube Light Problem - Repair - Defective</w:t>
      </w:r>
    </w:p>
    <w:p w:rsidR="00000000" w:rsidDel="00000000" w:rsidP="00000000" w:rsidRDefault="00000000" w:rsidRPr="00000000" w14:paraId="00000002">
      <w:pPr>
        <w:pageBreakBefore w:val="0"/>
        <w:rPr/>
      </w:pPr>
      <w:r w:rsidDel="00000000" w:rsidR="00000000" w:rsidRPr="00000000">
        <w:rPr>
          <w:rtl w:val="0"/>
        </w:rPr>
        <w:t xml:space="preserve">100-240VAC 50/60Hz</w:t>
      </w:r>
    </w:p>
    <w:p w:rsidR="00000000" w:rsidDel="00000000" w:rsidP="00000000" w:rsidRDefault="00000000" w:rsidRPr="00000000" w14:paraId="00000003">
      <w:pPr>
        <w:pageBreakBefore w:val="0"/>
        <w:rPr/>
      </w:pPr>
      <w:r w:rsidDel="00000000" w:rsidR="00000000" w:rsidRPr="00000000">
        <w:rPr>
          <w:rtl w:val="0"/>
        </w:rPr>
        <w:t xml:space="preserve">Ebay</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t xml:space="preserve">50% failure after 1 year</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These tubes are made to run off of 120/220  volts supplied to opposite ends of the bulb.   You remove the ballast and put 120 end to end.  The ones you find at the store may be designed to work with an electronic ballast (pay more attention than I did).</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This document is started to help those who bought defective lamps from ebay.  In the last 2 weeks I lost all 4 of the unit I bought!   Looks like the internal power supply failed.  IC appears to have overheated (black area).  They lasted about 6 months.</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I am ordering replacement 20w replacement power units (will publish more info if successful).</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t xml:space="preserve">These photos show the power adapter </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drawing>
          <wp:inline distB="114300" distT="114300" distL="114300" distR="114300">
            <wp:extent cx="5943600" cy="33401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drawing>
          <wp:inline distB="114300" distT="114300" distL="114300" distR="114300">
            <wp:extent cx="5943600" cy="33401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drawing>
          <wp:inline distB="114300" distT="114300" distL="114300" distR="114300">
            <wp:extent cx="5943600" cy="33401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t xml:space="preserve">Potential replacement</w:t>
      </w:r>
    </w:p>
    <w:p w:rsidR="00000000" w:rsidDel="00000000" w:rsidP="00000000" w:rsidRDefault="00000000" w:rsidRPr="00000000" w14:paraId="00000021">
      <w:pPr>
        <w:pageBreakBefore w:val="0"/>
        <w:rPr/>
      </w:pPr>
      <w:r w:rsidDel="00000000" w:rsidR="00000000" w:rsidRPr="00000000">
        <w:rPr/>
        <w:drawing>
          <wp:inline distB="114300" distT="114300" distL="114300" distR="114300">
            <wp:extent cx="5943600" cy="59436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