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DC Motor in Micro Servo Body" id="1" name="image1.jpg"/>
            <a:graphic>
              <a:graphicData uri="http://schemas.openxmlformats.org/drawingml/2006/picture">
                <pic:pic>
                  <pic:nvPicPr>
                    <pic:cNvPr descr="DC Motor in Micro Servo Body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Verdana" w:cs="Verdana" w:eastAsia="Verdana" w:hAnsi="Verdana"/>
          <w:b w:val="1"/>
          <w:sz w:val="45"/>
          <w:szCs w:val="45"/>
        </w:rPr>
      </w:pPr>
      <w:bookmarkStart w:colFirst="0" w:colLast="0" w:name="_7waldu9vo15p" w:id="0"/>
      <w:bookmarkEnd w:id="0"/>
      <w:r w:rsidDel="00000000" w:rsidR="00000000" w:rsidRPr="00000000">
        <w:rPr>
          <w:rFonts w:ascii="Verdana" w:cs="Verdana" w:eastAsia="Verdana" w:hAnsi="Verdana"/>
          <w:b w:val="1"/>
          <w:sz w:val="45"/>
          <w:szCs w:val="45"/>
          <w:rtl w:val="0"/>
        </w:rPr>
        <w:t xml:space="preserve">DC Motor in Micro Servo Body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tiny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DC Motor in Micro Servo Body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is an interesting motor - it's the same size and shape as our micro servo but it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isn't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 servo. It's more like a DC motor + plastic gear-train in a box. It's not a super powerful motor, it would do well as a little robot wheel. It's also a lot less expensive than a micro servo (continuous or non-continuous) because there is no control board inside. Controlling speed is done by PWM'ing the power leads, controlling direction is done by swapping the power polarity - just like any brushed DC motor.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Runs from 4-6VDC, we've powered it with a Lipoly and 3 alkaline, or 4 NiMH batteries with success. You cannot control this directly from a microcontroller pin! You must have a H-bridge such as a </w:t>
      </w:r>
      <w:hyperlink r:id="rId7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L293D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TB6612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or a </w:t>
      </w:r>
      <w:hyperlink r:id="rId9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Motor shield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Motor HAT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or  </w:t>
      </w:r>
      <w:hyperlink r:id="rId11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DC Motor + Stepper FeatherWing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Motor comes with 2x screws and 2x nuts for mounting to a chassis.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 flanges or horns included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rFonts w:ascii="Verdana" w:cs="Verdana" w:eastAsia="Verdana" w:hAnsi="Verdana"/>
            <w:color w:val="00a7e9"/>
            <w:sz w:val="20"/>
            <w:szCs w:val="20"/>
            <w:u w:val="single"/>
            <w:rtl w:val="0"/>
          </w:rPr>
          <w:t xml:space="preserve">it's intended to mate with our little wheels, there's a screw to attach once they're plugged together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Build a robot vehicle of your own with these little motors driving it!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Verdana" w:cs="Verdana" w:eastAsia="Verdana" w:hAnsi="Verdana"/>
          <w:b w:val="1"/>
          <w:color w:val="999999"/>
          <w:sz w:val="45"/>
          <w:szCs w:val="45"/>
        </w:rPr>
      </w:pPr>
      <w:bookmarkStart w:colFirst="0" w:colLast="0" w:name="_vdhmqt6bt41n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999999"/>
          <w:sz w:val="45"/>
          <w:szCs w:val="45"/>
          <w:rtl w:val="0"/>
        </w:rPr>
        <w:t xml:space="preserve">TECHNICAL DETAILS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1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Dimensions: 32.3mm x 12.3mm x 29.9mm / 1.3" x 0.49" x 1.2"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Spline Count: 21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Weight: 8.4g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load speed: 110RPM (4.8v) / 130RPM (6v)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Running Current (at no load): 100mA (4.8v) / 120mA (6v)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Peak Stall Torque (4.8v): 1.3 kg/cm / 18.09 oz/in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Peak Stall Torque (6v): 1.5 kg/cm / 20.86 oz/in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Stall Current: 550mA (4.8v) / 650mA (6v)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320" w:before="0" w:beforeAutospacing="0" w:lineRule="auto"/>
        <w:ind w:left="720" w:hanging="360"/>
        <w:rPr/>
      </w:pPr>
      <w:r w:rsidDel="00000000" w:rsidR="00000000" w:rsidRPr="00000000">
        <w:fldChar w:fldCharType="begin"/>
        <w:instrText xml:space="preserve"> HYPERLINK "https://cdn-shop.adafruit.com/product-files/2941/FM90%20specs.pdf"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a7e9"/>
          <w:sz w:val="20"/>
          <w:szCs w:val="20"/>
          <w:u w:val="single"/>
          <w:rtl w:val="0"/>
        </w:rPr>
        <w:t xml:space="preserve">Datasheet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dafruit.com/products/2927" TargetMode="External"/><Relationship Id="rId10" Type="http://schemas.openxmlformats.org/officeDocument/2006/relationships/hyperlink" Target="https://www.adafruit.com/products/2348" TargetMode="External"/><Relationship Id="rId12" Type="http://schemas.openxmlformats.org/officeDocument/2006/relationships/hyperlink" Target="https://www.adafruit.com/products/2744" TargetMode="External"/><Relationship Id="rId9" Type="http://schemas.openxmlformats.org/officeDocument/2006/relationships/hyperlink" Target="https://www.adafruit.com/products/1438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dafruit.com/products/807" TargetMode="External"/><Relationship Id="rId8" Type="http://schemas.openxmlformats.org/officeDocument/2006/relationships/hyperlink" Target="https://www.adafruit.com/products/2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