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z w:val="46"/>
          <w:szCs w:val="46"/>
        </w:rPr>
      </w:pPr>
      <w:r w:rsidDel="00000000" w:rsidR="00000000" w:rsidRPr="00000000">
        <w:rPr/>
        <w:drawing>
          <wp:inline distB="114300" distT="114300" distL="114300" distR="114300">
            <wp:extent cx="1333500" cy="1333500"/>
            <wp:effectExtent b="0" l="0" r="0" t="0"/>
            <wp:docPr descr="Useful Infrared IR Wireless Remote Control Module Kits for Arduino AVR PIC" id="1" name="image1.jpg"/>
            <a:graphic>
              <a:graphicData uri="http://schemas.openxmlformats.org/drawingml/2006/picture">
                <pic:pic>
                  <pic:nvPicPr>
                    <pic:cNvPr descr="Useful Infrared IR Wireless Remote Control Module Kits for Arduino AVR PIC" id="0" name="image1.jpg"/>
                    <pic:cNvPicPr preferRelativeResize="0"/>
                  </pic:nvPicPr>
                  <pic:blipFill>
                    <a:blip r:embed="rId6"/>
                    <a:srcRect b="0" l="0" r="0" t="0"/>
                    <a:stretch>
                      <a:fillRect/>
                    </a:stretch>
                  </pic:blipFill>
                  <pic:spPr>
                    <a:xfrm>
                      <a:off x="0" y="0"/>
                      <a:ext cx="1333500" cy="1333500"/>
                    </a:xfrm>
                    <a:prstGeom prst="rect"/>
                    <a:ln/>
                  </pic:spPr>
                </pic:pic>
              </a:graphicData>
            </a:graphic>
          </wp:inline>
        </w:drawing>
      </w:r>
      <w:r w:rsidDel="00000000" w:rsidR="00000000" w:rsidRPr="00000000">
        <w:rPr>
          <w:sz w:val="46"/>
          <w:szCs w:val="46"/>
          <w:rtl w:val="0"/>
        </w:rPr>
        <w:t xml:space="preserve">Infrared IR Wireless Remote Control Module Kits for Arduino AVR PIC</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331.2" w:lineRule="auto"/>
        <w:rPr>
          <w:sz w:val="21"/>
          <w:szCs w:val="21"/>
        </w:rPr>
      </w:pPr>
      <w:r w:rsidDel="00000000" w:rsidR="00000000" w:rsidRPr="00000000">
        <w:rPr>
          <w:sz w:val="21"/>
          <w:szCs w:val="21"/>
          <w:rtl w:val="0"/>
        </w:rPr>
        <w:t xml:space="preserve">Arduino suite by ultrathin Mini infrared wireless remote control infrared remote control and 38 KHZ infraredreceiving module, the Mini ultra-thin has 20 function keys, the infrared emission furthest distance up to 8 meters, very suitable for indoor control devices of all kinds. Infrared remote control receiving module can receive standard 38 KHZ modulation signals, by means of programming the Arduino, the remote control signal decoding operation can be realized, which can produce all kinds of remote control robots and interactive work.</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331.2" w:lineRule="auto"/>
        <w:rPr>
          <w:sz w:val="21"/>
          <w:szCs w:val="21"/>
        </w:rPr>
      </w:pPr>
      <w:r w:rsidDel="00000000" w:rsidR="00000000" w:rsidRPr="00000000">
        <w:rPr>
          <w:sz w:val="21"/>
          <w:szCs w:val="21"/>
          <w:rtl w:val="0"/>
        </w:rPr>
        <w:t xml:space="preserve">Specification: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331.2" w:lineRule="auto"/>
        <w:rPr>
          <w:sz w:val="21"/>
          <w:szCs w:val="21"/>
        </w:rPr>
      </w:pPr>
      <w:r w:rsidDel="00000000" w:rsidR="00000000" w:rsidRPr="00000000">
        <w:rPr>
          <w:sz w:val="21"/>
          <w:szCs w:val="21"/>
          <w:rtl w:val="0"/>
        </w:rPr>
        <w:t xml:space="preserve">Battery:CR2025 Button batteries (not Included)</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331.2" w:lineRule="auto"/>
        <w:rPr>
          <w:sz w:val="21"/>
          <w:szCs w:val="21"/>
        </w:rPr>
      </w:pPr>
      <w:r w:rsidDel="00000000" w:rsidR="00000000" w:rsidRPr="00000000">
        <w:rPr>
          <w:sz w:val="21"/>
          <w:szCs w:val="21"/>
          <w:rtl w:val="0"/>
        </w:rPr>
        <w:t xml:space="preserve">Transmission Distance: up to 8m (depending on the surrounding environment, sensitivity of receiver etc)</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331.2" w:lineRule="auto"/>
        <w:rPr>
          <w:sz w:val="21"/>
          <w:szCs w:val="21"/>
        </w:rPr>
      </w:pPr>
      <w:r w:rsidDel="00000000" w:rsidR="00000000" w:rsidRPr="00000000">
        <w:rPr>
          <w:sz w:val="21"/>
          <w:szCs w:val="21"/>
          <w:rtl w:val="0"/>
        </w:rPr>
        <w:t xml:space="preserve">Effective Angle: 60°</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331.2" w:lineRule="auto"/>
        <w:rPr>
          <w:sz w:val="21"/>
          <w:szCs w:val="21"/>
        </w:rPr>
      </w:pPr>
      <w:r w:rsidDel="00000000" w:rsidR="00000000" w:rsidRPr="00000000">
        <w:rPr>
          <w:sz w:val="21"/>
          <w:szCs w:val="21"/>
          <w:rtl w:val="0"/>
        </w:rPr>
        <w:t xml:space="preserve">Static Current: 3~5uA, Dynamic Current: 3~5mA</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331.2" w:lineRule="auto"/>
        <w:rPr>
          <w:sz w:val="21"/>
          <w:szCs w:val="21"/>
        </w:rPr>
      </w:pPr>
      <w:r w:rsidDel="00000000" w:rsidR="00000000" w:rsidRPr="00000000">
        <w:rPr>
          <w:sz w:val="21"/>
          <w:szCs w:val="21"/>
          <w:rtl w:val="0"/>
        </w:rPr>
        <w:t xml:space="preserve">Remote size:8.5 x 4 x 0.65cm(L x W x H)</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331.2" w:lineRule="auto"/>
        <w:rPr>
          <w:sz w:val="21"/>
          <w:szCs w:val="21"/>
        </w:rPr>
      </w:pPr>
      <w:r w:rsidDel="00000000" w:rsidR="00000000" w:rsidRPr="00000000">
        <w:rPr>
          <w:sz w:val="21"/>
          <w:szCs w:val="21"/>
          <w:rtl w:val="0"/>
        </w:rPr>
        <w:t xml:space="preserve">Note: Due to the difference between different monitors,the picture may not reflect the actual color of the ite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331.2" w:lineRule="auto"/>
        <w:rPr>
          <w:sz w:val="21"/>
          <w:szCs w:val="21"/>
        </w:rPr>
      </w:pPr>
      <w:r w:rsidDel="00000000" w:rsidR="00000000" w:rsidRPr="00000000">
        <w:rPr>
          <w:sz w:val="21"/>
          <w:szCs w:val="21"/>
          <w:rtl w:val="0"/>
        </w:rPr>
        <w:tab/>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331.2" w:lineRule="auto"/>
        <w:rPr>
          <w:sz w:val="21"/>
          <w:szCs w:val="21"/>
        </w:rPr>
      </w:pPr>
      <w:r w:rsidDel="00000000" w:rsidR="00000000" w:rsidRPr="00000000">
        <w:rPr>
          <w:sz w:val="21"/>
          <w:szCs w:val="21"/>
          <w:rtl w:val="0"/>
        </w:rPr>
        <w:t xml:space="preserve">Package information: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331.2" w:lineRule="auto"/>
        <w:rPr>
          <w:sz w:val="21"/>
          <w:szCs w:val="21"/>
        </w:rPr>
      </w:pPr>
      <w:r w:rsidDel="00000000" w:rsidR="00000000" w:rsidRPr="00000000">
        <w:rPr>
          <w:sz w:val="21"/>
          <w:szCs w:val="21"/>
          <w:rtl w:val="0"/>
        </w:rPr>
        <w:t xml:space="preserve"> 1 x remote control</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331.2" w:lineRule="auto"/>
        <w:rPr>
          <w:sz w:val="21"/>
          <w:szCs w:val="21"/>
        </w:rPr>
      </w:pPr>
      <w:r w:rsidDel="00000000" w:rsidR="00000000" w:rsidRPr="00000000">
        <w:rPr>
          <w:sz w:val="21"/>
          <w:szCs w:val="21"/>
          <w:rtl w:val="0"/>
        </w:rPr>
        <w:t xml:space="preserve"> 1 x chip</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331.2" w:lineRule="auto"/>
        <w:rPr>
          <w:sz w:val="21"/>
          <w:szCs w:val="21"/>
        </w:rPr>
      </w:pPr>
      <w:r w:rsidDel="00000000" w:rsidR="00000000" w:rsidRPr="00000000">
        <w:rPr>
          <w:sz w:val="21"/>
          <w:szCs w:val="21"/>
          <w:rtl w:val="0"/>
        </w:rPr>
        <w:t xml:space="preserve"> 3 x lines (color is random)</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