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Terratec RTL-SDR Radio USB TV Tuner Cards RTL2832U+R820T W/MCX Perfect for E4000" id="1" name="image1.jpg"/>
            <a:graphic>
              <a:graphicData uri="http://schemas.openxmlformats.org/drawingml/2006/picture">
                <pic:pic>
                  <pic:nvPicPr>
                    <pic:cNvPr descr="Terratec RTL-SDR Radio USB TV Tuner Cards RTL2832U+R820T W/MCX Perfect for E4000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46"/>
          <w:szCs w:val="46"/>
          <w:rtl w:val="0"/>
        </w:rPr>
        <w:t xml:space="preserve">Terratec RTL-SDR Radio USB TV Tuner Cards RTL2832U+R820T W/MCX Perfect for E4000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31.2" w:lineRule="auto"/>
        <w:rPr>
          <w:b w:val="1"/>
          <w:color w:val="000000"/>
          <w:sz w:val="24"/>
          <w:szCs w:val="24"/>
        </w:rPr>
      </w:pPr>
      <w:bookmarkStart w:colFirst="0" w:colLast="0" w:name="_tduia2nlo65o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Product Features: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31.2" w:lineRule="auto"/>
        <w:rPr>
          <w:b w:val="1"/>
          <w:color w:val="000000"/>
          <w:sz w:val="24"/>
          <w:szCs w:val="24"/>
        </w:rPr>
      </w:pPr>
      <w:bookmarkStart w:colFirst="0" w:colLast="0" w:name="_j67llwt28zk8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With the product, you can record live TV or schedule recordings using the built-scheduler. The time-shift function also allows you to pause and instantly replay your favorite scenes.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31.2" w:lineRule="auto"/>
        <w:rPr>
          <w:b w:val="1"/>
          <w:color w:val="000000"/>
          <w:sz w:val="24"/>
          <w:szCs w:val="24"/>
        </w:rPr>
      </w:pPr>
      <w:bookmarkStart w:colFirst="0" w:colLast="0" w:name="_npp26nvayk68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2, You can listen to FM audio and digital DAB radio, and record them to WMA audio format into your computer.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31.2" w:lineRule="auto"/>
        <w:rPr>
          <w:b w:val="1"/>
          <w:color w:val="000000"/>
          <w:sz w:val="24"/>
          <w:szCs w:val="24"/>
        </w:rPr>
      </w:pPr>
      <w:bookmarkStart w:colFirst="0" w:colLast="0" w:name="_oji7nkxhfd0g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3, It support windows 7 media center. With the device, you can watch live TV, and record it by windows 7 media center.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31.2" w:lineRule="auto"/>
        <w:rPr>
          <w:b w:val="1"/>
          <w:color w:val="000000"/>
          <w:sz w:val="24"/>
          <w:szCs w:val="24"/>
        </w:rPr>
      </w:pPr>
      <w:bookmarkStart w:colFirst="0" w:colLast="0" w:name="_8if3fqjgt9gp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The item Uses a converting software-“Blaze video magic 3.0 “, it can convert your video file as AVI-MPEG4 ,ASF-MPEG4,MP4-MPEG4 (for iPod), PSP-MPEG4,3GP-MPEG4,AVI-DIVX,AVI-XVID,MOV-MPEG4 file, and convert your FM / DAB audio file as MP3 file.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31.2" w:lineRule="auto"/>
        <w:rPr>
          <w:b w:val="1"/>
          <w:color w:val="000000"/>
          <w:sz w:val="24"/>
          <w:szCs w:val="24"/>
        </w:rPr>
      </w:pPr>
      <w:bookmarkStart w:colFirst="0" w:colLast="0" w:name="_w06e85m9rq8x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4, It also supports LINUX OS, the driver “for Linux” can be sent to your email address as your request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31.2" w:lineRule="auto"/>
        <w:rPr>
          <w:b w:val="1"/>
          <w:color w:val="000000"/>
          <w:sz w:val="20"/>
          <w:szCs w:val="20"/>
        </w:rPr>
      </w:pPr>
      <w:bookmarkStart w:colFirst="0" w:colLast="0" w:name="_1qhl5lmvarn4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　</w:t>
      </w:r>
    </w:p>
    <w:tbl>
      <w:tblPr>
        <w:tblStyle w:val="Table1"/>
        <w:tblW w:w="8430.0" w:type="dxa"/>
        <w:jc w:val="left"/>
        <w:tblLayout w:type="fixed"/>
        <w:tblLook w:val="0600"/>
      </w:tblPr>
      <w:tblGrid>
        <w:gridCol w:w="1650"/>
        <w:gridCol w:w="6780"/>
        <w:tblGridChange w:id="0">
          <w:tblGrid>
            <w:gridCol w:w="1650"/>
            <w:gridCol w:w="6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Usb dvb-t stick with FM&amp;DAB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USB 2.0 Standard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Recording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DVBT TV-DVD(MPEG-2),FM radio/DAB radio- WMA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Video:AVI-MPEG4,ASF-MPEG4,MP4-MPEG4(for ipod)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Converting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PSP-MPEG4,3GP-MPEG4,AVI-DIVX,AVI-XVID,MOV-MPEG4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Audio: MP3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 Ohm IEC(Din) Connector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type usrb male connect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Receiving 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FM radio: 87.5~108 MHZ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DAB radio: L-Band-1452960~1490624 KHZ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VHF—174928~ 239200 KHZ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TV 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DVB-T and DAB compliant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Punctured codes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1/2,2/3,3/4,,4/5,5/6 and 7/8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bandwidth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6/7/8 MHZ auto select for DVB-T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 supply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USB bus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Consumed power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≤1.5W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TV Player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Newsoft presto! PVR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Dimension  /weight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90(L) X 28(W)X 15(H) / 21G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Cable length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120cm for portable antenna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available usb 2.0 port,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512MB RAM or above,Graphics card supports DirictX 9.0C,1GB free HDD space,CD-ROM forinstallation,WindowsXP/2000,VISTA,Win7,Linux,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Pentium4 cpu or above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If you want t listen DAB or DAB+digital radio,you must make sure you have DAB or DAB+signal,and the results you received depends on the signal strength.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included: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x USB DVB-T Stick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x Extra powerful antenna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x male PAL to female F-connector adapter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