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Recently I noticed that the Arduino IDE software lost the pin assigments for the nodeMCU boards. I found this: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http://blog.falafel.com/programming-gpio-on-the-esp8266-with-nodemcu/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these numbers seems to have fixed what issue I was having, but I need to figure out why the IDE messed up.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available pins in NodeMCU include: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848.8457807953444"/>
        <w:gridCol w:w="685.4316197866149"/>
        <w:gridCol w:w="1039.4956353055286"/>
        <w:gridCol w:w="1284.6168768186226"/>
        <w:gridCol w:w="1339.0882638215326"/>
        <w:gridCol w:w="1352.7061105722598"/>
        <w:gridCol w:w="2809.815712900097"/>
        <w:tblGridChange w:id="0">
          <w:tblGrid>
            <w:gridCol w:w="848.8457807953444"/>
            <w:gridCol w:w="685.4316197866149"/>
            <w:gridCol w:w="1039.4956353055286"/>
            <w:gridCol w:w="1284.6168768186226"/>
            <w:gridCol w:w="1339.0882638215326"/>
            <w:gridCol w:w="1352.7061105722598"/>
            <w:gridCol w:w="2809.8157129000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PULL-UP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PULL-DN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is the TXD0 pin by 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the RXD0 pin by 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Caution: Sometimes misidentified as #5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Caution: Sometimes misidentified as #4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the HSPI MISO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the HSPI MOSI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the HSPI CLK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the HSPI CSn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Belongs to the RTC module, not the general GPIO module, so behaves differently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Jun 28, 2017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https://github.com/esp8266/Arduino/issues/584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0" w:before="0" w:lineRule="auto"/>
        <w:rPr>
          <w:b w:val="1"/>
          <w:color w:val="1155cc"/>
          <w:sz w:val="25"/>
          <w:szCs w:val="25"/>
          <w:u w:val="single"/>
        </w:rPr>
      </w:pPr>
      <w:bookmarkStart w:colFirst="0" w:colLast="0" w:name="_7ka3t6jcx05y" w:id="0"/>
      <w:bookmarkEnd w:id="0"/>
      <w:hyperlink r:id="rId8">
        <w:r w:rsidDel="00000000" w:rsidR="00000000" w:rsidRPr="00000000">
          <w:rPr>
            <w:b w:val="1"/>
            <w:color w:val="586069"/>
            <w:sz w:val="25"/>
            <w:szCs w:val="25"/>
            <w:u w:val="single"/>
            <w:rtl w:val="0"/>
          </w:rPr>
          <w:t xml:space="preserve">igrr</w:t>
        </w:r>
      </w:hyperlink>
      <w:r w:rsidDel="00000000" w:rsidR="00000000" w:rsidRPr="00000000">
        <w:rPr>
          <w:b w:val="1"/>
          <w:color w:val="586069"/>
          <w:sz w:val="25"/>
          <w:szCs w:val="25"/>
          <w:rtl w:val="0"/>
        </w:rPr>
        <w:t xml:space="preserve"> commented </w:t>
      </w:r>
      <w:r w:rsidDel="00000000" w:rsidR="00000000" w:rsidRPr="00000000">
        <w:fldChar w:fldCharType="begin"/>
        <w:instrText xml:space="preserve"> HYPERLINK "https://github.com/esp8266/Arduino/issues/584#issuecomment-123715951" </w:instrText>
        <w:fldChar w:fldCharType="separate"/>
      </w:r>
      <w:r w:rsidDel="00000000" w:rsidR="00000000" w:rsidRPr="00000000">
        <w:rPr>
          <w:b w:val="1"/>
          <w:color w:val="1155cc"/>
          <w:sz w:val="25"/>
          <w:szCs w:val="25"/>
          <w:u w:val="single"/>
          <w:rtl w:val="0"/>
        </w:rPr>
        <w:t xml:space="preserve">on Jul 22, 2015</w:t>
      </w:r>
      <w:r w:rsidDel="00000000" w:rsidR="00000000" w:rsidRPr="00000000">
        <w:fldChar w:fldCharType="end"/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20.0" w:type="dxa"/>
              <w:bottom w:w="22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240" w:line="36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fldChar w:fldCharType="begin"/>
              <w:instrText xml:space="preserve"> HYPERLINK "https://github.com/esp8266/Arduino/issues/584#issuecomment-123715951"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NodeMCU has weird pin mapping.</w:t>
            </w:r>
          </w:p>
          <w:p w:rsidR="00000000" w:rsidDel="00000000" w:rsidP="00000000" w:rsidRDefault="00000000" w:rsidRPr="00000000" w14:paraId="00000063">
            <w:pPr>
              <w:pageBreakBefore w:val="0"/>
              <w:spacing w:after="240" w:line="36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Pin numbers written on the board itself do not correspond to ESP8266 GPIO pin numbers. We have constants defined to make using this board easier:</w:t>
            </w:r>
          </w:p>
          <w:p w:rsidR="00000000" w:rsidDel="00000000" w:rsidP="00000000" w:rsidRDefault="00000000" w:rsidRPr="00000000" w14:paraId="00000064">
            <w:pPr>
              <w:pageBreakBefore w:val="0"/>
              <w:spacing w:after="240" w:line="348" w:lineRule="auto"/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D0   =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D1   =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D2   =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D3   =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D4   =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D5   =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D6   =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D7   =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D8   =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D9   =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shd w:fill="f6f8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 D10  = </w:t>
            </w:r>
            <w:r w:rsidDel="00000000" w:rsidR="00000000" w:rsidRPr="00000000">
              <w:rPr>
                <w:rFonts w:ascii="Verdana" w:cs="Verdana" w:eastAsia="Verdana" w:hAnsi="Verdana"/>
                <w:color w:val="005cc5"/>
                <w:sz w:val="18"/>
                <w:szCs w:val="18"/>
                <w:shd w:fill="f6f8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shd w:fill="f6f8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pageBreakBefore w:val="0"/>
              <w:spacing w:line="360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log.falafel.com/programming-gpio-on-the-esp8266-with-nodemcu/" TargetMode="External"/><Relationship Id="rId7" Type="http://schemas.openxmlformats.org/officeDocument/2006/relationships/hyperlink" Target="https://github.com/esp8266/Arduino/issues/584" TargetMode="External"/><Relationship Id="rId8" Type="http://schemas.openxmlformats.org/officeDocument/2006/relationships/hyperlink" Target="https://github.com/ig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