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n76yhtywzfx8" w:id="0"/>
      <w:bookmarkEnd w:id="0"/>
      <w:r w:rsidDel="00000000" w:rsidR="00000000" w:rsidRPr="00000000">
        <w:rPr>
          <w:rtl w:val="0"/>
        </w:rPr>
        <w:t xml:space="preserve">Post to Google Sheets using a ESP8266 or other WIFI module.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Mar 22, 2018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ageBreakBefore w:val="0"/>
        <w:rPr/>
      </w:pPr>
      <w:bookmarkStart w:colFirst="0" w:colLast="0" w:name="_a2v1bpsw7cbj" w:id="1"/>
      <w:bookmarkEnd w:id="1"/>
      <w:r w:rsidDel="00000000" w:rsidR="00000000" w:rsidRPr="00000000">
        <w:rPr>
          <w:rtl w:val="0"/>
        </w:rPr>
        <w:t xml:space="preserve">Using Google Sheets with Pushingbox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In the past I’ve used Pushingbox for a few project demos, pushingbox makes it pretty easy to connect a device with a API - so a device can control something or do something that would be hard to do without using a third party service.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There are a few tutorials I’ve posted for this.  And they should be easy enough to find here in my corner.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 found a really good tutorial on how to connect Pushingbox to google sheets.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(*I am not sure how secure this really is, it appears you are giving a script access to the sheet - it also appears it only has access to that sheet*)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The tutorial can be found here:</w:t>
      </w:r>
    </w:p>
    <w:p w:rsidR="00000000" w:rsidDel="00000000" w:rsidP="00000000" w:rsidRDefault="00000000" w:rsidRPr="00000000" w14:paraId="0000000B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https://www.hackster.io/detox/transmit-esp8266-data-to-google-sheets-8fc617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Step 3 is a little hard to follow - What I found is the script provided needs to be outside of the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“function myFunction() { } “ and function myFunction() {} needs to be left in the editor.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This hung me up for a few minutes (about an hour really).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Once it works you can change the switch (param) to parameters you’d like to use, but remember to also change these on Pushingbox.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So for me, I changed the parameters to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node, t, h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The other is the “A” column to display the time as well as the date. And I added some conditions to change the color of the Node field based on node number.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Otherwise the tutorial is good.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Here is my Google Sheet showing some of my LoRa Data</w:t>
      </w:r>
    </w:p>
    <w:p w:rsidR="00000000" w:rsidDel="00000000" w:rsidP="00000000" w:rsidRDefault="00000000" w:rsidRPr="00000000" w14:paraId="00000017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https://docs.google.com/spreadsheets/d/1-MbSci0T5Q6W3Bun_CTnIg3JhvkkoX1wb2_zNF571v0/edit?usp=sharing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ackster.io/detox/transmit-esp8266-data-to-google-sheets-8fc617" TargetMode="External"/><Relationship Id="rId7" Type="http://schemas.openxmlformats.org/officeDocument/2006/relationships/hyperlink" Target="https://docs.google.com/spreadsheets/d/1-MbSci0T5Q6W3Bun_CTnIg3JhvkkoX1wb2_zNF571v0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