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jc w:val="center"/>
        <w:rPr/>
      </w:pPr>
      <w:bookmarkStart w:colFirst="0" w:colLast="0" w:name="_m9ivawkpsjpr" w:id="0"/>
      <w:bookmarkEnd w:id="0"/>
      <w:r w:rsidDel="00000000" w:rsidR="00000000" w:rsidRPr="00000000">
        <w:rPr>
          <w:rtl w:val="0"/>
        </w:rPr>
        <w:t xml:space="preserve">What’s inside the Smart WIFI Plug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Jan 11, 2019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It has a SV6060p wifi module,</w:t>
      </w:r>
    </w:p>
    <w:p w:rsidR="00000000" w:rsidDel="00000000" w:rsidP="00000000" w:rsidRDefault="00000000" w:rsidRPr="00000000" w14:paraId="00000005">
      <w:pPr>
        <w:pageBreakBefore w:val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https://fccid.io/2ALLFUA402D/User-Manual/User-Manual-3348494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This appears to be very similar to the ESP-12E (module) - with almost the same pin out.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I think I destoryed the one Jim gave me when I cut it open - I think I cut into the PCB and cut a trace, It will power up, but I can get this one to find my wifi (the app doesn’t see it, I’ve tried 3 or 4 different apps, all with the same problem.  Including a couple of of tuya apps, my geeni app (I have one of their smart bulbs, they also make smart outlets which not surprisingly look a lot like this one), and a app call Smart Life.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Interesting enough, all the apps have the same setup, the tuya apps look like they support more devices. Either way….. 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  <w:t xml:space="preserve">So I cut into the case to open this, I’m not sure that was needed after I got it open - the front just pops on...but is very tight the case seems to be a compression ring around the top. A very very small flat screw drive may be able to work into the top and be able to pop it open.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Cutting the lines in the case, loosened the compression up and the top just popped out (easy)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I looks like the PCB is soldered in the case, and the prongs on the back are molded into the case, so I did cut the case back some more to see which chip was being used.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jpg"/><Relationship Id="rId11" Type="http://schemas.openxmlformats.org/officeDocument/2006/relationships/image" Target="media/image6.jpg"/><Relationship Id="rId10" Type="http://schemas.openxmlformats.org/officeDocument/2006/relationships/image" Target="media/image10.jpg"/><Relationship Id="rId21" Type="http://schemas.openxmlformats.org/officeDocument/2006/relationships/image" Target="media/image8.jpg"/><Relationship Id="rId13" Type="http://schemas.openxmlformats.org/officeDocument/2006/relationships/image" Target="media/image5.jpg"/><Relationship Id="rId12" Type="http://schemas.openxmlformats.org/officeDocument/2006/relationships/image" Target="media/image1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15" Type="http://schemas.openxmlformats.org/officeDocument/2006/relationships/image" Target="media/image3.jpg"/><Relationship Id="rId14" Type="http://schemas.openxmlformats.org/officeDocument/2006/relationships/image" Target="media/image7.jpg"/><Relationship Id="rId17" Type="http://schemas.openxmlformats.org/officeDocument/2006/relationships/image" Target="media/image15.jpg"/><Relationship Id="rId16" Type="http://schemas.openxmlformats.org/officeDocument/2006/relationships/image" Target="media/image1.jpg"/><Relationship Id="rId5" Type="http://schemas.openxmlformats.org/officeDocument/2006/relationships/styles" Target="styles.xml"/><Relationship Id="rId19" Type="http://schemas.openxmlformats.org/officeDocument/2006/relationships/image" Target="media/image12.jpg"/><Relationship Id="rId6" Type="http://schemas.openxmlformats.org/officeDocument/2006/relationships/hyperlink" Target="https://fccid.io/2ALLFUA402D/User-Manual/User-Manual-3348494" TargetMode="External"/><Relationship Id="rId18" Type="http://schemas.openxmlformats.org/officeDocument/2006/relationships/image" Target="media/image14.jpg"/><Relationship Id="rId7" Type="http://schemas.openxmlformats.org/officeDocument/2006/relationships/image" Target="media/image2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