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0B5FD4"/>
          <w:sz w:val="48"/>
          <w:szCs w:val="48"/>
        </w:rPr>
        <w:t xml:space="preserve">Website Build, Content &amp; Security SOP</w:t>
      </w:r>
    </w:p>
    <w:p>
      <w:pPr>
        <w:spacing w:after="80"/>
      </w:pPr>
      <w:r>
        <w:rPr>
          <w:sz w:val="24"/>
          <w:szCs w:val="24"/>
        </w:rPr>
        <w:t xml:space="preserve">Electrifying the US and partner sites (Electrifying Virginia, Electrifying Michigan, and any future site on the same stack)</w:t>
      </w:r>
    </w:p>
    <w:p>
      <w:pPr>
        <w:pBdr>
          <w:bottom w:val="single" w:color="0B5FD4" w:sz="8" w:space="4"/>
        </w:pBdr>
        <w:spacing w:after="360"/>
      </w:pPr>
      <w:r>
        <w:rPr>
          <w:color w:val="595959"/>
          <w:sz w:val="20"/>
          <w:szCs w:val="20"/>
        </w:rPr>
        <w:t xml:space="preserve">Version 1.0  |  Effective 22 October 2026  |  Owner: site administrator  |  Review every 6 months</w:t>
      </w:r>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Purpose and scope</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How new information becomes part of this SOP</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3. Roles</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4. Schedule</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5. Adding a new interactive tool page (calculator or data tool) and making it embeddable</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6. Adding a regular content / topic page (code page vs CMS page)</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7. Adding or changing a CMS content type / collection in /admin/content</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8. Adding a public form (lead capture, event submission, webinar, share-by-email)</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9. Connecting a new third-party API or data source</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10. Adding or changing an n8n automation or the EVan AI assistant</w:t>
            </w:r>
            <w:r>
              <w:tab/>
            </w:r>
            <w:r>
              <w:fldChar w:fldCharType="begin" w:dirty="true"/>
              <w:instrText xml:space="preserve">PAGEREF _Toc10 \h</w:instrText>
              <w:fldChar w:fldCharType="separate"/>
              <w:fldChar w:fldCharType="end"/>
            </w:r>
          </w:hyperlink>
        </w:p>
        <w:p>
          <w:pPr>
            <w:pStyle w:val="TOC1"/>
            <w:tabs>
              <w:tab w:val="right" w:pos="9360" w:leader="dot"/>
            </w:tabs>
          </w:pPr>
          <w:hyperlink w:history="1" w:anchor="_Toc11">
            <w:r>
              <w:t xml:space="preserve">11. Design, copy and accessibility standards</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12. Testing, release and replicating to a partner site</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13. Baseline controls every site must have</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13.1 Browser and edge protection</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13.2 Login and API protection</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13.3 Data and accounts (Supabase)</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13.4 Automations and AI (n8n, EVan)</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13.5 Secrets</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14. Procedures</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14.1 Making and deploying a change</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14.2 Vulnerability scanning with OWASP ZAP</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14.3 Quarterly code security audit</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14.4 Firewall (WAF) rules</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14.5 Rate limiting standard</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14.6 Content Security Policy changes</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14.7 API key and secret rotation (every 6 months)</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14.8 Applying a Supabase migration</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15. Incident response</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16. Review of this SOP</w:t>
            </w:r>
            <w:r>
              <w:tab/>
            </w:r>
            <w:r>
              <w:fldChar w:fldCharType="begin" w:dirty="true"/>
              <w:instrText xml:space="preserve">PAGEREF _Toc29 \h</w:instrText>
              <w:fldChar w:fldCharType="separate"/>
              <w:fldChar w:fldCharType="end"/>
            </w:r>
          </w:hyperlink>
        </w:p>
        <w:p>
          <w:pPr>
            <w:pStyle w:val="TOC1"/>
            <w:tabs>
              <w:tab w:val="right" w:pos="9360" w:leader="dot"/>
            </w:tabs>
          </w:pPr>
          <w:hyperlink w:history="1" w:anchor="_Toc30">
            <w:r>
              <w:t xml:space="preserve">Appendix A. Source Intake Log</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Appendix B. Site Status Tracker (Electrifying the US, 22 Oct 2026)</w:t>
            </w:r>
            <w:r>
              <w:tab/>
            </w:r>
            <w:r>
              <w:fldChar w:fldCharType="begin" w:dirty="true"/>
              <w:instrText xml:space="preserve">PAGEREF _Toc31 \h</w:instrText>
              <w:fldChar w:fldCharType="separate"/>
              <w:fldChar w:fldCharType="end"/>
            </w:r>
          </w:hyperlink>
        </w:p>
        <w:p>
          <w:r>
            <w:fldChar w:fldCharType="end"/>
          </w:r>
        </w:p>
      </w:sdtContent>
    </w:sdt>
    <w:p>
      <w:pPr>
        <w:pStyle w:val="Heading1"/>
        <w:spacing w:after="160" w:before="360"/>
      </w:pPr>
      <w:bookmarkStart w:name="_Toc1" w:id="1"/>
      <w:r>
        <w:t xml:space="preserve">1. Purpose and scope</w:t>
      </w:r>
      <w:bookmarkEnd w:id="1"/>
    </w:p>
    <w:p>
      <w:pPr>
        <w:spacing w:after="120"/>
      </w:pPr>
      <w:r>
        <w:t xml:space="preserve">This SOP is the single playbook for building, running and protecting our websites. It turns what we learn, from vloggers, articles, vendor advisories, scans and our own work, into repeatable routines, so the result does not depend on who remembers what.</w:t>
      </w:r>
    </w:p>
    <w:p>
      <w:pPr>
        <w:spacing w:after="120"/>
      </w:pPr>
      <w:r>
        <w:rPr>
          <w:b/>
          <w:bCs/>
        </w:rPr>
        <w:t xml:space="preserve">Part A (sections 5-12)</w:t>
      </w:r>
      <w:r>
        <w:t xml:space="preserve"> covers building the site: tool pages, content pages, CMS content types, forms, third-party data, automations and the AI assistant, design standards, testing and release, and copying the setup to a partner site. </w:t>
      </w:r>
      <w:r>
        <w:rPr>
          <w:b/>
          <w:bCs/>
        </w:rPr>
        <w:t xml:space="preserve">Part B (sections 13-16)</w:t>
      </w:r>
      <w:r>
        <w:t xml:space="preserve"> covers security: baseline controls, procedures, incident response and review.</w:t>
      </w:r>
    </w:p>
    <w:p>
      <w:pPr>
        <w:spacing w:after="120"/>
      </w:pPr>
      <w:r>
        <w:t xml:space="preserve">It covers every public website and its supporting systems: the Vercel project (pages, serverless API, edge middleware, firewall), the Supabase database and storage, the n8n automation server, the AI assistant (EVan), and third-party keys (Google, Resend, Zoom, GoHighLevel, NREL, Auto.dev, Slack, OpenRouter, Brave).</w:t>
      </w:r>
    </w:p>
    <w:p>
      <w:pPr>
        <w:spacing w:after="120"/>
      </w:pPr>
      <w:r>
        <w:rPr>
          <w:b/>
          <w:bCs/>
        </w:rPr>
        <w:t xml:space="preserve">Stack assumed:</w:t>
      </w:r>
      <w:r>
        <w:t xml:space="preserve"> Vite + React site on Vercel, serverless functions in api/, Supabase (Postgres, Auth, Storage), self-hosted n8n, code in GitHub. Adapt the commands if a site differs.</w:t>
      </w:r>
    </w:p>
    <w:p>
      <w:pPr>
        <w:pStyle w:val="Heading1"/>
        <w:spacing w:after="160" w:before="360"/>
      </w:pPr>
      <w:bookmarkStart w:name="_Toc2" w:id="2"/>
      <w:r>
        <w:t xml:space="preserve">2. How new information becomes part of this SOP</w:t>
      </w:r>
      <w:bookmarkEnd w:id="2"/>
    </w:p>
    <w:p>
      <w:pPr>
        <w:spacing w:after="120"/>
      </w:pPr>
      <w:r>
        <w:t xml:space="preserve">Tips from vloggers and other sources are useful but unverified. Nothing goes live just because a video recommends it. Every item goes through the same five steps.</w:t>
      </w:r>
    </w:p>
    <w:p>
      <w:pPr>
        <w:pStyle w:val="ListParagraph"/>
        <w:numPr>
          <w:ilvl w:val="0"/>
          <w:numId w:val="2"/>
        </w:numPr>
        <w:spacing w:after="60"/>
      </w:pPr>
      <w:r>
        <w:rPr>
          <w:b/>
          <w:bCs/>
        </w:rPr>
        <w:t xml:space="preserve">Capture.</w:t>
      </w:r>
      <w:r>
        <w:t xml:space="preserve"> Log the tip in the Source Intake Log (Appendix A) the same week: date, source and link, the claim in one sentence, and which sites it could affect.</w:t>
      </w:r>
    </w:p>
    <w:p>
      <w:pPr>
        <w:pStyle w:val="ListParagraph"/>
        <w:numPr>
          <w:ilvl w:val="0"/>
          <w:numId w:val="2"/>
        </w:numPr>
        <w:spacing w:after="60"/>
      </w:pPr>
      <w:r>
        <w:rPr>
          <w:b/>
          <w:bCs/>
        </w:rPr>
        <w:t xml:space="preserve">Assess.</w:t>
      </w:r>
      <w:r>
        <w:t xml:space="preserve"> Answer three questions: Does it apply to our stack? What attack does it stop? What could it break for real visitors, editors, partner embeds or automations?</w:t>
      </w:r>
    </w:p>
    <w:p>
      <w:pPr>
        <w:pStyle w:val="ListParagraph"/>
        <w:numPr>
          <w:ilvl w:val="0"/>
          <w:numId w:val="2"/>
        </w:numPr>
        <w:spacing w:after="60"/>
      </w:pPr>
      <w:r>
        <w:rPr>
          <w:b/>
          <w:bCs/>
        </w:rPr>
        <w:t xml:space="preserve">Test.</w:t>
      </w:r>
      <w:r>
        <w:t xml:space="preserve"> Try it on a preview deployment or in log-only mode first, never straight on production. Record what you saw.</w:t>
      </w:r>
    </w:p>
    <w:p>
      <w:pPr>
        <w:pStyle w:val="ListParagraph"/>
        <w:numPr>
          <w:ilvl w:val="0"/>
          <w:numId w:val="2"/>
        </w:numPr>
        <w:spacing w:after="60"/>
      </w:pPr>
      <w:r>
        <w:rPr>
          <w:b/>
          <w:bCs/>
        </w:rPr>
        <w:t xml:space="preserve">Decide.</w:t>
      </w:r>
      <w:r>
        <w:t xml:space="preserve"> Adopt, adapt, or reject, and write the reason in the log. A rejected tip with a reason saves time when it comes up again.</w:t>
      </w:r>
    </w:p>
    <w:p>
      <w:pPr>
        <w:pStyle w:val="ListParagraph"/>
        <w:numPr>
          <w:ilvl w:val="0"/>
          <w:numId w:val="2"/>
        </w:numPr>
        <w:spacing w:after="60"/>
      </w:pPr>
      <w:r>
        <w:rPr>
          <w:b/>
          <w:bCs/>
        </w:rPr>
        <w:t xml:space="preserve">Systematize.</w:t>
      </w:r>
      <w:r>
        <w:t xml:space="preserve"> If adopted, add it to the right section of this SOP (baseline, procedure or schedule), roll it out to every site, and tick it off in the Site Status Tracker (Appendix B).</w:t>
      </w:r>
    </w:p>
    <w:p>
      <w:pPr>
        <w:spacing w:after="120"/>
      </w:pPr>
      <w:r>
        <w:rPr>
          <w:b/>
          <w:bCs/>
        </w:rPr>
        <w:t xml:space="preserve">Trust order for sources:</w:t>
      </w:r>
      <w:r>
        <w:t xml:space="preserve"> official vendor documentation (Vercel, Supabase, n8n, OWASP) beats security researchers and advisories, which beat general tutorials and vlogs. When a vlog and the official docs disagree, follow the docs and note the conflict in the log.</w:t>
      </w:r>
    </w:p>
    <w:p>
      <w:pPr>
        <w:pStyle w:val="Heading1"/>
        <w:spacing w:after="160" w:before="360"/>
      </w:pPr>
      <w:bookmarkStart w:name="_Toc3" w:id="3"/>
      <w:r>
        <w:t xml:space="preserve">3. Roles</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Role</w:t>
            </w:r>
          </w:p>
        </w:tc>
        <w:tc>
          <w:tcPr>
            <w:tcW w:type="dxa" w:w="696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Responsibilities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Site administrator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Owns this SOP. Approves production changes, firewall publishes, key rotation and Supabase SQL. Keeps the intake log and status tracker current.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Developer / AI assistant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Implements fixes on a branch, runs tests, verifies on a preview, prepares commits. Never publishes to production, rotates keys or applies SQL without the administrator's approval.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Content editors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the /admin CMS only. Report anything odd (unexpected posts, spam, broken pages) to the administrator the same day.</w:t>
            </w:r>
          </w:p>
        </w:tc>
      </w:tr>
    </w:tbl>
    <w:p>
      <w:pPr>
        <w:pStyle w:val="Heading1"/>
        <w:spacing w:after="160" w:before="360"/>
      </w:pPr>
      <w:bookmarkStart w:name="_Toc4" w:id="4"/>
      <w:r>
        <w:t xml:space="preserve">4. Schedule</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When</w:t>
            </w:r>
          </w:p>
        </w:tc>
        <w:tc>
          <w:tcPr>
            <w:tcW w:type="dxa" w:w="576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Task</w:t>
            </w:r>
          </w:p>
        </w:tc>
        <w:tc>
          <w:tcPr>
            <w:tcW w:type="dxa" w:w="180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Section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change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Follow the matching Part A procedure; branch, tests, preview check, then merge to main (production)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5-12, 14.1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Weekly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Review WAF/firewall logs and Slack alert channels for unusual traffic; check the intake log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14.4, 2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Monthly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Passive OWASP ZAP scan of each production site; npm audit; check Supabase and n8n for unexpected content or users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Quarterly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Full code security audit (multi-area review with independent verification); active ZAP scan on a preview deployment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6 months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Rotate all API keys and secrets; review and re-approve this SOP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14.7, 16</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Immediately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Incident response when a key leaks, content is defaced, or spend spikes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w:t>
            </w:r>
          </w:p>
        </w:tc>
      </w:tr>
    </w:tbl>
    <w:p>
      <w:pPr>
        <w:pageBreakBefore/>
        <w:pBdr>
          <w:bottom w:val="single" w:color="0B5FD4" w:sz="8" w:space="4"/>
        </w:pBdr>
        <w:spacing w:after="240"/>
      </w:pPr>
      <w:r>
        <w:rPr>
          <w:b/>
          <w:bCs/>
          <w:color w:val="0B5FD4"/>
          <w:sz w:val="40"/>
          <w:szCs w:val="40"/>
        </w:rPr>
        <w:t xml:space="preserve">Part A. Building the site</w:t>
      </w:r>
    </w:p>
    <w:p>
      <w:pPr>
        <w:spacing w:after="120"/>
      </w:pPr>
      <w:r>
        <w:t xml:space="preserve">Each section below was written from the code as it stands, tracing a real example. Follow the steps in order, keep every sync point in agreement, and check the done list before merging. Every change also goes through the release routine in section 12 and the security rules in Part B.</w:t>
      </w:r>
    </w:p>
    <w:p>
      <w:pPr>
        <w:pStyle w:val="Heading1"/>
        <w:spacing w:after="160" w:before="360"/>
      </w:pPr>
      <w:bookmarkStart w:name="_Toc5" w:id="5"/>
      <w:r>
        <w:t xml:space="preserve">5. Adding a new interactive tool page (calculator or data tool) and making it embeddable</w:t>
      </w:r>
      <w:bookmarkEnd w:id="5"/>
    </w:p>
    <w:p>
      <w:pPr>
        <w:spacing w:after="120"/>
      </w:pPr>
      <w:r>
        <w:t xml:space="preserve">Use when adding a new calculator-style or data-lookup page (like /calculator, /electricity-vs-gasoline or /find-a-charger) that visitors can share and partners can iframe via public/embed.js. The embed, CSP, gate, sitemap, OG and link lists are separate hand-kept copies, so skipping one gives a silent failure (a 401 gate page, a blocked frame, or the wrong share card).</w:t>
      </w:r>
    </w:p>
    <w:p>
      <w:pPr>
        <w:spacing w:after="120"/>
      </w:pPr>
      <w:r>
        <w:rPr>
          <w:b/>
          <w:bCs/>
        </w:rPr>
        <w:t xml:space="preserve">Worked example:</w:t>
      </w:r>
      <w:r>
        <w:t xml:space="preserve"> /find-a-charger, traced end to end: src/pages/FindACharger.tsx, src/lib/stations.ts and stations.test.ts, api/stations.ts, api/_geocode.ts, src/components/ChargerMap.tsx, plus the 'Find a Charger' entries in src/App.tsx, src/lib/site-links.ts, src/data/footer.ts, src/components/Navbar.tsx, sitemap-urls.ts, og-data.ts, scripts/og-cards.json, public/embed.js, middleware.ts and vercel.json. docs/FIND-A-CHARGER.md is the existing write-up. For pure client-side tools with URL state, copy /electricity-vs-gasoline (src/lib/evg-url.ts and its test).</w:t>
      </w:r>
    </w:p>
    <w:p>
      <w:pPr>
        <w:pStyle w:val="Heading3"/>
        <w:spacing w:after="80" w:before="160"/>
      </w:pPr>
      <w:r>
        <w:t xml:space="preserve">5.1 Steps</w:t>
      </w:r>
    </w:p>
    <w:p>
      <w:pPr>
        <w:pStyle w:val="ListParagraph"/>
        <w:numPr>
          <w:ilvl w:val="0"/>
          <w:numId w:val="3"/>
        </w:numPr>
        <w:spacing w:after="60"/>
      </w:pPr>
      <w:r>
        <w:t xml:space="preserve">Pick the slug (e.g. /my-tool) and the embed key (e.g. 'my-tool'). Use the same string everywhere below. Do the route and page first, then the lists.</w:t>
      </w:r>
    </w:p>
    <w:p>
      <w:pPr>
        <w:pStyle w:val="ListParagraph"/>
        <w:numPr>
          <w:ilvl w:val="0"/>
          <w:numId w:val="3"/>
        </w:numPr>
        <w:spacing w:after="60"/>
      </w:pPr>
      <w:r>
        <w:t xml:space="preserve">Route: add </w:t>
      </w:r>
      <w:r>
        <w:rPr>
          <w:rFonts w:ascii="Consolas" w:cs="Consolas" w:eastAsia="Consolas" w:hAnsi="Consolas"/>
          <w:color w:val="1F3864"/>
          <w:sz w:val="20"/>
          <w:szCs w:val="20"/>
        </w:rPr>
        <w:t xml:space="preserve">import MyTool from "./pages/MyTool.tsx"</w:t>
      </w:r>
      <w:r>
        <w:t xml:space="preserve"> and a plain hardcoded </w:t>
      </w:r>
      <w:r>
        <w:rPr>
          <w:rFonts w:ascii="Consolas" w:cs="Consolas" w:eastAsia="Consolas" w:hAnsi="Consolas"/>
          <w:color w:val="1F3864"/>
          <w:sz w:val="20"/>
          <w:szCs w:val="20"/>
        </w:rPr>
        <w:t xml:space="preserve">&lt;Route path="/my-tool" element={&lt;MyTool /&gt;} /&gt;</w:t>
      </w:r>
      <w:r>
        <w:t xml:space="preserve"> in src/App.tsx, next to </w:t>
      </w:r>
      <w:r>
        <w:rPr>
          <w:rFonts w:ascii="Consolas" w:cs="Consolas" w:eastAsia="Consolas" w:hAnsi="Consolas"/>
          <w:color w:val="1F3864"/>
          <w:sz w:val="20"/>
          <w:szCs w:val="20"/>
        </w:rPr>
        <w:t xml:space="preserve">/calculator</w:t>
      </w:r>
      <w:r>
        <w:t xml:space="preserve"> (line ~91) and </w:t>
      </w:r>
      <w:r>
        <w:rPr>
          <w:rFonts w:ascii="Consolas" w:cs="Consolas" w:eastAsia="Consolas" w:hAnsi="Consolas"/>
          <w:color w:val="1F3864"/>
          <w:sz w:val="20"/>
          <w:szCs w:val="20"/>
        </w:rPr>
        <w:t xml:space="preserve">/find-a-charger</w:t>
      </w:r>
      <w:r>
        <w:t xml:space="preserve"> (line ~113). It must be a literal path with no params. src/lib/sitemap-urls.test.ts reads App.tsx as text and matches </w:t>
      </w:r>
      <w:r>
        <w:rPr>
          <w:rFonts w:ascii="Consolas" w:cs="Consolas" w:eastAsia="Consolas" w:hAnsi="Consolas"/>
          <w:color w:val="1F3864"/>
          <w:sz w:val="20"/>
          <w:szCs w:val="20"/>
        </w:rPr>
        <w:t xml:space="preserve">&lt;Route path="/..."</w:t>
      </w:r>
      <w:r>
        <w:t xml:space="preserve">, so a dynamic or wrapped route would not be checked.</w:t>
      </w:r>
    </w:p>
    <w:p>
      <w:pPr>
        <w:pStyle w:val="ListParagraph"/>
        <w:numPr>
          <w:ilvl w:val="0"/>
          <w:numId w:val="3"/>
        </w:numPr>
        <w:spacing w:after="60"/>
      </w:pPr>
      <w:r>
        <w:t xml:space="preserve">Page component, src/pages/MyTool.tsx. Copy the first lines of FindACharger.tsx: </w:t>
      </w:r>
      <w:r>
        <w:rPr>
          <w:rFonts w:ascii="Consolas" w:cs="Consolas" w:eastAsia="Consolas" w:hAnsi="Consolas"/>
          <w:color w:val="1F3864"/>
          <w:sz w:val="20"/>
          <w:szCs w:val="20"/>
        </w:rPr>
        <w:t xml:space="preserve">const embed = typeof window !== "undefined" &amp;&amp; new URLSearchParams(window.location.search).get("embed") === "1"; useEmbedFrame(embed);</w:t>
      </w:r>
      <w:r>
        <w:t xml:space="preserve"> (hook from src/hooks/useEmbedFrame.ts). Then render </w:t>
      </w:r>
      <w:r>
        <w:rPr>
          <w:rFonts w:ascii="Consolas" w:cs="Consolas" w:eastAsia="Consolas" w:hAnsi="Consolas"/>
          <w:color w:val="1F3864"/>
          <w:sz w:val="20"/>
          <w:szCs w:val="20"/>
        </w:rPr>
        <w:t xml:space="preserve">{!embed &amp;&amp; &lt;Navbar /&gt;}</w:t>
      </w:r>
      <w:r>
        <w:t xml:space="preserve">, </w:t>
      </w:r>
      <w:r>
        <w:rPr>
          <w:rFonts w:ascii="Consolas" w:cs="Consolas" w:eastAsia="Consolas" w:hAnsi="Consolas"/>
          <w:color w:val="1F3864"/>
          <w:sz w:val="20"/>
          <w:szCs w:val="20"/>
        </w:rPr>
        <w:t xml:space="preserve">{!embed &amp;&amp; &lt;Footer /&gt;}</w:t>
      </w:r>
      <w:r>
        <w:t xml:space="preserve">, </w:t>
      </w:r>
      <w:r>
        <w:rPr>
          <w:rFonts w:ascii="Consolas" w:cs="Consolas" w:eastAsia="Consolas" w:hAnsi="Consolas"/>
          <w:color w:val="1F3864"/>
          <w:sz w:val="20"/>
          <w:szCs w:val="20"/>
        </w:rPr>
        <w:t xml:space="preserve">pt-8</w:t>
      </w:r>
      <w:r>
        <w:t xml:space="preserve"> instead of </w:t>
      </w:r>
      <w:r>
        <w:rPr>
          <w:rFonts w:ascii="Consolas" w:cs="Consolas" w:eastAsia="Consolas" w:hAnsi="Consolas"/>
          <w:color w:val="1F3864"/>
          <w:sz w:val="20"/>
          <w:szCs w:val="20"/>
        </w:rPr>
        <w:t xml:space="preserve">pt-28</w:t>
      </w:r>
      <w:r>
        <w:t xml:space="preserve"> when embedded, no hero gradient band, and a 'Powered by Electrifying the US' link to https://electrifyingtheus.com/my-tool (see the end of FindACharger.tsx, and Calculator.tsx line ~532). ContactWidget and SeoRouteHead already handle ?embed=1 themselves (the widget hides, robots becomes noindex,nofollow), so do not duplicate that. Do not add your own postMessage code: useEmbedFrame posts </w:t>
      </w:r>
      <w:r>
        <w:rPr>
          <w:rFonts w:ascii="Consolas" w:cs="Consolas" w:eastAsia="Consolas" w:hAnsi="Consolas"/>
          <w:color w:val="1F3864"/>
          <w:sz w:val="20"/>
          <w:szCs w:val="20"/>
        </w:rPr>
        <w:t xml:space="preserve">{type:'etu-embed-size',height}</w:t>
      </w:r>
      <w:r>
        <w:t xml:space="preserve">, which public/embed.js listens for.</w:t>
      </w:r>
    </w:p>
    <w:p>
      <w:pPr>
        <w:pStyle w:val="ListParagraph"/>
        <w:numPr>
          <w:ilvl w:val="0"/>
          <w:numId w:val="3"/>
        </w:numPr>
        <w:spacing w:after="60"/>
      </w:pPr>
      <w:r>
        <w:t xml:space="preserve">Logic goes in src/lib/my-tool.ts as pure functions with no React, and src/lib/my-tool.test.ts (vitest, run with </w:t>
      </w:r>
      <w:r>
        <w:rPr>
          <w:rFonts w:ascii="Consolas" w:cs="Consolas" w:eastAsia="Consolas" w:hAnsi="Consolas"/>
          <w:color w:val="1F3864"/>
          <w:sz w:val="20"/>
          <w:szCs w:val="20"/>
        </w:rPr>
        <w:t xml:space="preserve">npx vitest run</w:t>
      </w:r>
      <w:r>
        <w:t xml:space="preserve">). Models: src/lib/tco-calculator.ts with tco-calculator.test.ts, src/lib/stations.ts with stations.test.ts, src/lib/evg-url.ts with evg-url.test.ts. Put types, constants and label tables here, for example the single KIND_COLORS table that feeds every surface. Use concrete hex colors for anything drawn outside the Tailwind theme. Check data against src/data/ (vehicles, state-energy-rates, incentives) rather than inventing literals.</w:t>
      </w:r>
    </w:p>
    <w:p>
      <w:pPr>
        <w:pStyle w:val="ListParagraph"/>
        <w:numPr>
          <w:ilvl w:val="0"/>
          <w:numId w:val="3"/>
        </w:numPr>
        <w:spacing w:after="60"/>
      </w:pPr>
      <w:r>
        <w:t xml:space="preserve">URL round-trip and shareable state. Pure-state tools: add parse and serialize functions like parseCalcState/serializeCalcState in src/lib/evg-url.ts. Use short stable keys, write a param only when it differs from the default, and clamp or validate on read. The page calls </w:t>
      </w:r>
      <w:r>
        <w:rPr>
          <w:rFonts w:ascii="Consolas" w:cs="Consolas" w:eastAsia="Consolas" w:hAnsi="Consolas"/>
          <w:color w:val="1F3864"/>
          <w:sz w:val="20"/>
          <w:szCs w:val="20"/>
        </w:rPr>
        <w:t xml:space="preserve">setSearchParams(params, { replace: true })</w:t>
      </w:r>
      <w:r>
        <w:t xml:space="preserve">, and if embedded it must re-add </w:t>
      </w:r>
      <w:r>
        <w:rPr>
          <w:rFonts w:ascii="Consolas" w:cs="Consolas" w:eastAsia="Consolas" w:hAnsi="Consolas"/>
          <w:color w:val="1F3864"/>
          <w:sz w:val="20"/>
          <w:szCs w:val="20"/>
        </w:rPr>
        <w:t xml:space="preserve">params.embed = "1"</w:t>
      </w:r>
      <w:r>
        <w:t xml:space="preserve"> (ElectricityVsGasoline.tsx line ~445) or the embed state is lost on the first edit. Search-style tools: do what FindACharger.tsx does, which is </w:t>
      </w:r>
      <w:r>
        <w:rPr>
          <w:rFonts w:ascii="Consolas" w:cs="Consolas" w:eastAsia="Consolas" w:hAnsi="Consolas"/>
          <w:color w:val="1F3864"/>
          <w:sz w:val="20"/>
          <w:szCs w:val="20"/>
        </w:rPr>
        <w:t xml:space="preserve">new URL(window.location.href)</w:t>
      </w:r>
      <w:r>
        <w:t xml:space="preserve">, set or delete only your own key, then </w:t>
      </w:r>
      <w:r>
        <w:rPr>
          <w:rFonts w:ascii="Consolas" w:cs="Consolas" w:eastAsia="Consolas" w:hAnsi="Consolas"/>
          <w:color w:val="1F3864"/>
          <w:sz w:val="20"/>
          <w:szCs w:val="20"/>
        </w:rPr>
        <w:t xml:space="preserve">history.replaceState</w:t>
      </w:r>
      <w:r>
        <w:t xml:space="preserve">. This keeps </w:t>
      </w:r>
      <w:r>
        <w:rPr>
          <w:rFonts w:ascii="Consolas" w:cs="Consolas" w:eastAsia="Consolas" w:hAnsi="Consolas"/>
          <w:color w:val="1F3864"/>
          <w:sz w:val="20"/>
          <w:szCs w:val="20"/>
        </w:rPr>
        <w:t xml:space="preserve">embed</w:t>
      </w:r>
      <w:r>
        <w:t xml:space="preserve"> and </w:t>
      </w:r>
      <w:r>
        <w:rPr>
          <w:rFonts w:ascii="Consolas" w:cs="Consolas" w:eastAsia="Consolas" w:hAnsi="Consolas"/>
          <w:color w:val="1F3864"/>
          <w:sz w:val="20"/>
          <w:szCs w:val="20"/>
        </w:rPr>
        <w:t xml:space="preserve">font</w:t>
      </w:r>
      <w:r>
        <w:t xml:space="preserve">, and it keeps legacy keys readable (</w:t>
      </w:r>
      <w:r>
        <w:rPr>
          <w:rFonts w:ascii="Consolas" w:cs="Consolas" w:eastAsia="Consolas" w:hAnsi="Consolas"/>
          <w:color w:val="1F3864"/>
          <w:sz w:val="20"/>
          <w:szCs w:val="20"/>
        </w:rPr>
        <w:t xml:space="preserve">?zip=</w:t>
      </w:r>
      <w:r>
        <w:t xml:space="preserve"> is still read). Build the share link WITHOUT embed=1 (</w:t>
      </w:r>
      <w:r>
        <w:rPr>
          <w:rFonts w:ascii="Consolas" w:cs="Consolas" w:eastAsia="Consolas" w:hAnsi="Consolas"/>
          <w:color w:val="1F3864"/>
          <w:sz w:val="20"/>
          <w:szCs w:val="20"/>
        </w:rPr>
        <w:t xml:space="preserve">/find-a-charger?q=...</w:t>
      </w:r>
      <w:r>
        <w:t xml:space="preserve">) so a shared link opens the full page. Cap input length (MAX_QUERY = 120).</w:t>
      </w:r>
    </w:p>
    <w:p>
      <w:pPr>
        <w:pStyle w:val="ListParagraph"/>
        <w:numPr>
          <w:ilvl w:val="0"/>
          <w:numId w:val="3"/>
        </w:numPr>
        <w:spacing w:after="60"/>
      </w:pPr>
      <w:r>
        <w:t xml:space="preserve">Server data, only if the tool needs an upstream API. Vercel Hobby allows 12 functions, and every slot is used (see the note at the top of the handler in middleware.ts and api/admin.ts). Do not add a new api/*.ts file. Either extend an existing function, or put helpers in an underscore file (api/_geocode.ts is imported by api/stations.ts and is not a function) and route through an existing one. Follow api/stations.ts: keep the key server-side, set </w:t>
      </w:r>
      <w:r>
        <w:rPr>
          <w:rFonts w:ascii="Consolas" w:cs="Consolas" w:eastAsia="Consolas" w:hAnsi="Consolas"/>
          <w:color w:val="1F3864"/>
          <w:sz w:val="20"/>
          <w:szCs w:val="20"/>
        </w:rPr>
        <w:t xml:space="preserve">Cache-Control: public, s-maxage=..., stale-while-revalidate=...</w:t>
      </w:r>
      <w:r>
        <w:t xml:space="preserve">, bound the input, and use the 4 s AbortController timeout pattern. Typecheck the api folder explicitly with </w:t>
      </w:r>
      <w:r>
        <w:rPr>
          <w:rFonts w:ascii="Consolas" w:cs="Consolas" w:eastAsia="Consolas" w:hAnsi="Consolas"/>
          <w:color w:val="1F3864"/>
          <w:sz w:val="20"/>
          <w:szCs w:val="20"/>
        </w:rPr>
        <w:t xml:space="preserve">npm run typecheck:api</w:t>
      </w:r>
      <w:r>
        <w:t xml:space="preserve">. A plain vitest run does not cover it.</w:t>
      </w:r>
    </w:p>
    <w:p>
      <w:pPr>
        <w:pStyle w:val="ListParagraph"/>
        <w:numPr>
          <w:ilvl w:val="0"/>
          <w:numId w:val="3"/>
        </w:numPr>
        <w:spacing w:after="60"/>
      </w:pPr>
      <w:r>
        <w:t xml:space="preserve">Navigation: three hand-kept registries. (1) src/lib/site-links.ts CORE_LINKS, the CMS link picker. (2) src/data/footer.ts, the footer link. (3) src/components/Navbar.tsx, which holds the nav items. The 'Find a Charger' button is hardcoded after the CMS-driven items (line ~266) so an editor cannot remove it. Only add a hardcoded nav button if the tool must be permanently reachable.</w:t>
      </w:r>
    </w:p>
    <w:p>
      <w:pPr>
        <w:pStyle w:val="ListParagraph"/>
        <w:numPr>
          <w:ilvl w:val="0"/>
          <w:numId w:val="3"/>
        </w:numPr>
        <w:spacing w:after="60"/>
      </w:pPr>
      <w:r>
        <w:t xml:space="preserve">Sitemap and SEO: add '/my-tool' to SITEMAP_PAGES in sitemap-urls.ts (kept alphabetical-ish). src/lib/sitemap-urls.test.ts fails if you forget. Add an OG_ENTRIES item </w:t>
      </w:r>
      <w:r>
        <w:rPr>
          <w:rFonts w:ascii="Consolas" w:cs="Consolas" w:eastAsia="Consolas" w:hAnsi="Consolas"/>
          <w:color w:val="1F3864"/>
          <w:sz w:val="20"/>
          <w:szCs w:val="20"/>
        </w:rPr>
        <w:t xml:space="preserve">{ path, title, description, image: "/og/my-tool.jpg" }</w:t>
      </w:r>
      <w:r>
        <w:t xml:space="preserve"> in og-data.ts. This is hand-kept and NOT test-guarded, and 27 pages once silently previewed as the EV-vs-Gas card (commit e09398e). The page needs no SeoHead unless a CMS row backs it. SeoRouteHead sets the canonical URL for you.</w:t>
      </w:r>
    </w:p>
    <w:p>
      <w:pPr>
        <w:pStyle w:val="ListParagraph"/>
        <w:numPr>
          <w:ilvl w:val="0"/>
          <w:numId w:val="3"/>
        </w:numPr>
        <w:spacing w:after="60"/>
      </w:pPr>
      <w:r>
        <w:t xml:space="preserve">Share card: add an object to scripts/og-cards.json with keys file, pill, line1, line2, chips (3 items) and subtitle (copy the find-a-charger entry), then run </w:t>
      </w:r>
      <w:r>
        <w:rPr>
          <w:rFonts w:ascii="Consolas" w:cs="Consolas" w:eastAsia="Consolas" w:hAnsi="Consolas"/>
          <w:color w:val="1F3864"/>
          <w:sz w:val="20"/>
          <w:szCs w:val="20"/>
        </w:rPr>
        <w:t xml:space="preserve">powershell -File scripts/make-og-cards.ps1 my-tool</w:t>
      </w:r>
      <w:r>
        <w:t xml:space="preserve">. It writes public/og/my-tool.jpg at 1200x630, so commit the JPG. Never reuse a hand-made card's file name (calculator, news, events, blog covers). The tool's /og/calculator.jpg result card for the two EV-vs-gas pages is special-cased in middleware.ts calculatorMeta. A new tool does not need that unless it shares a computed result. If it does, copy the og* params pattern (ogShareUrl in ElectricityVsGasoline.tsx) and extend the path checks in middleware.ts in BOTH places (the </w:t>
      </w:r>
      <w:r>
        <w:rPr>
          <w:rFonts w:ascii="Consolas" w:cs="Consolas" w:eastAsia="Consolas" w:hAnsi="Consolas"/>
          <w:color w:val="1F3864"/>
          <w:sz w:val="20"/>
          <w:szCs w:val="20"/>
        </w:rPr>
        <w:t xml:space="preserve">meta = calculatorMeta</w:t>
      </w:r>
      <w:r>
        <w:t xml:space="preserve"> branch and the 'skip the calculator' override guard).</w:t>
      </w:r>
    </w:p>
    <w:p>
      <w:pPr>
        <w:pStyle w:val="ListParagraph"/>
        <w:numPr>
          <w:ilvl w:val="0"/>
          <w:numId w:val="3"/>
        </w:numPr>
        <w:spacing w:after="60"/>
      </w:pPr>
      <w:r>
        <w:t xml:space="preserve">Share and lead capture, if the tool has a Share button. Use ShareGate with a </w:t>
      </w:r>
      <w:r>
        <w:rPr>
          <w:rFonts w:ascii="Consolas" w:cs="Consolas" w:eastAsia="Consolas" w:hAnsi="Consolas"/>
          <w:color w:val="1F3864"/>
          <w:sz w:val="20"/>
          <w:szCs w:val="20"/>
        </w:rPr>
        <w:t xml:space="preserve">formType</w:t>
      </w:r>
      <w:r>
        <w:t xml:space="preserve">. Reuse 'calculator-share' or 'charger-share' if one fits. A new type means touching four places: the LeadFormType union in src/lib/submitLead.ts, CTA_BY_FORM_TYPE in src/lib/shareCta.ts (the email button text), the tag and label maps in api/lead.ts (lines ~58-97), and the expected-keys table in api/lead.test.ts. Miss one and the type check or test fails. The share URL must be the non-embed path.</w:t>
      </w:r>
    </w:p>
    <w:p>
      <w:pPr>
        <w:pStyle w:val="ListParagraph"/>
        <w:numPr>
          <w:ilvl w:val="0"/>
          <w:numId w:val="3"/>
        </w:numPr>
        <w:spacing w:after="60"/>
      </w:pPr>
      <w:r>
        <w:t xml:space="preserve">Embed wiring: four lists, edit all in the same commit. (a) public/embed.js </w:t>
      </w:r>
      <w:r>
        <w:rPr>
          <w:rFonts w:ascii="Consolas" w:cs="Consolas" w:eastAsia="Consolas" w:hAnsi="Consolas"/>
          <w:color w:val="1F3864"/>
          <w:sz w:val="20"/>
          <w:szCs w:val="20"/>
        </w:rPr>
        <w:t xml:space="preserve">TOOLS</w:t>
      </w:r>
      <w:r>
        <w:t xml:space="preserve"> map: add </w:t>
      </w:r>
      <w:r>
        <w:rPr>
          <w:rFonts w:ascii="Consolas" w:cs="Consolas" w:eastAsia="Consolas" w:hAnsi="Consolas"/>
          <w:color w:val="1F3864"/>
          <w:sz w:val="20"/>
          <w:szCs w:val="20"/>
        </w:rPr>
        <w:t xml:space="preserve">"my-tool": "/my-tool"</w:t>
      </w:r>
      <w:r>
        <w:t xml:space="preserve">. (b) middleware.ts </w:t>
      </w:r>
      <w:r>
        <w:rPr>
          <w:rFonts w:ascii="Consolas" w:cs="Consolas" w:eastAsia="Consolas" w:hAnsi="Consolas"/>
          <w:color w:val="1F3864"/>
          <w:sz w:val="20"/>
          <w:szCs w:val="20"/>
        </w:rPr>
        <w:t xml:space="preserve">EMBED_TOOL_PATHS</w:t>
      </w:r>
      <w:r>
        <w:t xml:space="preserve"> (line ~44) so </w:t>
      </w:r>
      <w:r>
        <w:rPr>
          <w:rFonts w:ascii="Consolas" w:cs="Consolas" w:eastAsia="Consolas" w:hAnsi="Consolas"/>
          <w:color w:val="1F3864"/>
          <w:sz w:val="20"/>
          <w:szCs w:val="20"/>
        </w:rPr>
        <w:t xml:space="preserve">?embed=1</w:t>
      </w:r>
      <w:r>
        <w:t xml:space="preserve"> skips the etu_gate cookie check. Without it, with GATE_TOKEN set, the iframe shows the 401 password page (this was the bug in commit d4e294c). The match is on the exact path with trailing slashes stripped. (c) vercel.json: add </w:t>
      </w:r>
      <w:r>
        <w:rPr>
          <w:rFonts w:ascii="Consolas" w:cs="Consolas" w:eastAsia="Consolas" w:hAnsi="Consolas"/>
          <w:color w:val="1F3864"/>
          <w:sz w:val="20"/>
          <w:szCs w:val="20"/>
        </w:rPr>
        <w:t xml:space="preserve">my-tool</w:t>
      </w:r>
      <w:r>
        <w:t xml:space="preserve"> to BOTH source patterns, the negative lookahead </w:t>
      </w:r>
      <w:r>
        <w:rPr>
          <w:rFonts w:ascii="Consolas" w:cs="Consolas" w:eastAsia="Consolas" w:hAnsi="Consolas"/>
          <w:color w:val="1F3864"/>
          <w:sz w:val="20"/>
          <w:szCs w:val="20"/>
        </w:rPr>
        <w:t xml:space="preserve">/((?!calculator|...|assistant).*)</w:t>
      </w:r>
      <w:r>
        <w:t xml:space="preserve"> (sends frame-ancestors 'self' and X-Frame-Options SAMEORIGIN) and the positive </w:t>
      </w:r>
      <w:r>
        <w:rPr>
          <w:rFonts w:ascii="Consolas" w:cs="Consolas" w:eastAsia="Consolas" w:hAnsi="Consolas"/>
          <w:color w:val="1F3864"/>
          <w:sz w:val="20"/>
          <w:szCs w:val="20"/>
        </w:rPr>
        <w:t xml:space="preserve">/((?=calculator|...|assistant).*)</w:t>
      </w:r>
      <w:r>
        <w:t xml:space="preserve"> (frame-ancestors *). Names are separated with </w:t>
      </w:r>
      <w:r>
        <w:rPr>
          <w:rFonts w:ascii="Consolas" w:cs="Consolas" w:eastAsia="Consolas" w:hAnsi="Consolas"/>
          <w:color w:val="1F3864"/>
          <w:sz w:val="20"/>
          <w:szCs w:val="20"/>
        </w:rPr>
        <w:t xml:space="preserve">|</w:t>
      </w:r>
      <w:r>
        <w:t xml:space="preserve">. (d) the page's own embed check from step 3. Then update the 'seven tools' and 'four copies' wording in docs/security-headers.md.</w:t>
      </w:r>
    </w:p>
    <w:p>
      <w:pPr>
        <w:pStyle w:val="ListParagraph"/>
        <w:numPr>
          <w:ilvl w:val="0"/>
          <w:numId w:val="3"/>
        </w:numPr>
        <w:spacing w:after="60"/>
      </w:pPr>
      <w:r>
        <w:t xml:space="preserve">CSP: a new tool uses only 'self' plus the origins already in the policy. If it loads anything new (map tiles, API host, font, iframe), the origin must be added to ALL FOUR CSP copies in vercel.json (non-tool, tool, /admin and /admin/:path*). The copies must stay identical except for frame-ancestors. There is no report-uri, so a blocked resource fails silently. Check the console for 'Content Security Policy' violations. Check the Permissions-Policy line too: geolocation, camera, microphone and the other listed APIs are off, so a tool that needs one must remove it there. External strings in popups or innerHTML go through an escaper (escapeHtml in ChargerMap.tsx).</w:t>
      </w:r>
    </w:p>
    <w:p>
      <w:pPr>
        <w:pStyle w:val="ListParagraph"/>
        <w:numPr>
          <w:ilvl w:val="0"/>
          <w:numId w:val="3"/>
        </w:numPr>
        <w:spacing w:after="60"/>
      </w:pPr>
      <w:r>
        <w:t xml:space="preserve">Analytics: nothing to wire for pageviews. src/components/AnalyticsTracker.tsx fires trackPageview on every react-router pathname or search change, and a delegated click listener labels buttons and links (override with </w:t>
      </w:r>
      <w:r>
        <w:rPr>
          <w:rFonts w:ascii="Consolas" w:cs="Consolas" w:eastAsia="Consolas" w:hAnsi="Consolas"/>
          <w:color w:val="1F3864"/>
          <w:sz w:val="20"/>
          <w:szCs w:val="20"/>
        </w:rPr>
        <w:t xml:space="preserve">data-track="Label"</w:t>
      </w:r>
      <w:r>
        <w:t xml:space="preserve">). Gotcha: </w:t>
      </w:r>
      <w:r>
        <w:rPr>
          <w:rFonts w:ascii="Consolas" w:cs="Consolas" w:eastAsia="Consolas" w:hAnsi="Consolas"/>
          <w:color w:val="1F3864"/>
          <w:sz w:val="20"/>
          <w:szCs w:val="20"/>
        </w:rPr>
        <w:t xml:space="preserve">history.replaceState</w:t>
      </w:r>
      <w:r>
        <w:t xml:space="preserve"> bypasses the router, so searches in FindACharger are invisible to analytics (docs/FIND-A-CHARGER.md section 12). If the tool's key action must be counted, either use </w:t>
      </w:r>
      <w:r>
        <w:rPr>
          <w:rFonts w:ascii="Consolas" w:cs="Consolas" w:eastAsia="Consolas" w:hAnsi="Consolas"/>
          <w:color w:val="1F3864"/>
          <w:sz w:val="20"/>
          <w:szCs w:val="20"/>
        </w:rPr>
        <w:t xml:space="preserve">setSearchParams</w:t>
      </w:r>
      <w:r>
        <w:t xml:space="preserve"> or call </w:t>
      </w:r>
      <w:r>
        <w:rPr>
          <w:rFonts w:ascii="Consolas" w:cs="Consolas" w:eastAsia="Consolas" w:hAnsi="Consolas"/>
          <w:color w:val="1F3864"/>
          <w:sz w:val="20"/>
          <w:szCs w:val="20"/>
        </w:rPr>
        <w:t xml:space="preserve">trackClick('my-tool: searched')</w:t>
      </w:r>
      <w:r>
        <w:t xml:space="preserve"> from src/lib/analytics.ts yourself.</w:t>
      </w:r>
    </w:p>
    <w:p>
      <w:pPr>
        <w:pStyle w:val="ListParagraph"/>
        <w:numPr>
          <w:ilvl w:val="0"/>
          <w:numId w:val="3"/>
        </w:numPr>
        <w:spacing w:after="60"/>
      </w:pPr>
      <w:r>
        <w:t xml:space="preserve">Verify locally and in a built preview. Run </w:t>
      </w:r>
      <w:r>
        <w:rPr>
          <w:rFonts w:ascii="Consolas" w:cs="Consolas" w:eastAsia="Consolas" w:hAnsi="Consolas"/>
          <w:color w:val="1F3864"/>
          <w:sz w:val="20"/>
          <w:szCs w:val="20"/>
        </w:rPr>
        <w:t xml:space="preserve">npm run typecheck</w:t>
      </w:r>
      <w:r>
        <w:t xml:space="preserve">, </w:t>
      </w:r>
      <w:r>
        <w:rPr>
          <w:rFonts w:ascii="Consolas" w:cs="Consolas" w:eastAsia="Consolas" w:hAnsi="Consolas"/>
          <w:color w:val="1F3864"/>
          <w:sz w:val="20"/>
          <w:szCs w:val="20"/>
        </w:rPr>
        <w:t xml:space="preserve">npx vitest run</w:t>
      </w:r>
      <w:r>
        <w:t xml:space="preserve"> and </w:t>
      </w:r>
      <w:r>
        <w:rPr>
          <w:rFonts w:ascii="Consolas" w:cs="Consolas" w:eastAsia="Consolas" w:hAnsi="Consolas"/>
          <w:color w:val="1F3864"/>
          <w:sz w:val="20"/>
          <w:szCs w:val="20"/>
        </w:rPr>
        <w:t xml:space="preserve">npm run lint</w:t>
      </w:r>
      <w:r>
        <w:t xml:space="preserve">. Open /my-tool and /my-tool?embed=1 (no navbar, footer or contact widget, white background, and a </w:t>
      </w:r>
      <w:r>
        <w:rPr>
          <w:rFonts w:ascii="Consolas" w:cs="Consolas" w:eastAsia="Consolas" w:hAnsi="Consolas"/>
          <w:color w:val="1F3864"/>
          <w:sz w:val="20"/>
          <w:szCs w:val="20"/>
        </w:rPr>
        <w:t xml:space="preserve">.embed</w:t>
      </w:r>
      <w:r>
        <w:t xml:space="preserve"> class on html). Embed it for real in a scratch HTML page with </w:t>
      </w:r>
      <w:r>
        <w:rPr>
          <w:rFonts w:ascii="Consolas" w:cs="Consolas" w:eastAsia="Consolas" w:hAnsi="Consolas"/>
          <w:color w:val="1F3864"/>
          <w:sz w:val="20"/>
          <w:szCs w:val="20"/>
        </w:rPr>
        <w:t xml:space="preserve">&lt;script src="/embed.js" data-etu-tool="my-tool"&gt;&lt;/script&gt;</w:t>
      </w:r>
      <w:r>
        <w:t xml:space="preserve"> and confirm the iframe height tracks the content. After deploy, run </w:t>
      </w:r>
      <w:r>
        <w:rPr>
          <w:rFonts w:ascii="Consolas" w:cs="Consolas" w:eastAsia="Consolas" w:hAnsi="Consolas"/>
          <w:color w:val="1F3864"/>
          <w:sz w:val="20"/>
          <w:szCs w:val="20"/>
        </w:rPr>
        <w:t xml:space="preserve">curl -sI https://electrifyingtheus.com/my-tool</w:t>
      </w:r>
      <w:r>
        <w:t xml:space="preserve"> and confirm the response has no X-Frame-Options and its CSP says frame-ancestors *. Then run the same for a non-tool page and for /admin.</w:t>
      </w:r>
    </w:p>
    <w:p>
      <w:pPr>
        <w:pStyle w:val="Heading3"/>
        <w:spacing w:after="80" w:before="160"/>
      </w:pPr>
      <w:r>
        <w:t xml:space="preserve">5.2 Keep in sync</w:t>
      </w:r>
    </w:p>
    <w:p>
      <w:pPr>
        <w:pStyle w:val="ListParagraph"/>
        <w:numPr>
          <w:ilvl w:val="0"/>
          <w:numId w:val="4"/>
        </w:numPr>
        <w:spacing w:after="60"/>
      </w:pPr>
      <w:r>
        <w:t xml:space="preserve">public/embed.js TOOLS, middleware.ts EMBED_TOOL_PATHS, and both vercel.json source regexes (the (?!...) and (?=...) lists) must name the same tools. Missing embed.js means no partner can load it (console error 'Unknown data-etu-tool'). Missing EMBED_TOOL_PATHS means a 401 gate page inside the iframe. Missing vercel.json means the browser refuses to frame it, or the page is framable but still carries frame-ancestors 'self'.</w:t>
      </w:r>
    </w:p>
    <w:p>
      <w:pPr>
        <w:pStyle w:val="ListParagraph"/>
        <w:numPr>
          <w:ilvl w:val="0"/>
          <w:numId w:val="4"/>
        </w:numPr>
        <w:spacing w:after="60"/>
      </w:pPr>
      <w:r>
        <w:t xml:space="preserve">All four Content-Security-Policy values in vercel.json (non-tool, tool, /admin, /admin/:path*) must be identical except for frame-ancestors ('self' / * / 'none'). A new origin in one copy only works on some paths.</w:t>
      </w:r>
    </w:p>
    <w:p>
      <w:pPr>
        <w:pStyle w:val="ListParagraph"/>
        <w:numPr>
          <w:ilvl w:val="0"/>
          <w:numId w:val="4"/>
        </w:numPr>
        <w:spacing w:after="60"/>
      </w:pPr>
      <w:r>
        <w:t xml:space="preserve">src/App.tsx route literal, SITEMAP_PAGES in sitemap-urls.ts, and og-data.ts OG_ENTRIES. The first two are guarded by src/lib/sitemap-urls.test.ts. og-data.ts and the public/og/*.jpg file are not, so they silently fall back to the generic EV-vs-Gas card.</w:t>
      </w:r>
    </w:p>
    <w:p>
      <w:pPr>
        <w:pStyle w:val="ListParagraph"/>
        <w:numPr>
          <w:ilvl w:val="0"/>
          <w:numId w:val="4"/>
        </w:numPr>
        <w:spacing w:after="60"/>
      </w:pPr>
      <w:r>
        <w:t xml:space="preserve">scripts/og-cards.json to public/og/&lt;file&gt;.jpg to og-data.ts image path. The JSON 'file' value is the JPG name, and the generated JPG must be committed.</w:t>
      </w:r>
    </w:p>
    <w:p>
      <w:pPr>
        <w:pStyle w:val="ListParagraph"/>
        <w:numPr>
          <w:ilvl w:val="0"/>
          <w:numId w:val="4"/>
        </w:numPr>
        <w:spacing w:after="60"/>
      </w:pPr>
      <w:r>
        <w:t xml:space="preserve">Three nav registries: src/lib/site-links.ts, src/data/footer.ts and src/components/Navbar.tsx. Each is hand-maintained.</w:t>
      </w:r>
    </w:p>
    <w:p>
      <w:pPr>
        <w:pStyle w:val="ListParagraph"/>
        <w:numPr>
          <w:ilvl w:val="0"/>
          <w:numId w:val="4"/>
        </w:numPr>
        <w:spacing w:after="60"/>
      </w:pPr>
      <w:r>
        <w:t xml:space="preserve">ShareGate formType must exist in LeadFormType (src/lib/submitLead.ts), CTA_BY_FORM_TYPE (src/lib/shareCta.ts), the api/lead.ts tag and label maps, and api/lead.test.ts.</w:t>
      </w:r>
    </w:p>
    <w:p>
      <w:pPr>
        <w:pStyle w:val="ListParagraph"/>
        <w:numPr>
          <w:ilvl w:val="0"/>
          <w:numId w:val="4"/>
        </w:numPr>
        <w:spacing w:after="60"/>
      </w:pPr>
      <w:r>
        <w:t xml:space="preserve">If the tool sets or rewrites URL params, it must preserve </w:t>
      </w:r>
      <w:r>
        <w:rPr>
          <w:rFonts w:ascii="Consolas" w:cs="Consolas" w:eastAsia="Consolas" w:hAnsi="Consolas"/>
          <w:color w:val="1F3864"/>
          <w:sz w:val="20"/>
          <w:szCs w:val="20"/>
        </w:rPr>
        <w:t xml:space="preserve">embed</w:t>
      </w:r>
      <w:r>
        <w:t xml:space="preserve"> and </w:t>
      </w:r>
      <w:r>
        <w:rPr>
          <w:rFonts w:ascii="Consolas" w:cs="Consolas" w:eastAsia="Consolas" w:hAnsi="Consolas"/>
          <w:color w:val="1F3864"/>
          <w:sz w:val="20"/>
          <w:szCs w:val="20"/>
        </w:rPr>
        <w:t xml:space="preserve">font</w:t>
      </w:r>
      <w:r>
        <w:t xml:space="preserve">. The share URL must not contain embed=1.</w:t>
      </w:r>
    </w:p>
    <w:p>
      <w:pPr>
        <w:pStyle w:val="ListParagraph"/>
        <w:numPr>
          <w:ilvl w:val="0"/>
          <w:numId w:val="4"/>
        </w:numPr>
        <w:spacing w:after="60"/>
      </w:pPr>
      <w:r>
        <w:t xml:space="preserve">Wording in docs/security-headers.md ('seven embeddable tools', 'four copies') and docs/FIND-A-CHARGER.md section 10 (lists the four embed lists) when the tool count changes. Also the 'Known gaps' list there if you fix or add a gap.</w:t>
      </w:r>
    </w:p>
    <w:p>
      <w:pPr>
        <w:pStyle w:val="ListParagraph"/>
        <w:numPr>
          <w:ilvl w:val="0"/>
          <w:numId w:val="4"/>
        </w:numPr>
        <w:spacing w:after="60"/>
      </w:pPr>
      <w:r>
        <w:t xml:space="preserve">src/lib/stations.ts to ChargerMap, the filter pills and the station list: one KIND_COLORS table feeds all three surfaces. Do the same for any other category colors.</w:t>
      </w:r>
    </w:p>
    <w:p>
      <w:pPr>
        <w:pStyle w:val="Heading3"/>
        <w:spacing w:after="80" w:before="160"/>
      </w:pPr>
      <w:r>
        <w:t xml:space="preserve">5.3 Done when</w:t>
      </w:r>
    </w:p>
    <w:p>
      <w:pPr>
        <w:pStyle w:val="ListParagraph"/>
        <w:numPr>
          <w:ilvl w:val="0"/>
          <w:numId w:val="4"/>
        </w:numPr>
        <w:spacing w:after="60"/>
      </w:pPr>
      <w:r>
        <w:t xml:space="preserve">Route is a literal </w:t>
      </w:r>
      <w:r>
        <w:rPr>
          <w:rFonts w:ascii="Consolas" w:cs="Consolas" w:eastAsia="Consolas" w:hAnsi="Consolas"/>
          <w:color w:val="1F3864"/>
          <w:sz w:val="20"/>
          <w:szCs w:val="20"/>
        </w:rPr>
        <w:t xml:space="preserve">&lt;Route path="/my-tool"&gt;</w:t>
      </w:r>
      <w:r>
        <w:t xml:space="preserve"> in src/App.tsx and the page renders at /my-tool and /my-tool?embed=1 with no console errors.</w:t>
      </w:r>
    </w:p>
    <w:p>
      <w:pPr>
        <w:pStyle w:val="ListParagraph"/>
        <w:numPr>
          <w:ilvl w:val="0"/>
          <w:numId w:val="4"/>
        </w:numPr>
        <w:spacing w:after="60"/>
      </w:pPr>
      <w:r>
        <w:t xml:space="preserve">Embedded view: no Navbar, Footer or ContactWidget, </w:t>
      </w:r>
      <w:r>
        <w:rPr>
          <w:rFonts w:ascii="Consolas" w:cs="Consolas" w:eastAsia="Consolas" w:hAnsi="Consolas"/>
          <w:color w:val="1F3864"/>
          <w:sz w:val="20"/>
          <w:szCs w:val="20"/>
        </w:rPr>
        <w:t xml:space="preserve">html.embed</w:t>
      </w:r>
      <w:r>
        <w:t xml:space="preserve"> class present, a 'Powered by' link is shown, and </w:t>
      </w:r>
      <w:r>
        <w:rPr>
          <w:rFonts w:ascii="Consolas" w:cs="Consolas" w:eastAsia="Consolas" w:hAnsi="Consolas"/>
          <w:color w:val="1F3864"/>
          <w:sz w:val="20"/>
          <w:szCs w:val="20"/>
        </w:rPr>
        <w:t xml:space="preserve">?font=</w:t>
      </w:r>
      <w:r>
        <w:t xml:space="preserve"> is honoured. Iframe auto-resizes via the etu-embed-size message with no inner scrollbar.</w:t>
      </w:r>
    </w:p>
    <w:p>
      <w:pPr>
        <w:pStyle w:val="ListParagraph"/>
        <w:numPr>
          <w:ilvl w:val="0"/>
          <w:numId w:val="4"/>
        </w:numPr>
        <w:spacing w:after="60"/>
      </w:pPr>
      <w:r>
        <w:t xml:space="preserve">'my-tool' appears in public/embed.js TOOLS, middleware.ts EMBED_TOOL_PATHS, and BOTH vercel.json source patterns. </w:t>
      </w:r>
      <w:r>
        <w:rPr>
          <w:rFonts w:ascii="Consolas" w:cs="Consolas" w:eastAsia="Consolas" w:hAnsi="Consolas"/>
          <w:color w:val="1F3864"/>
          <w:sz w:val="20"/>
          <w:szCs w:val="20"/>
        </w:rPr>
        <w:t xml:space="preserve">grep -n "find-a-charger"</w:t>
      </w:r>
      <w:r>
        <w:t xml:space="preserve"> on those three files and confirm your tool appears wherever it does.</w:t>
      </w:r>
    </w:p>
    <w:p>
      <w:pPr>
        <w:pStyle w:val="ListParagraph"/>
        <w:numPr>
          <w:ilvl w:val="0"/>
          <w:numId w:val="4"/>
        </w:numPr>
        <w:spacing w:after="60"/>
      </w:pPr>
      <w:r>
        <w:t xml:space="preserve">No new origin was added to only one CSP copy. </w:t>
      </w:r>
      <w:r>
        <w:rPr>
          <w:rFonts w:ascii="Consolas" w:cs="Consolas" w:eastAsia="Consolas" w:hAnsi="Consolas"/>
          <w:color w:val="1F3864"/>
          <w:sz w:val="20"/>
          <w:szCs w:val="20"/>
        </w:rPr>
        <w:t xml:space="preserve">grep -c frame-ancestors vercel.json</w:t>
      </w:r>
      <w:r>
        <w:t xml:space="preserve"> still shows 4 policies, identical apart from frame-ancestors.</w:t>
      </w:r>
    </w:p>
    <w:p>
      <w:pPr>
        <w:pStyle w:val="ListParagraph"/>
        <w:numPr>
          <w:ilvl w:val="0"/>
          <w:numId w:val="4"/>
        </w:numPr>
        <w:spacing w:after="60"/>
      </w:pPr>
      <w:r>
        <w:t xml:space="preserve">Pure helpers live in src/lib with a *.test.ts, and </w:t>
      </w:r>
      <w:r>
        <w:rPr>
          <w:rFonts w:ascii="Consolas" w:cs="Consolas" w:eastAsia="Consolas" w:hAnsi="Consolas"/>
          <w:color w:val="1F3864"/>
          <w:sz w:val="20"/>
          <w:szCs w:val="20"/>
        </w:rPr>
        <w:t xml:space="preserve">npx vitest run</w:t>
      </w:r>
      <w:r>
        <w:t xml:space="preserve">, </w:t>
      </w:r>
      <w:r>
        <w:rPr>
          <w:rFonts w:ascii="Consolas" w:cs="Consolas" w:eastAsia="Consolas" w:hAnsi="Consolas"/>
          <w:color w:val="1F3864"/>
          <w:sz w:val="20"/>
          <w:szCs w:val="20"/>
        </w:rPr>
        <w:t xml:space="preserve">npm run typecheck</w:t>
      </w:r>
      <w:r>
        <w:t xml:space="preserve"> (including the api project) and </w:t>
      </w:r>
      <w:r>
        <w:rPr>
          <w:rFonts w:ascii="Consolas" w:cs="Consolas" w:eastAsia="Consolas" w:hAnsi="Consolas"/>
          <w:color w:val="1F3864"/>
          <w:sz w:val="20"/>
          <w:szCs w:val="20"/>
        </w:rPr>
        <w:t xml:space="preserve">npm run lint</w:t>
      </w:r>
      <w:r>
        <w:t xml:space="preserve"> all pass.</w:t>
      </w:r>
    </w:p>
    <w:p>
      <w:pPr>
        <w:pStyle w:val="ListParagraph"/>
        <w:numPr>
          <w:ilvl w:val="0"/>
          <w:numId w:val="4"/>
        </w:numPr>
        <w:spacing w:after="60"/>
      </w:pPr>
      <w:r>
        <w:t xml:space="preserve">URL round-trip works: reload and copy-paste of the URL reproduce the same state; defaults are omitted; bad or oversized params are clamped; </w:t>
      </w:r>
      <w:r>
        <w:rPr>
          <w:rFonts w:ascii="Consolas" w:cs="Consolas" w:eastAsia="Consolas" w:hAnsi="Consolas"/>
          <w:color w:val="1F3864"/>
          <w:sz w:val="20"/>
          <w:szCs w:val="20"/>
        </w:rPr>
        <w:t xml:space="preserve">embed=1</w:t>
      </w:r>
      <w:r>
        <w:t xml:space="preserve"> survives state changes; the share URL has no embed=1.</w:t>
      </w:r>
    </w:p>
    <w:p>
      <w:pPr>
        <w:pStyle w:val="ListParagraph"/>
        <w:numPr>
          <w:ilvl w:val="0"/>
          <w:numId w:val="4"/>
        </w:numPr>
        <w:spacing w:after="60"/>
      </w:pPr>
      <w:r>
        <w:t xml:space="preserve">Added to sitemap-urls.ts, og-data.ts and scripts/og-cards.json, and public/og/my-tool.jpg is generated and committed. Paste the URL into a link debugger or </w:t>
      </w:r>
      <w:r>
        <w:rPr>
          <w:rFonts w:ascii="Consolas" w:cs="Consolas" w:eastAsia="Consolas" w:hAnsi="Consolas"/>
          <w:color w:val="1F3864"/>
          <w:sz w:val="20"/>
          <w:szCs w:val="20"/>
        </w:rPr>
        <w:t xml:space="preserve">curl -A facebookexternalhit</w:t>
      </w:r>
      <w:r>
        <w:t xml:space="preserve"> to see the card.</w:t>
      </w:r>
    </w:p>
    <w:p>
      <w:pPr>
        <w:pStyle w:val="ListParagraph"/>
        <w:numPr>
          <w:ilvl w:val="0"/>
          <w:numId w:val="4"/>
        </w:numPr>
        <w:spacing w:after="60"/>
      </w:pPr>
      <w:r>
        <w:t xml:space="preserve">Navbar, footer.ts and site-links.ts entries added (or consciously skipped, and noted in the PR).</w:t>
      </w:r>
    </w:p>
    <w:p>
      <w:pPr>
        <w:pStyle w:val="ListParagraph"/>
        <w:numPr>
          <w:ilvl w:val="0"/>
          <w:numId w:val="4"/>
        </w:numPr>
        <w:spacing w:after="60"/>
      </w:pPr>
      <w:r>
        <w:t xml:space="preserve">No new file in api/ (12-function Hobby cap). Any new server helper is an underscore module or lives in an existing function.</w:t>
      </w:r>
    </w:p>
    <w:p>
      <w:pPr>
        <w:pStyle w:val="ListParagraph"/>
        <w:numPr>
          <w:ilvl w:val="0"/>
          <w:numId w:val="4"/>
        </w:numPr>
        <w:spacing w:after="60"/>
      </w:pPr>
      <w:r>
        <w:t xml:space="preserve">Post-deploy: </w:t>
      </w:r>
      <w:r>
        <w:rPr>
          <w:rFonts w:ascii="Consolas" w:cs="Consolas" w:eastAsia="Consolas" w:hAnsi="Consolas"/>
          <w:color w:val="1F3864"/>
          <w:sz w:val="20"/>
          <w:szCs w:val="20"/>
        </w:rPr>
        <w:t xml:space="preserve">curl -sI</w:t>
      </w:r>
      <w:r>
        <w:t xml:space="preserve"> on the tool page (no X-Frame-Options, frame-ancestors *), a non-tool page (SAMEORIGIN, frame-ancestors 'self') and /admin (DENY, 'none').</w:t>
      </w:r>
    </w:p>
    <w:p>
      <w:pPr>
        <w:pStyle w:val="ListParagraph"/>
        <w:numPr>
          <w:ilvl w:val="0"/>
          <w:numId w:val="4"/>
        </w:numPr>
        <w:spacing w:after="60"/>
      </w:pPr>
      <w:r>
        <w:t xml:space="preserve">Docs updated: docs/security-headers.md tool count and lists, and a short docs/*.md note if the tool has a non-obvious backend.</w:t>
      </w:r>
    </w:p>
    <w:p>
      <w:pPr>
        <w:pStyle w:val="Heading3"/>
        <w:spacing w:after="80" w:before="160"/>
      </w:pPr>
      <w:r>
        <w:t xml:space="preserve">5.4 Known pitfalls</w:t>
      </w:r>
    </w:p>
    <w:p>
      <w:pPr>
        <w:pStyle w:val="ListParagraph"/>
        <w:numPr>
          <w:ilvl w:val="0"/>
          <w:numId w:val="4"/>
        </w:numPr>
        <w:spacing w:after="60"/>
      </w:pPr>
      <w:r>
        <w:t xml:space="preserve">Embed-list drift has happened. Commit d4e294c: /rebate-eligibility already called useEmbedFrame but was in neither embed.js nor EMBED_TOOL_PATHS, so no partner could load it and, with GATE_TOKEN set, the iframe would have shown the password gate. docs/FIND-A-CHARGER.md section 10 says explicitly 'They have drifted before.'</w:t>
      </w:r>
    </w:p>
    <w:p>
      <w:pPr>
        <w:pStyle w:val="ListParagraph"/>
        <w:numPr>
          <w:ilvl w:val="0"/>
          <w:numId w:val="4"/>
        </w:numPr>
        <w:spacing w:after="60"/>
      </w:pPr>
      <w:r>
        <w:t xml:space="preserve">The embed gate bypass is scoped to exact paths in EMBED_TOOL_PATHS plus </w:t>
      </w:r>
      <w:r>
        <w:rPr>
          <w:rFonts w:ascii="Consolas" w:cs="Consolas" w:eastAsia="Consolas" w:hAnsi="Consolas"/>
          <w:color w:val="1F3864"/>
          <w:sz w:val="20"/>
          <w:szCs w:val="20"/>
        </w:rPr>
        <w:t xml:space="preserve">?embed=1</w:t>
      </w:r>
      <w:r>
        <w:t xml:space="preserve">. Adding a path there exposes it publicly even while the site is behind the preview password. Do it only for tools meant to be public. Crawlers never see the SPA: they get the middleware's OG-only HTML.</w:t>
      </w:r>
    </w:p>
    <w:p>
      <w:pPr>
        <w:pStyle w:val="ListParagraph"/>
        <w:numPr>
          <w:ilvl w:val="0"/>
          <w:numId w:val="4"/>
        </w:numPr>
        <w:spacing w:after="60"/>
      </w:pPr>
      <w:r>
        <w:t xml:space="preserve">Every path must receive exactly one CSP value, because Vercel does not document header-merge behaviour. The vercel.json tool and non-tool rules are therefore mutually exclusive lookahead patterns. If you edit one list and not the other, a path can get zero or two CSP headers (docs/security-headers.md).</w:t>
      </w:r>
    </w:p>
    <w:p>
      <w:pPr>
        <w:pStyle w:val="ListParagraph"/>
        <w:numPr>
          <w:ilvl w:val="0"/>
          <w:numId w:val="4"/>
        </w:numPr>
        <w:spacing w:after="60"/>
      </w:pPr>
      <w:r>
        <w:t xml:space="preserve">The CSP was enforced on 22 Oct 2026 (commits e75c84a, 6e37ffb). Anything the new tool loads from an unlisted origin (OSM tiles, fonts, geocoders, third-party APIs) is silently blocked, with no report-uri. docs/FIND-A-CHARGER.md still says 'CSP is report-only', which is stale.</w:t>
      </w:r>
    </w:p>
    <w:p>
      <w:pPr>
        <w:pStyle w:val="ListParagraph"/>
        <w:numPr>
          <w:ilvl w:val="0"/>
          <w:numId w:val="4"/>
        </w:numPr>
        <w:spacing w:after="60"/>
      </w:pPr>
      <w:r>
        <w:t xml:space="preserve">Permissions-Policy has geolocation, camera, microphone and so on turned off. The charger page uses IP geo (/api/geo, then ipapi.co) rather than navigator.geolocation for this reason. A tool that needs a browser API fails silently until it is removed from the header.</w:t>
      </w:r>
    </w:p>
    <w:p>
      <w:pPr>
        <w:pStyle w:val="ListParagraph"/>
        <w:numPr>
          <w:ilvl w:val="0"/>
          <w:numId w:val="4"/>
        </w:numPr>
        <w:spacing w:after="60"/>
      </w:pPr>
      <w:r>
        <w:rPr>
          <w:rFonts w:ascii="Consolas" w:cs="Consolas" w:eastAsia="Consolas" w:hAnsi="Consolas"/>
          <w:color w:val="1F3864"/>
          <w:sz w:val="20"/>
          <w:szCs w:val="20"/>
        </w:rPr>
        <w:t xml:space="preserve">history.replaceState</w:t>
      </w:r>
      <w:r>
        <w:t xml:space="preserve"> skips React Router, so AnalyticsTracker never sees it (no search analytics on FindACharger). </w:t>
      </w:r>
      <w:r>
        <w:rPr>
          <w:rFonts w:ascii="Consolas" w:cs="Consolas" w:eastAsia="Consolas" w:hAnsi="Consolas"/>
          <w:color w:val="1F3864"/>
          <w:sz w:val="20"/>
          <w:szCs w:val="20"/>
        </w:rPr>
        <w:t xml:space="preserve">setSearchParams</w:t>
      </w:r>
      <w:r>
        <w:t xml:space="preserve"> re-fires a pageview on each change; the EVG calculator rewrites its URL on every input edit, so expect that noise.</w:t>
      </w:r>
    </w:p>
    <w:p>
      <w:pPr>
        <w:pStyle w:val="ListParagraph"/>
        <w:numPr>
          <w:ilvl w:val="0"/>
          <w:numId w:val="4"/>
        </w:numPr>
        <w:spacing w:after="60"/>
      </w:pPr>
      <w:r>
        <w:t xml:space="preserve">ElectricityVsGasoline must explicitly re-add </w:t>
      </w:r>
      <w:r>
        <w:rPr>
          <w:rFonts w:ascii="Consolas" w:cs="Consolas" w:eastAsia="Consolas" w:hAnsi="Consolas"/>
          <w:color w:val="1F3864"/>
          <w:sz w:val="20"/>
          <w:szCs w:val="20"/>
        </w:rPr>
        <w:t xml:space="preserve">embed=1</w:t>
      </w:r>
      <w:r>
        <w:t xml:space="preserve"> when it rebuilds its params (</w:t>
      </w:r>
      <w:r>
        <w:rPr>
          <w:rFonts w:ascii="Consolas" w:cs="Consolas" w:eastAsia="Consolas" w:hAnsi="Consolas"/>
          <w:color w:val="1F3864"/>
          <w:sz w:val="20"/>
          <w:szCs w:val="20"/>
        </w:rPr>
        <w:t xml:space="preserve">if (embed) params.embed = "1"</w:t>
      </w:r>
      <w:r>
        <w:t xml:space="preserve">). Forgetting it drops the embed state on the first input change.</w:t>
      </w:r>
    </w:p>
    <w:p>
      <w:pPr>
        <w:pStyle w:val="ListParagraph"/>
        <w:numPr>
          <w:ilvl w:val="0"/>
          <w:numId w:val="4"/>
        </w:numPr>
        <w:spacing w:after="60"/>
      </w:pPr>
      <w:r>
        <w:t xml:space="preserve">og-data.ts has no drift test and went stale before: 27 pages had no entry and previewed as the EV-vs-Gas calculator card (e09398e). Also, middleware 'Editor-set SEO wins' override (fetchPageSeo) applies to every path except the two calculator paths. Only explicit CMS SEO overrides the written preview (aac2f92).</w:t>
      </w:r>
    </w:p>
    <w:p>
      <w:pPr>
        <w:pStyle w:val="ListParagraph"/>
        <w:numPr>
          <w:ilvl w:val="0"/>
          <w:numId w:val="4"/>
        </w:numPr>
        <w:spacing w:after="60"/>
      </w:pPr>
      <w:r>
        <w:t xml:space="preserve">scripts/make-og-cards.ps1 overwrites public/og/&lt;file&gt;.jpg. Never reuse hand-made names (calculator.jpg, news.jpg, events.jpg, blog covers). scripts/make-og-calc.ps1 contains a hard-coded OneDrive output path, so do not use it for new cards. It is PowerShell and System.Drawing only, so it runs on Windows.</w:t>
      </w:r>
    </w:p>
    <w:p>
      <w:pPr>
        <w:pStyle w:val="ListParagraph"/>
        <w:numPr>
          <w:ilvl w:val="0"/>
          <w:numId w:val="4"/>
        </w:numPr>
        <w:spacing w:after="60"/>
      </w:pPr>
      <w:r>
        <w:t xml:space="preserve">Vercel Hobby is capped at 12 functions and all are used. The /sitemap.xml route lives in middleware.ts for that reason. Files starting with </w:t>
      </w:r>
      <w:r>
        <w:rPr>
          <w:rFonts w:ascii="Consolas" w:cs="Consolas" w:eastAsia="Consolas" w:hAnsi="Consolas"/>
          <w:color w:val="1F3864"/>
          <w:sz w:val="20"/>
          <w:szCs w:val="20"/>
        </w:rPr>
        <w:t xml:space="preserve">_</w:t>
      </w:r>
      <w:r>
        <w:t xml:space="preserve"> in api/ are shared modules, not functions. A new api/foo.ts fails the deploy.</w:t>
      </w:r>
    </w:p>
    <w:p>
      <w:pPr>
        <w:pStyle w:val="ListParagraph"/>
        <w:numPr>
          <w:ilvl w:val="0"/>
          <w:numId w:val="4"/>
        </w:numPr>
        <w:spacing w:after="60"/>
      </w:pPr>
      <w:r>
        <w:t xml:space="preserve">Env var changes need matching CSP changes: connect-src hard-codes the n8n host (VITE_N8N_WEBHOOK_URL) and others. NREL_API_KEY falls back to a shared, throttled DEMO_KEY and is not in .env.example.</w:t>
      </w:r>
    </w:p>
    <w:p>
      <w:pPr>
        <w:pStyle w:val="ListParagraph"/>
        <w:numPr>
          <w:ilvl w:val="0"/>
          <w:numId w:val="4"/>
        </w:numPr>
        <w:spacing w:after="60"/>
      </w:pPr>
      <w:r>
        <w:t xml:space="preserve">Geocoder or third-party search defaults are wrong in repeatable ways (Photon answers 'GA' as Gainesville FL, 'Georgia' as the country). Pin the country and special-case ambiguous input (api/_geocode.ts).</w:t>
      </w:r>
    </w:p>
    <w:p>
      <w:pPr>
        <w:pStyle w:val="ListParagraph"/>
        <w:numPr>
          <w:ilvl w:val="0"/>
          <w:numId w:val="4"/>
        </w:numPr>
        <w:spacing w:after="60"/>
      </w:pPr>
      <w:r>
        <w:t xml:space="preserve">Lazy-load heavy libs (Leaflet via React.lazy in FindACharger). Do not rebuild map or chart instances on filter changes, because that refetches tiles and flashes. Keep previous query data only while the place is unchanged (placeholderData comparing queryKey[1]).</w:t>
      </w:r>
    </w:p>
    <w:p>
      <w:pPr>
        <w:pStyle w:val="ListParagraph"/>
        <w:numPr>
          <w:ilvl w:val="0"/>
          <w:numId w:val="4"/>
        </w:numPr>
        <w:spacing w:after="60"/>
      </w:pPr>
      <w:r>
        <w:t xml:space="preserve">Windows shell: run vitest/tsc/eslint locally before committing (Node is installed). Keep Bash commands under about 6,000 characters. For long content, use the Write tool and run the file.</w:t>
      </w:r>
    </w:p>
    <w:p>
      <w:pPr>
        <w:pStyle w:val="ListParagraph"/>
        <w:numPr>
          <w:ilvl w:val="0"/>
          <w:numId w:val="4"/>
        </w:numPr>
        <w:spacing w:after="60"/>
      </w:pPr>
      <w:r>
        <w:t xml:space="preserve">Test email for any lead or share test is automation@evhybridnoire.com. Never use a real user's address (project memory).</w:t>
      </w:r>
    </w:p>
    <w:p>
      <w:pPr>
        <w:pStyle w:val="Heading1"/>
        <w:spacing w:after="160" w:before="360"/>
      </w:pPr>
      <w:bookmarkStart w:name="_Toc6" w:id="6"/>
      <w:r>
        <w:t xml:space="preserve">6. Adding a regular content / topic page (code page vs CMS page)</w:t>
      </w:r>
      <w:bookmarkEnd w:id="6"/>
    </w:p>
    <w:p>
      <w:pPr>
        <w:spacing w:after="120"/>
      </w:pPr>
      <w:r>
        <w:t xml:space="preserve">Use when adding a topic or explainer page such as /ev-road-safety or /evs-in-winter, or when deciding whether a page should be a code page or a CMS-created page. A code page needs about six coordinated edits, and the sitemap test only catches one of them.</w:t>
      </w:r>
    </w:p>
    <w:p>
      <w:pPr>
        <w:spacing w:after="120"/>
      </w:pPr>
      <w:r>
        <w:rPr>
          <w:b/>
          <w:bCs/>
        </w:rPr>
        <w:t xml:space="preserve">Worked example:</w:t>
      </w:r>
      <w:r>
        <w:t xml:space="preserve"> /ev-road-safety. Files: src/pages/EvRoadSafety.tsx (data consts plus one EditableContentPage), the route in src/App.tsx, the EDITABLE_PAGES entry in src/lib/page-content.ts, SITEMAP_PAGES in sitemap-urls.ts, the OG_ENTRIES entry in og-data.ts, the "ev-road-safety" card in scripts/og-cards.json rendered to public/og/ev-road-safety.jpg, and its card in src/components/EV101Section.tsx. /evs-in-winter follows the same pattern.</w:t>
      </w:r>
    </w:p>
    <w:p>
      <w:pPr>
        <w:pStyle w:val="Heading3"/>
        <w:spacing w:after="80" w:before="160"/>
      </w:pPr>
      <w:r>
        <w:t xml:space="preserve">6.1 Steps</w:t>
      </w:r>
    </w:p>
    <w:p>
      <w:pPr>
        <w:pStyle w:val="ListParagraph"/>
        <w:numPr>
          <w:ilvl w:val="0"/>
          <w:numId w:val="5"/>
        </w:numPr>
        <w:spacing w:after="60"/>
      </w:pPr>
      <w:r>
        <w:t xml:space="preserve">Decide code page or CMS page first. Use a CODE page when the page needs designed copy, stats, a gallery or video, a hand-written share card, or a link from the homepage. Use a CMS page (Admin &gt; Pages &gt; New page, src/pages/admin/PagesManager.tsx) when a non-developer wants a simple page with no deploy. A CMS page is a site_pages row whose path has no coded route. It renders through the catch-all </w:t>
      </w:r>
      <w:r>
        <w:rPr>
          <w:rFonts w:ascii="Consolas" w:cs="Consolas" w:eastAsia="Consolas" w:hAnsi="Consolas"/>
          <w:color w:val="1F3864"/>
          <w:sz w:val="20"/>
          <w:szCs w:val="20"/>
        </w:rPr>
        <w:t xml:space="preserve">&lt;Route path="*" element={&lt;CustomPage /&gt;} /&gt;</w:t>
      </w:r>
      <w:r>
        <w:t xml:space="preserve"> (src/pages/CustomPage.tsx) and uses EditableContentPage with </w:t>
      </w:r>
      <w:r>
        <w:rPr>
          <w:rFonts w:ascii="Consolas" w:cs="Consolas" w:eastAsia="Consolas" w:hAnsi="Consolas"/>
          <w:color w:val="1F3864"/>
          <w:sz w:val="20"/>
          <w:szCs w:val="20"/>
        </w:rPr>
        <w:t xml:space="preserve">sections={[]}</w:t>
      </w:r>
      <w:r>
        <w:t xml:space="preserve">, </w:t>
      </w:r>
      <w:r>
        <w:rPr>
          <w:rFonts w:ascii="Consolas" w:cs="Consolas" w:eastAsia="Consolas" w:hAnsi="Consolas"/>
          <w:color w:val="1F3864"/>
          <w:sz w:val="20"/>
          <w:szCs w:val="20"/>
        </w:rPr>
        <w:t xml:space="preserve">hideMeta</w:t>
      </w:r>
      <w:r>
        <w:t xml:space="preserve"> and </w:t>
      </w:r>
      <w:r>
        <w:rPr>
          <w:rFonts w:ascii="Consolas" w:cs="Consolas" w:eastAsia="Consolas" w:hAnsi="Consolas"/>
          <w:color w:val="1F3864"/>
          <w:sz w:val="20"/>
          <w:szCs w:val="20"/>
        </w:rPr>
        <w:t xml:space="preserve">hideCta</w:t>
      </w:r>
      <w:r>
        <w:t xml:space="preserve">, so its body is blocks. It gets no hand-written share card, so it is the weaker choice for a marketing topic page.</w:t>
      </w:r>
    </w:p>
    <w:p>
      <w:pPr>
        <w:pStyle w:val="ListParagraph"/>
        <w:numPr>
          <w:ilvl w:val="0"/>
          <w:numId w:val="5"/>
        </w:numPr>
        <w:spacing w:after="60"/>
      </w:pPr>
      <w:r>
        <w:t xml:space="preserve">Create src/pages/&lt;PascalName&gt;.tsx by copying src/pages/EvRoadSafety.tsx. Define the </w:t>
      </w:r>
      <w:r>
        <w:rPr>
          <w:rFonts w:ascii="Consolas" w:cs="Consolas" w:eastAsia="Consolas" w:hAnsi="Consolas"/>
          <w:color w:val="1F3864"/>
          <w:sz w:val="20"/>
          <w:szCs w:val="20"/>
        </w:rPr>
        <w:t xml:space="preserve">ContentShot[]</w:t>
      </w:r>
      <w:r>
        <w:t xml:space="preserve">, </w:t>
      </w:r>
      <w:r>
        <w:rPr>
          <w:rFonts w:ascii="Consolas" w:cs="Consolas" w:eastAsia="Consolas" w:hAnsi="Consolas"/>
          <w:color w:val="1F3864"/>
          <w:sz w:val="20"/>
          <w:szCs w:val="20"/>
        </w:rPr>
        <w:t xml:space="preserve">ContentStat[]</w:t>
      </w:r>
      <w:r>
        <w:t xml:space="preserve">, </w:t>
      </w:r>
      <w:r>
        <w:rPr>
          <w:rFonts w:ascii="Consolas" w:cs="Consolas" w:eastAsia="Consolas" w:hAnsi="Consolas"/>
          <w:color w:val="1F3864"/>
          <w:sz w:val="20"/>
          <w:szCs w:val="20"/>
        </w:rPr>
        <w:t xml:space="preserve">ContentSection[]</w:t>
      </w:r>
      <w:r>
        <w:t xml:space="preserve">, </w:t>
      </w:r>
      <w:r>
        <w:rPr>
          <w:rFonts w:ascii="Consolas" w:cs="Consolas" w:eastAsia="Consolas" w:hAnsi="Consolas"/>
          <w:color w:val="1F3864"/>
          <w:sz w:val="20"/>
          <w:szCs w:val="20"/>
        </w:rPr>
        <w:t xml:space="preserve">ContentSource[]</w:t>
      </w:r>
      <w:r>
        <w:t xml:space="preserve"> and </w:t>
      </w:r>
      <w:r>
        <w:rPr>
          <w:rFonts w:ascii="Consolas" w:cs="Consolas" w:eastAsia="Consolas" w:hAnsi="Consolas"/>
          <w:color w:val="1F3864"/>
          <w:sz w:val="20"/>
          <w:szCs w:val="20"/>
        </w:rPr>
        <w:t xml:space="preserve">video</w:t>
      </w:r>
      <w:r>
        <w:t xml:space="preserve"> ({ youtubeId, title }) consts at the top, with types imported from </w:t>
      </w:r>
      <w:r>
        <w:rPr>
          <w:rFonts w:ascii="Consolas" w:cs="Consolas" w:eastAsia="Consolas" w:hAnsi="Consolas"/>
          <w:color w:val="1F3864"/>
          <w:sz w:val="20"/>
          <w:szCs w:val="20"/>
        </w:rPr>
        <w:t xml:space="preserve">@/components/ContentPageLayout</w:t>
      </w:r>
      <w:r>
        <w:t xml:space="preserve">. Import the hero and gallery images from src/assets (e.g. </w:t>
      </w:r>
      <w:r>
        <w:rPr>
          <w:rFonts w:ascii="Consolas" w:cs="Consolas" w:eastAsia="Consolas" w:hAnsi="Consolas"/>
          <w:color w:val="1F3864"/>
          <w:sz w:val="20"/>
          <w:szCs w:val="20"/>
        </w:rPr>
        <w:t xml:space="preserve">@/assets/ev-safety.jpg</w:t>
      </w:r>
      <w:r>
        <w:t xml:space="preserve">). Export a component that returns </w:t>
      </w:r>
      <w:r>
        <w:rPr>
          <w:rFonts w:ascii="Consolas" w:cs="Consolas" w:eastAsia="Consolas" w:hAnsi="Consolas"/>
          <w:color w:val="1F3864"/>
          <w:sz w:val="20"/>
          <w:szCs w:val="20"/>
        </w:rPr>
        <w:t xml:space="preserve">&lt;EditableContentPage path="/your-slug" badge kicker title highlight intro heroImage icon pullQuote stats sections gallery video sources /&gt;</w:t>
      </w:r>
      <w:r>
        <w:t xml:space="preserve">. Use EditableContentPage, never ContentPageLayout directly, so the page gets the CMS override and on-page editing. The </w:t>
      </w:r>
      <w:r>
        <w:rPr>
          <w:rFonts w:ascii="Consolas" w:cs="Consolas" w:eastAsia="Consolas" w:hAnsi="Consolas"/>
          <w:color w:val="1F3864"/>
          <w:sz w:val="20"/>
          <w:szCs w:val="20"/>
        </w:rPr>
        <w:t xml:space="preserve">path</w:t>
      </w:r>
      <w:r>
        <w:t xml:space="preserve"> prop must exactly equal the route path, because it is the key into site_pages.</w:t>
      </w:r>
    </w:p>
    <w:p>
      <w:pPr>
        <w:pStyle w:val="ListParagraph"/>
        <w:numPr>
          <w:ilvl w:val="0"/>
          <w:numId w:val="5"/>
        </w:numPr>
        <w:spacing w:after="60"/>
      </w:pPr>
      <w:r>
        <w:t xml:space="preserve">Register the route in src/App.tsx. Add the import (</w:t>
      </w:r>
      <w:r>
        <w:rPr>
          <w:rFonts w:ascii="Consolas" w:cs="Consolas" w:eastAsia="Consolas" w:hAnsi="Consolas"/>
          <w:color w:val="1F3864"/>
          <w:sz w:val="20"/>
          <w:szCs w:val="20"/>
        </w:rPr>
        <w:t xml:space="preserve">import X from "./pages/X.tsx"</w:t>
      </w:r>
      <w:r>
        <w:t xml:space="preserve">) and </w:t>
      </w:r>
      <w:r>
        <w:rPr>
          <w:rFonts w:ascii="Consolas" w:cs="Consolas" w:eastAsia="Consolas" w:hAnsi="Consolas"/>
          <w:color w:val="1F3864"/>
          <w:sz w:val="20"/>
          <w:szCs w:val="20"/>
        </w:rPr>
        <w:t xml:space="preserve">&lt;Route path="/your-slug" element={&lt;X /&gt;} /&gt;</w:t>
      </w:r>
      <w:r>
        <w:t xml:space="preserve"> with the other topic routes (around lines 119-143), ABOVE the </w:t>
      </w:r>
      <w:r>
        <w:rPr>
          <w:rFonts w:ascii="Consolas" w:cs="Consolas" w:eastAsia="Consolas" w:hAnsi="Consolas"/>
          <w:color w:val="1F3864"/>
          <w:sz w:val="20"/>
          <w:szCs w:val="20"/>
        </w:rPr>
        <w:t xml:space="preserve">path="*"</w:t>
      </w:r>
      <w:r>
        <w:t xml:space="preserve"> catch-all. The file comment says "ADD ALL CUSTOM ROUTES ABOVE THE CATCH-ALL", and a route below it is shadowed by CustomPage. Use a literal path with no </w:t>
      </w:r>
      <w:r>
        <w:rPr>
          <w:rFonts w:ascii="Consolas" w:cs="Consolas" w:eastAsia="Consolas" w:hAnsi="Consolas"/>
          <w:color w:val="1F3864"/>
          <w:sz w:val="20"/>
          <w:szCs w:val="20"/>
        </w:rPr>
        <w:t xml:space="preserve">:</w:t>
      </w:r>
      <w:r>
        <w:t xml:space="preserve"> or </w:t>
      </w:r>
      <w:r>
        <w:rPr>
          <w:rFonts w:ascii="Consolas" w:cs="Consolas" w:eastAsia="Consolas" w:hAnsi="Consolas"/>
          <w:color w:val="1F3864"/>
          <w:sz w:val="20"/>
          <w:szCs w:val="20"/>
        </w:rPr>
        <w:t xml:space="preserve">*</w:t>
      </w:r>
      <w:r>
        <w:t xml:space="preserve">, because the sitemap test only picks up literal </w:t>
      </w:r>
      <w:r>
        <w:rPr>
          <w:rFonts w:ascii="Consolas" w:cs="Consolas" w:eastAsia="Consolas" w:hAnsi="Consolas"/>
          <w:color w:val="1F3864"/>
          <w:sz w:val="20"/>
          <w:szCs w:val="20"/>
        </w:rPr>
        <w:t xml:space="preserve">&lt;Route path="/..."</w:t>
      </w:r>
      <w:r>
        <w:t xml:space="preserve"> strings.</w:t>
      </w:r>
    </w:p>
    <w:p>
      <w:pPr>
        <w:pStyle w:val="ListParagraph"/>
        <w:numPr>
          <w:ilvl w:val="0"/>
          <w:numId w:val="5"/>
        </w:numPr>
        <w:spacing w:after="60"/>
      </w:pPr>
      <w:r>
        <w:t xml:space="preserve">Add </w:t>
      </w:r>
      <w:r>
        <w:rPr>
          <w:rFonts w:ascii="Consolas" w:cs="Consolas" w:eastAsia="Consolas" w:hAnsi="Consolas"/>
          <w:color w:val="1F3864"/>
          <w:sz w:val="20"/>
          <w:szCs w:val="20"/>
        </w:rPr>
        <w:t xml:space="preserve">{ path: "/your-slug", label: "Human Name" }</w:t>
      </w:r>
      <w:r>
        <w:t xml:space="preserve"> to EDITABLE_PAGES in src/lib/page-content.ts (alphabetical, around line 190). This is what lists the page in Admin &gt; Pages, and PagesManager refuses to create a CMS page whose path matches an entry (</w:t>
      </w:r>
      <w:r>
        <w:rPr>
          <w:rFonts w:ascii="Consolas" w:cs="Consolas" w:eastAsia="Consolas" w:hAnsi="Consolas"/>
          <w:color w:val="1F3864"/>
          <w:sz w:val="20"/>
          <w:szCs w:val="20"/>
        </w:rPr>
        <w:t xml:space="preserve">EDITABLE_PAGES.some(p =&gt; p.path === path)</w:t>
      </w:r>
      <w:r>
        <w:t xml:space="preserve">). It is optional for PAGE_DEFAULTS, which currently only has /reduced-emissions. Only add a PAGE_DEFAULTS entry if you want the CMS form pre-filled with the static copy.</w:t>
      </w:r>
    </w:p>
    <w:p>
      <w:pPr>
        <w:pStyle w:val="ListParagraph"/>
        <w:numPr>
          <w:ilvl w:val="0"/>
          <w:numId w:val="5"/>
        </w:numPr>
        <w:spacing w:after="60"/>
      </w:pPr>
      <w:r>
        <w:t xml:space="preserve">Add the path to SITEMAP_PAGES in sitemap-urls.ts (repo root, alphabetical). middleware.ts serves /sitemap.xml from SITEMAP_STATIC plus published site_pages, site_blog_posts and site_events rows. Do not add it to SITEMAP_REDIRECTS or SITEMAP_EXCLUDE unless the page is a redirect or noindex. If the route replaces an old URL, register </w:t>
      </w:r>
      <w:r>
        <w:rPr>
          <w:rFonts w:ascii="Consolas" w:cs="Consolas" w:eastAsia="Consolas" w:hAnsi="Consolas"/>
          <w:color w:val="1F3864"/>
          <w:sz w:val="20"/>
          <w:szCs w:val="20"/>
        </w:rPr>
        <w:t xml:space="preserve">&lt;Navigate replace&gt;</w:t>
      </w:r>
      <w:r>
        <w:t xml:space="preserve"> in App.tsx and list the OLD path in SITEMAP_REDIRECTS (see /events/from-pump-to-plug and the legacy /blog/* slugs).</w:t>
      </w:r>
    </w:p>
    <w:p>
      <w:pPr>
        <w:pStyle w:val="ListParagraph"/>
        <w:numPr>
          <w:ilvl w:val="0"/>
          <w:numId w:val="5"/>
        </w:numPr>
        <w:spacing w:after="60"/>
      </w:pPr>
      <w:r>
        <w:t xml:space="preserve">Add the share-preview entry to OG_ENTRIES in og-data.ts: </w:t>
      </w:r>
      <w:r>
        <w:rPr>
          <w:rFonts w:ascii="Consolas" w:cs="Consolas" w:eastAsia="Consolas" w:hAnsi="Consolas"/>
          <w:color w:val="1F3864"/>
          <w:sz w:val="20"/>
          <w:szCs w:val="20"/>
        </w:rPr>
        <w:t xml:space="preserve">{ path: "/your-slug", title, description, image: "/og/your-slug.jpg" }</w:t>
      </w:r>
      <w:r>
        <w:t xml:space="preserve">. </w:t>
      </w:r>
      <w:r>
        <w:rPr>
          <w:rFonts w:ascii="Consolas" w:cs="Consolas" w:eastAsia="Consolas" w:hAnsi="Consolas"/>
          <w:color w:val="1F3864"/>
          <w:sz w:val="20"/>
          <w:szCs w:val="20"/>
        </w:rPr>
        <w:t xml:space="preserve">path</w:t>
      </w:r>
      <w:r>
        <w:t xml:space="preserve"> is exact with no trailing slash. Write the title as </w:t>
      </w:r>
      <w:r>
        <w:rPr>
          <w:rFonts w:ascii="Consolas" w:cs="Consolas" w:eastAsia="Consolas" w:hAnsi="Consolas"/>
          <w:color w:val="1F3864"/>
          <w:sz w:val="20"/>
          <w:szCs w:val="20"/>
        </w:rPr>
        <w:t xml:space="preserve">Topic — hook</w:t>
      </w:r>
      <w:r>
        <w:t xml:space="preserve"> and the description as one or two factual sentences (see /ev-road-safety). middleware.ts serves these tags only to social crawlers matching the CRAWLER regex. Humans and plain Googlebot get index.html, with canonical and noindex handled client-side by src/components/SeoRouteHead.tsx and SeoHead.tsx. The OG entry is plain data with no imports, because it runs in the Edge runtime.</w:t>
      </w:r>
    </w:p>
    <w:p>
      <w:pPr>
        <w:pStyle w:val="ListParagraph"/>
        <w:numPr>
          <w:ilvl w:val="0"/>
          <w:numId w:val="5"/>
        </w:numPr>
        <w:spacing w:after="60"/>
      </w:pPr>
      <w:r>
        <w:t xml:space="preserve">Add a card object to scripts/og-cards.json with the fields file, pill, line1, line2, chips (three short strings) and subtitle, copying the "ev-road-safety" object. </w:t>
      </w:r>
      <w:r>
        <w:rPr>
          <w:rFonts w:ascii="Consolas" w:cs="Consolas" w:eastAsia="Consolas" w:hAnsi="Consolas"/>
          <w:color w:val="1F3864"/>
          <w:sz w:val="20"/>
          <w:szCs w:val="20"/>
        </w:rPr>
        <w:t xml:space="preserve">file</w:t>
      </w:r>
      <w:r>
        <w:t xml:space="preserve"> must equal the image basename in og-data.ts. Then generate it with </w:t>
      </w:r>
      <w:r>
        <w:rPr>
          <w:rFonts w:ascii="Consolas" w:cs="Consolas" w:eastAsia="Consolas" w:hAnsi="Consolas"/>
          <w:color w:val="1F3864"/>
          <w:sz w:val="20"/>
          <w:szCs w:val="20"/>
        </w:rPr>
        <w:t xml:space="preserve">powershell -File scripts/make-og-cards.ps1 your-slug</w:t>
      </w:r>
      <w:r>
        <w:t xml:space="preserve"> (one card) and open public/og/your-slug.jpg to check that the text fits and is centred. It writes a 1200x630 JPEG to public/og/&lt;file&gt;.jpg. Commit the JPEG. Never reuse a </w:t>
      </w:r>
      <w:r>
        <w:rPr>
          <w:rFonts w:ascii="Consolas" w:cs="Consolas" w:eastAsia="Consolas" w:hAnsi="Consolas"/>
          <w:color w:val="1F3864"/>
          <w:sz w:val="20"/>
          <w:szCs w:val="20"/>
        </w:rPr>
        <w:t xml:space="preserve">file</w:t>
      </w:r>
      <w:r>
        <w:t xml:space="preserve"> name that belongs to a hand-made image (calculator, news, events, blog covers), because the script overwrites it.</w:t>
      </w:r>
    </w:p>
    <w:p>
      <w:pPr>
        <w:pStyle w:val="ListParagraph"/>
        <w:numPr>
          <w:ilvl w:val="0"/>
          <w:numId w:val="5"/>
        </w:numPr>
        <w:spacing w:after="60"/>
      </w:pPr>
      <w:r>
        <w:t xml:space="preserve">Wire up navigation. Topic pages are linked from the homepage EV 101 card grid in src/components/EV101Section.tsx. Add a card with </w:t>
      </w:r>
      <w:r>
        <w:rPr>
          <w:rFonts w:ascii="Consolas" w:cs="Consolas" w:eastAsia="Consolas" w:hAnsi="Consolas"/>
          <w:color w:val="1F3864"/>
          <w:sz w:val="20"/>
          <w:szCs w:val="20"/>
        </w:rPr>
        <w:t xml:space="preserve">icon</w:t>
      </w:r>
      <w:r>
        <w:t xml:space="preserve">, </w:t>
      </w:r>
      <w:r>
        <w:rPr>
          <w:rFonts w:ascii="Consolas" w:cs="Consolas" w:eastAsia="Consolas" w:hAnsi="Consolas"/>
          <w:color w:val="1F3864"/>
          <w:sz w:val="20"/>
          <w:szCs w:val="20"/>
        </w:rPr>
        <w:t xml:space="preserve">title</w:t>
      </w:r>
      <w:r>
        <w:t xml:space="preserve">, </w:t>
      </w:r>
      <w:r>
        <w:rPr>
          <w:rFonts w:ascii="Consolas" w:cs="Consolas" w:eastAsia="Consolas" w:hAnsi="Consolas"/>
          <w:color w:val="1F3864"/>
          <w:sz w:val="20"/>
          <w:szCs w:val="20"/>
        </w:rPr>
        <w:t xml:space="preserve">desc</w:t>
      </w:r>
      <w:r>
        <w:t xml:space="preserve">, </w:t>
      </w:r>
      <w:r>
        <w:rPr>
          <w:rFonts w:ascii="Consolas" w:cs="Consolas" w:eastAsia="Consolas" w:hAnsi="Consolas"/>
          <w:color w:val="1F3864"/>
          <w:sz w:val="20"/>
          <w:szCs w:val="20"/>
        </w:rPr>
        <w:t xml:space="preserve">link: "/your-slug"</w:t>
      </w:r>
      <w:r>
        <w:t xml:space="preserve">, </w:t>
      </w:r>
      <w:r>
        <w:rPr>
          <w:rFonts w:ascii="Consolas" w:cs="Consolas" w:eastAsia="Consolas" w:hAnsi="Consolas"/>
          <w:color w:val="1F3864"/>
          <w:sz w:val="20"/>
          <w:szCs w:val="20"/>
        </w:rPr>
        <w:t xml:space="preserve">internal: true</w:t>
      </w:r>
      <w:r>
        <w:t xml:space="preserve">, </w:t>
      </w:r>
      <w:r>
        <w:rPr>
          <w:rFonts w:ascii="Consolas" w:cs="Consolas" w:eastAsia="Consolas" w:hAnsi="Consolas"/>
          <w:color w:val="1F3864"/>
          <w:sz w:val="20"/>
          <w:szCs w:val="20"/>
        </w:rPr>
        <w:t xml:space="preserve">image</w:t>
      </w:r>
      <w:r>
        <w:t xml:space="preserve"> and </w:t>
      </w:r>
      <w:r>
        <w:rPr>
          <w:rFonts w:ascii="Consolas" w:cs="Consolas" w:eastAsia="Consolas" w:hAnsi="Consolas"/>
          <w:color w:val="1F3864"/>
          <w:sz w:val="20"/>
          <w:szCs w:val="20"/>
        </w:rPr>
        <w:t xml:space="preserve">color</w:t>
      </w:r>
      <w:r>
        <w:t xml:space="preserve">, importing the lucide icon and asset. Other related pages link to each other through ContentPageLayout props such as </w:t>
      </w:r>
      <w:r>
        <w:rPr>
          <w:rFonts w:ascii="Consolas" w:cs="Consolas" w:eastAsia="Consolas" w:hAnsi="Consolas"/>
          <w:color w:val="1F3864"/>
          <w:sz w:val="20"/>
          <w:szCs w:val="20"/>
        </w:rPr>
        <w:t xml:space="preserve">extraCta</w:t>
      </w:r>
      <w:r>
        <w:t xml:space="preserve"> or a link card. The top navbar is intentionally short: src/data/nav.ts NAV_DEFAULT lists only About, Events, Calculator, Incentives, News, Multimodal, Gallery and Contact. Add an item there only if the page should be in the main menu, as </w:t>
      </w:r>
      <w:r>
        <w:rPr>
          <w:rFonts w:ascii="Consolas" w:cs="Consolas" w:eastAsia="Consolas" w:hAnsi="Consolas"/>
          <w:color w:val="1F3864"/>
          <w:sz w:val="20"/>
          <w:szCs w:val="20"/>
        </w:rPr>
        <w:t xml:space="preserve">{ label, href: "/your-slug" }</w:t>
      </w:r>
      <w:r>
        <w:t xml:space="preserve"> (use </w:t>
      </w:r>
      <w:r>
        <w:rPr>
          <w:rFonts w:ascii="Consolas" w:cs="Consolas" w:eastAsia="Consolas" w:hAnsi="Consolas"/>
          <w:color w:val="1F3864"/>
          <w:sz w:val="20"/>
          <w:szCs w:val="20"/>
        </w:rPr>
        <w:t xml:space="preserve">primary: true</w:t>
      </w:r>
      <w:r>
        <w:t xml:space="preserve"> for the desktop bar, </w:t>
      </w:r>
      <w:r>
        <w:rPr>
          <w:rFonts w:ascii="Consolas" w:cs="Consolas" w:eastAsia="Consolas" w:hAnsi="Consolas"/>
          <w:color w:val="1F3864"/>
          <w:sz w:val="20"/>
          <w:szCs w:val="20"/>
        </w:rPr>
        <w:t xml:space="preserve">barOnly: true</w:t>
      </w:r>
      <w:r>
        <w:t xml:space="preserve"> to keep it out of the burger menu). Footer links live in src/data/footer.ts FOOTER_DEFAULT.</w:t>
      </w:r>
    </w:p>
    <w:p>
      <w:pPr>
        <w:pStyle w:val="ListParagraph"/>
        <w:numPr>
          <w:ilvl w:val="0"/>
          <w:numId w:val="5"/>
        </w:numPr>
        <w:spacing w:after="60"/>
      </w:pPr>
      <w:r>
        <w:t xml:space="preserve">Remember the CMS navigation override. Admin &gt; Navigation (src/pages/admin/NavEditor.tsx) saves a site_settings row with key 'nav'. useNavItems() in src/lib/site-settings.ts returns that row's items whenever it has any, and NAV_DEFAULT only when it has none. The same applies to the footer (key 'footer'). So editing NAV_DEFAULT or FOOTER_DEFAULT will NOT change the live menu if an editor ever saved one. Check whether a 'nav' row exists, and if so add the item in the Navigation editor (or tell the owner to).</w:t>
      </w:r>
    </w:p>
    <w:p>
      <w:pPr>
        <w:pStyle w:val="ListParagraph"/>
        <w:numPr>
          <w:ilvl w:val="0"/>
          <w:numId w:val="5"/>
        </w:numPr>
        <w:spacing w:after="60"/>
      </w:pPr>
      <w:r>
        <w:t xml:space="preserve">Run the guards. Run </w:t>
      </w:r>
      <w:r>
        <w:rPr>
          <w:rFonts w:ascii="Consolas" w:cs="Consolas" w:eastAsia="Consolas" w:hAnsi="Consolas"/>
          <w:color w:val="1F3864"/>
          <w:sz w:val="20"/>
          <w:szCs w:val="20"/>
        </w:rPr>
        <w:t xml:space="preserve">npm test</w:t>
      </w:r>
      <w:r>
        <w:t xml:space="preserve"> (src/lib/sitemap-urls.test.ts fails if an App.tsx literal route is missing from the sitemap lists), </w:t>
      </w:r>
      <w:r>
        <w:rPr>
          <w:rFonts w:ascii="Consolas" w:cs="Consolas" w:eastAsia="Consolas" w:hAnsi="Consolas"/>
          <w:color w:val="1F3864"/>
          <w:sz w:val="20"/>
          <w:szCs w:val="20"/>
        </w:rPr>
        <w:t xml:space="preserve">npm run typecheck</w:t>
      </w:r>
      <w:r>
        <w:t xml:space="preserve"> and </w:t>
      </w:r>
      <w:r>
        <w:rPr>
          <w:rFonts w:ascii="Consolas" w:cs="Consolas" w:eastAsia="Consolas" w:hAnsi="Consolas"/>
          <w:color w:val="1F3864"/>
          <w:sz w:val="20"/>
          <w:szCs w:val="20"/>
        </w:rPr>
        <w:t xml:space="preserve">npm run lint</w:t>
      </w:r>
      <w:r>
        <w:t xml:space="preserve">. Then run </w:t>
      </w:r>
      <w:r>
        <w:rPr>
          <w:rFonts w:ascii="Consolas" w:cs="Consolas" w:eastAsia="Consolas" w:hAnsi="Consolas"/>
          <w:color w:val="1F3864"/>
          <w:sz w:val="20"/>
          <w:szCs w:val="20"/>
        </w:rPr>
        <w:t xml:space="preserve">npm run build</w:t>
      </w:r>
      <w:r>
        <w:t xml:space="preserve"> and load the page locally. Check that the title, hero and video render, that </w:t>
      </w:r>
      <w:r>
        <w:rPr>
          <w:rFonts w:ascii="Consolas" w:cs="Consolas" w:eastAsia="Consolas" w:hAnsi="Consolas"/>
          <w:color w:val="1F3864"/>
          <w:sz w:val="20"/>
          <w:szCs w:val="20"/>
        </w:rPr>
        <w:t xml:space="preserve">/admin/content/pages</w:t>
      </w:r>
      <w:r>
        <w:t xml:space="preserve"> lists the page, and that a crawler fetch of the route returns your OG tags, e.g. </w:t>
      </w:r>
      <w:r>
        <w:rPr>
          <w:rFonts w:ascii="Consolas" w:cs="Consolas" w:eastAsia="Consolas" w:hAnsi="Consolas"/>
          <w:color w:val="1F3864"/>
          <w:sz w:val="20"/>
          <w:szCs w:val="20"/>
        </w:rPr>
        <w:t xml:space="preserve">curl -A facebookexternalhit &lt;url&gt;</w:t>
      </w:r>
      <w:r>
        <w:t xml:space="preserve"> against a deploy preview.</w:t>
      </w:r>
    </w:p>
    <w:p>
      <w:pPr>
        <w:pStyle w:val="ListParagraph"/>
        <w:numPr>
          <w:ilvl w:val="0"/>
          <w:numId w:val="5"/>
        </w:numPr>
        <w:spacing w:after="60"/>
      </w:pPr>
      <w:r>
        <w:t xml:space="preserve">For a CMS-created page the steps differ. Create it in Admin &gt; Pages &gt; New page, which inserts a site_pages draft row at </w:t>
      </w:r>
      <w:r>
        <w:rPr>
          <w:rFonts w:ascii="Consolas" w:cs="Consolas" w:eastAsia="Consolas" w:hAnsi="Consolas"/>
          <w:color w:val="1F3864"/>
          <w:sz w:val="20"/>
          <w:szCs w:val="20"/>
        </w:rPr>
        <w:t xml:space="preserve">/&lt;slug&gt;</w:t>
      </w:r>
      <w:r>
        <w:t xml:space="preserve"> and starts it with an editable hero. Publish it, which appears in /sitemap.xml automatically through fetchCmsSitemapPaths(). Optionally add it in the Navigation editor. Set the share title, description and image in the page's SEO modal (content.seo) and they feed the crawler tags through fetchPageSeo() in middleware.ts. Do NOT edit sitemap-urls.ts or og-data.ts for it. If it lacks seo.image it falls back to its heroImage, and failing that to the generic site card /og-image.jpg. Without seo.title and seo.description its title is the CMS page title and its description is the first 200 characters of the intro.</w:t>
      </w:r>
    </w:p>
    <w:p>
      <w:pPr>
        <w:pStyle w:val="Heading3"/>
        <w:spacing w:after="80" w:before="160"/>
      </w:pPr>
      <w:r>
        <w:t xml:space="preserve">6.2 Keep in sync</w:t>
      </w:r>
    </w:p>
    <w:p>
      <w:pPr>
        <w:pStyle w:val="ListParagraph"/>
        <w:numPr>
          <w:ilvl w:val="0"/>
          <w:numId w:val="4"/>
        </w:numPr>
        <w:spacing w:after="60"/>
      </w:pPr>
      <w:r>
        <w:t xml:space="preserve">Route path string in src/App.tsx, the </w:t>
      </w:r>
      <w:r>
        <w:rPr>
          <w:rFonts w:ascii="Consolas" w:cs="Consolas" w:eastAsia="Consolas" w:hAnsi="Consolas"/>
          <w:color w:val="1F3864"/>
          <w:sz w:val="20"/>
          <w:szCs w:val="20"/>
        </w:rPr>
        <w:t xml:space="preserve">path</w:t>
      </w:r>
      <w:r>
        <w:t xml:space="preserve"> prop in the page's EditableContentPage, the EDITABLE_PAGES path, SITEMAP_PAGES, and the OG_ENTRIES path must all be the same literal. A mismatch means CMS edits save under a different key than the page reads, a missing sitemap entry, or a generic share card.</w:t>
      </w:r>
    </w:p>
    <w:p>
      <w:pPr>
        <w:pStyle w:val="ListParagraph"/>
        <w:numPr>
          <w:ilvl w:val="0"/>
          <w:numId w:val="4"/>
        </w:numPr>
        <w:spacing w:after="60"/>
      </w:pPr>
      <w:r>
        <w:t xml:space="preserve">og-data.ts </w:t>
      </w:r>
      <w:r>
        <w:rPr>
          <w:rFonts w:ascii="Consolas" w:cs="Consolas" w:eastAsia="Consolas" w:hAnsi="Consolas"/>
          <w:color w:val="1F3864"/>
          <w:sz w:val="20"/>
          <w:szCs w:val="20"/>
        </w:rPr>
        <w:t xml:space="preserve">image</w:t>
      </w:r>
      <w:r>
        <w:t xml:space="preserve"> basename must equal the </w:t>
      </w:r>
      <w:r>
        <w:rPr>
          <w:rFonts w:ascii="Consolas" w:cs="Consolas" w:eastAsia="Consolas" w:hAnsi="Consolas"/>
          <w:color w:val="1F3864"/>
          <w:sz w:val="20"/>
          <w:szCs w:val="20"/>
        </w:rPr>
        <w:t xml:space="preserve">file</w:t>
      </w:r>
      <w:r>
        <w:t xml:space="preserve"> in scripts/og-cards.json and an existing public/og/&lt;file&gt;.jpg. A missing JPEG gives a broken share image with no build error.</w:t>
      </w:r>
    </w:p>
    <w:p>
      <w:pPr>
        <w:pStyle w:val="ListParagraph"/>
        <w:numPr>
          <w:ilvl w:val="0"/>
          <w:numId w:val="4"/>
        </w:numPr>
        <w:spacing w:after="60"/>
      </w:pPr>
      <w:r>
        <w:t xml:space="preserve">Sitemap lists, App.tsx literal routes and redirects: src/lib/sitemap-urls.test.ts enforces that every literal route is in SITEMAP_PAGES, SITEMAP_EXCLUDE or SITEMAP_REDIRECTS, and that every SITEMAP_REDIRECTS source is still a route. It does NOT check og-data.ts, EDITABLE_PAGES, the nav or the homepage card.</w:t>
      </w:r>
    </w:p>
    <w:p>
      <w:pPr>
        <w:pStyle w:val="ListParagraph"/>
        <w:numPr>
          <w:ilvl w:val="0"/>
          <w:numId w:val="4"/>
        </w:numPr>
        <w:spacing w:after="60"/>
      </w:pPr>
      <w:r>
        <w:t xml:space="preserve">OG_ENTRIES titles and descriptions for blog and event items must match src/data/blog-posts.ts and src/data/events.ts, per the header comment in og-data.ts. Topic pages are not tied to them, but the page's </w:t>
      </w:r>
      <w:r>
        <w:rPr>
          <w:rFonts w:ascii="Consolas" w:cs="Consolas" w:eastAsia="Consolas" w:hAnsi="Consolas"/>
          <w:color w:val="1F3864"/>
          <w:sz w:val="20"/>
          <w:szCs w:val="20"/>
        </w:rPr>
        <w:t xml:space="preserve">intro</w:t>
      </w:r>
      <w:r>
        <w:t xml:space="preserve"> and the OG description should tell the same story.</w:t>
      </w:r>
    </w:p>
    <w:p>
      <w:pPr>
        <w:pStyle w:val="ListParagraph"/>
        <w:numPr>
          <w:ilvl w:val="0"/>
          <w:numId w:val="4"/>
        </w:numPr>
        <w:spacing w:after="60"/>
      </w:pPr>
      <w:r>
        <w:t xml:space="preserve">NAV_DEFAULT (src/data/nav.ts) and FOOTER_DEFAULT (src/data/footer.ts) are only defaults. The live menu is the site_settings 'nav' and 'footer' rows when they exist.</w:t>
      </w:r>
    </w:p>
    <w:p>
      <w:pPr>
        <w:pStyle w:val="ListParagraph"/>
        <w:numPr>
          <w:ilvl w:val="0"/>
          <w:numId w:val="4"/>
        </w:numPr>
        <w:spacing w:after="60"/>
      </w:pPr>
      <w:r>
        <w:t xml:space="preserve">Hero and gallery images are Vite assets under src/assets. The share card is a separate file under public/og. The edge middleware cannot import src/ assets, which is why og-data.ts and sitemap-urls.ts live at the repo root as plain data.</w:t>
      </w:r>
    </w:p>
    <w:p>
      <w:pPr>
        <w:pStyle w:val="ListParagraph"/>
        <w:numPr>
          <w:ilvl w:val="0"/>
          <w:numId w:val="4"/>
        </w:numPr>
        <w:spacing w:after="60"/>
      </w:pPr>
      <w:r>
        <w:t xml:space="preserve">EV101Section.tsx card, if you add one, links to the same route path as App.tsx. A typo gives a link that falls into the CMS catch-all and shows the 404 page.</w:t>
      </w:r>
    </w:p>
    <w:p>
      <w:pPr>
        <w:pStyle w:val="Heading3"/>
        <w:spacing w:after="80" w:before="160"/>
      </w:pPr>
      <w:r>
        <w:t xml:space="preserve">6.3 Done when</w:t>
      </w:r>
    </w:p>
    <w:p>
      <w:pPr>
        <w:pStyle w:val="ListParagraph"/>
        <w:numPr>
          <w:ilvl w:val="0"/>
          <w:numId w:val="4"/>
        </w:numPr>
        <w:spacing w:after="60"/>
      </w:pPr>
      <w:r>
        <w:t xml:space="preserve">Route added above the </w:t>
      </w:r>
      <w:r>
        <w:rPr>
          <w:rFonts w:ascii="Consolas" w:cs="Consolas" w:eastAsia="Consolas" w:hAnsi="Consolas"/>
          <w:color w:val="1F3864"/>
          <w:sz w:val="20"/>
          <w:szCs w:val="20"/>
        </w:rPr>
        <w:t xml:space="preserve">path="*"</w:t>
      </w:r>
      <w:r>
        <w:t xml:space="preserve"> catch-all in src/App.tsx, with a literal path.</w:t>
      </w:r>
    </w:p>
    <w:p>
      <w:pPr>
        <w:pStyle w:val="ListParagraph"/>
        <w:numPr>
          <w:ilvl w:val="0"/>
          <w:numId w:val="4"/>
        </w:numPr>
        <w:spacing w:after="60"/>
      </w:pPr>
      <w:r>
        <w:t xml:space="preserve">New page uses EditableContentPage with </w:t>
      </w:r>
      <w:r>
        <w:rPr>
          <w:rFonts w:ascii="Consolas" w:cs="Consolas" w:eastAsia="Consolas" w:hAnsi="Consolas"/>
          <w:color w:val="1F3864"/>
          <w:sz w:val="20"/>
          <w:szCs w:val="20"/>
        </w:rPr>
        <w:t xml:space="preserve">path</w:t>
      </w:r>
      <w:r>
        <w:t xml:space="preserve"> equal to the route, and an entry exists in EDITABLE_PAGES.</w:t>
      </w:r>
    </w:p>
    <w:p>
      <w:pPr>
        <w:pStyle w:val="ListParagraph"/>
        <w:numPr>
          <w:ilvl w:val="0"/>
          <w:numId w:val="4"/>
        </w:numPr>
        <w:spacing w:after="60"/>
      </w:pPr>
      <w:r>
        <w:t xml:space="preserve">Path added to SITEMAP_PAGES in sitemap-urls.ts, and </w:t>
      </w:r>
      <w:r>
        <w:rPr>
          <w:rFonts w:ascii="Consolas" w:cs="Consolas" w:eastAsia="Consolas" w:hAnsi="Consolas"/>
          <w:color w:val="1F3864"/>
          <w:sz w:val="20"/>
          <w:szCs w:val="20"/>
        </w:rPr>
        <w:t xml:space="preserve">npm test</w:t>
      </w:r>
      <w:r>
        <w:t xml:space="preserve"> passes.</w:t>
      </w:r>
    </w:p>
    <w:p>
      <w:pPr>
        <w:pStyle w:val="ListParagraph"/>
        <w:numPr>
          <w:ilvl w:val="0"/>
          <w:numId w:val="4"/>
        </w:numPr>
        <w:spacing w:after="60"/>
      </w:pPr>
      <w:r>
        <w:t xml:space="preserve">OG_ENTRIES entry added, and public/og/&lt;file&gt;.jpg exists, was generated from scripts/og-cards.json, and was visually checked at 1200x630.</w:t>
      </w:r>
    </w:p>
    <w:p>
      <w:pPr>
        <w:pStyle w:val="ListParagraph"/>
        <w:numPr>
          <w:ilvl w:val="0"/>
          <w:numId w:val="4"/>
        </w:numPr>
        <w:spacing w:after="60"/>
      </w:pPr>
      <w:r>
        <w:t xml:space="preserve">Homepage EV101Section card and/or NAV_DEFAULT item added if the page should be discoverable, and the 'nav' site_settings row checked for an override.</w:t>
      </w:r>
    </w:p>
    <w:p>
      <w:pPr>
        <w:pStyle w:val="ListParagraph"/>
        <w:numPr>
          <w:ilvl w:val="0"/>
          <w:numId w:val="4"/>
        </w:numPr>
        <w:spacing w:after="60"/>
      </w:pPr>
      <w:r>
        <w:rPr>
          <w:rFonts w:ascii="Consolas" w:cs="Consolas" w:eastAsia="Consolas" w:hAnsi="Consolas"/>
          <w:color w:val="1F3864"/>
          <w:sz w:val="20"/>
          <w:szCs w:val="20"/>
        </w:rPr>
        <w:t xml:space="preserve">npm test</w:t>
      </w:r>
      <w:r>
        <w:t xml:space="preserve">, </w:t>
      </w:r>
      <w:r>
        <w:rPr>
          <w:rFonts w:ascii="Consolas" w:cs="Consolas" w:eastAsia="Consolas" w:hAnsi="Consolas"/>
          <w:color w:val="1F3864"/>
          <w:sz w:val="20"/>
          <w:szCs w:val="20"/>
        </w:rPr>
        <w:t xml:space="preserve">npm run typecheck</w:t>
      </w:r>
      <w:r>
        <w:t xml:space="preserve"> and </w:t>
      </w:r>
      <w:r>
        <w:rPr>
          <w:rFonts w:ascii="Consolas" w:cs="Consolas" w:eastAsia="Consolas" w:hAnsi="Consolas"/>
          <w:color w:val="1F3864"/>
          <w:sz w:val="20"/>
          <w:szCs w:val="20"/>
        </w:rPr>
        <w:t xml:space="preserve">npm run lint</w:t>
      </w:r>
      <w:r>
        <w:t xml:space="preserve"> are clean, and </w:t>
      </w:r>
      <w:r>
        <w:rPr>
          <w:rFonts w:ascii="Consolas" w:cs="Consolas" w:eastAsia="Consolas" w:hAnsi="Consolas"/>
          <w:color w:val="1F3864"/>
          <w:sz w:val="20"/>
          <w:szCs w:val="20"/>
        </w:rPr>
        <w:t xml:space="preserve">npm run build</w:t>
      </w:r>
      <w:r>
        <w:t xml:space="preserve"> succeeds.</w:t>
      </w:r>
    </w:p>
    <w:p>
      <w:pPr>
        <w:pStyle w:val="ListParagraph"/>
        <w:numPr>
          <w:ilvl w:val="0"/>
          <w:numId w:val="4"/>
        </w:numPr>
        <w:spacing w:after="60"/>
      </w:pPr>
      <w:r>
        <w:t xml:space="preserve">Page tested in the browser: it renders, the video and gallery work, and Admin &gt; Pages lists it.</w:t>
      </w:r>
    </w:p>
    <w:p>
      <w:pPr>
        <w:pStyle w:val="ListParagraph"/>
        <w:numPr>
          <w:ilvl w:val="0"/>
          <w:numId w:val="4"/>
        </w:numPr>
        <w:spacing w:after="60"/>
      </w:pPr>
      <w:r>
        <w:t xml:space="preserve">A crawler user agent request to the route returns the new title and image tags, tested on a preview deploy.</w:t>
      </w:r>
    </w:p>
    <w:p>
      <w:pPr>
        <w:pStyle w:val="ListParagraph"/>
        <w:numPr>
          <w:ilvl w:val="0"/>
          <w:numId w:val="4"/>
        </w:numPr>
        <w:spacing w:after="60"/>
      </w:pPr>
      <w:r>
        <w:t xml:space="preserve">If replacing an old URL, a </w:t>
      </w:r>
      <w:r>
        <w:rPr>
          <w:rFonts w:ascii="Consolas" w:cs="Consolas" w:eastAsia="Consolas" w:hAnsi="Consolas"/>
          <w:color w:val="1F3864"/>
          <w:sz w:val="20"/>
          <w:szCs w:val="20"/>
        </w:rPr>
        <w:t xml:space="preserve">&lt;Navigate replace&gt;</w:t>
      </w:r>
      <w:r>
        <w:t xml:space="preserve"> route exists and the old path is in SITEMAP_REDIRECTS.</w:t>
      </w:r>
    </w:p>
    <w:p>
      <w:pPr>
        <w:pStyle w:val="ListParagraph"/>
        <w:numPr>
          <w:ilvl w:val="0"/>
          <w:numId w:val="4"/>
        </w:numPr>
        <w:spacing w:after="60"/>
      </w:pPr>
      <w:r>
        <w:t xml:space="preserve">No placeholder-host images and no new external hosts, because the CSP in vercel.json is enforced.</w:t>
      </w:r>
    </w:p>
    <w:p>
      <w:pPr>
        <w:pStyle w:val="Heading3"/>
        <w:spacing w:after="80" w:before="160"/>
      </w:pPr>
      <w:r>
        <w:t xml:space="preserve">6.4 Known pitfalls</w:t>
      </w:r>
    </w:p>
    <w:p>
      <w:pPr>
        <w:pStyle w:val="ListParagraph"/>
        <w:numPr>
          <w:ilvl w:val="0"/>
          <w:numId w:val="4"/>
        </w:numPr>
        <w:spacing w:after="60"/>
      </w:pPr>
      <w:r>
        <w:t xml:space="preserve">27 pages once had no OG entry (commit e09398e), so every shared link previewed as the homepage EV vs Gas calculator card. Nothing fails if you forget og-data.ts, so add it deliberately. sitemap-urls.test.ts explicitly says og-data.ts 'has already gone stale', and it does not guard og-data.ts.</w:t>
      </w:r>
    </w:p>
    <w:p>
      <w:pPr>
        <w:pStyle w:val="ListParagraph"/>
        <w:numPr>
          <w:ilvl w:val="0"/>
          <w:numId w:val="4"/>
        </w:numPr>
        <w:spacing w:after="60"/>
      </w:pPr>
      <w:r>
        <w:t xml:space="preserve">A CMS page row can clobber a hand-written share preview. Before commit aac2f92, /electric-public-transit previewed as 'Electric — Electrifying the US', because middleware.ts built a title from the CMS heading. Now </w:t>
      </w:r>
      <w:r>
        <w:rPr>
          <w:rFonts w:ascii="Consolas" w:cs="Consolas" w:eastAsia="Consolas" w:hAnsi="Consolas"/>
          <w:color w:val="1F3864"/>
          <w:sz w:val="20"/>
          <w:szCs w:val="20"/>
        </w:rPr>
        <w:t xml:space="preserve">fetchPageSeo(path, explicitOnly)</w:t>
      </w:r>
      <w:r>
        <w:t xml:space="preserve"> only lets an editor's SEO title, description and image override when an og-data entry exists. Do not remove that </w:t>
      </w:r>
      <w:r>
        <w:rPr>
          <w:rFonts w:ascii="Consolas" w:cs="Consolas" w:eastAsia="Consolas" w:hAnsi="Consolas"/>
          <w:color w:val="1F3864"/>
          <w:sz w:val="20"/>
          <w:szCs w:val="20"/>
        </w:rPr>
        <w:t xml:space="preserve">explicitOnly</w:t>
      </w:r>
      <w:r>
        <w:t xml:space="preserve"> flag.</w:t>
      </w:r>
    </w:p>
    <w:p>
      <w:pPr>
        <w:pStyle w:val="ListParagraph"/>
        <w:numPr>
          <w:ilvl w:val="0"/>
          <w:numId w:val="4"/>
        </w:numPr>
        <w:spacing w:after="60"/>
      </w:pPr>
      <w:r>
        <w:t xml:space="preserve">Routes added below the catch-all, or routes with a typo in the path, fall into CustomPage and show NotFound or an unrelated CMS row. Always add the route above </w:t>
      </w:r>
      <w:r>
        <w:rPr>
          <w:rFonts w:ascii="Consolas" w:cs="Consolas" w:eastAsia="Consolas" w:hAnsi="Consolas"/>
          <w:color w:val="1F3864"/>
          <w:sz w:val="20"/>
          <w:szCs w:val="20"/>
        </w:rPr>
        <w:t xml:space="preserve">path="*"</w:t>
      </w:r>
      <w:r>
        <w:t xml:space="preserve"> and re-test it.</w:t>
      </w:r>
    </w:p>
    <w:p>
      <w:pPr>
        <w:pStyle w:val="ListParagraph"/>
        <w:numPr>
          <w:ilvl w:val="0"/>
          <w:numId w:val="4"/>
        </w:numPr>
        <w:spacing w:after="60"/>
      </w:pPr>
      <w:r>
        <w:t xml:space="preserve">Redirects must never be in the sitemap. Past blog slugs, /blog, /slides and /events/from-pump-to-plug are in SITEMAP_REDIRECTS. The test also requires each redirect source to be a real route, so deleting the Navigate route without removing it from the list fails.</w:t>
      </w:r>
    </w:p>
    <w:p>
      <w:pPr>
        <w:pStyle w:val="ListParagraph"/>
        <w:numPr>
          <w:ilvl w:val="0"/>
          <w:numId w:val="4"/>
        </w:numPr>
        <w:spacing w:after="60"/>
      </w:pPr>
      <w:r>
        <w:t xml:space="preserve">/updates is password-gated in middleware.ts and /admin and /thank-you are noindex, so none of them belong in the sitemap (SITEMAP_EXCLUDE). Do not copy the gated pattern for an ordinary topic page.</w:t>
      </w:r>
    </w:p>
    <w:p>
      <w:pPr>
        <w:pStyle w:val="ListParagraph"/>
        <w:numPr>
          <w:ilvl w:val="0"/>
          <w:numId w:val="4"/>
        </w:numPr>
        <w:spacing w:after="60"/>
      </w:pPr>
      <w:r>
        <w:t xml:space="preserve">Nav and footer overrides in the database hide edits to NAV_DEFAULT and FOOTER_DEFAULT. Also, </w:t>
      </w:r>
      <w:r>
        <w:rPr>
          <w:rFonts w:ascii="Consolas" w:cs="Consolas" w:eastAsia="Consolas" w:hAnsi="Consolas"/>
          <w:color w:val="1F3864"/>
          <w:sz w:val="20"/>
          <w:szCs w:val="20"/>
        </w:rPr>
        <w:t xml:space="preserve">/marketplace</w:t>
      </w:r>
      <w:r>
        <w:t xml:space="preserve"> was hidden from the nav by commenting out its line in nav.ts (commit 4b75526) rather than removing the route, which is the repo's pattern for hiding a page.</w:t>
      </w:r>
    </w:p>
    <w:p>
      <w:pPr>
        <w:pStyle w:val="ListParagraph"/>
        <w:numPr>
          <w:ilvl w:val="0"/>
          <w:numId w:val="4"/>
        </w:numPr>
        <w:spacing w:after="60"/>
      </w:pPr>
      <w:r>
        <w:t xml:space="preserve">The script scripts/make-og-cards.ps1 overwrites public/og/&lt;file&gt;.jpg. Reusing the file name of a hand-made card (calculator.jpg, news.jpg, events.jpg, blog covers) destroys that image. The marketplace share card was fixed in 6990e6a by rewording its headline in the same JSON, then re-running the script.</w:t>
      </w:r>
    </w:p>
    <w:p>
      <w:pPr>
        <w:pStyle w:val="ListParagraph"/>
        <w:numPr>
          <w:ilvl w:val="0"/>
          <w:numId w:val="4"/>
        </w:numPr>
        <w:spacing w:after="60"/>
      </w:pPr>
      <w:r>
        <w:t xml:space="preserve">Page-builder editing has to keep the static defaults intact. mergePageOverride only lets an empty override win if its key is listed in </w:t>
      </w:r>
      <w:r>
        <w:rPr>
          <w:rFonts w:ascii="Consolas" w:cs="Consolas" w:eastAsia="Consolas" w:hAnsi="Consolas"/>
          <w:color w:val="1F3864"/>
          <w:sz w:val="20"/>
          <w:szCs w:val="20"/>
        </w:rPr>
        <w:t xml:space="preserve">cleared</w:t>
      </w:r>
      <w:r>
        <w:t xml:space="preserve">, so never expect a stray empty DB value to blank out a section.</w:t>
      </w:r>
    </w:p>
    <w:p>
      <w:pPr>
        <w:pStyle w:val="ListParagraph"/>
        <w:numPr>
          <w:ilvl w:val="0"/>
          <w:numId w:val="4"/>
        </w:numPr>
        <w:spacing w:after="60"/>
      </w:pPr>
      <w:r>
        <w:t xml:space="preserve">The middleware.ts and sitemap-urls.ts imports use the </w:t>
      </w:r>
      <w:r>
        <w:rPr>
          <w:rFonts w:ascii="Consolas" w:cs="Consolas" w:eastAsia="Consolas" w:hAnsi="Consolas"/>
          <w:color w:val="1F3864"/>
          <w:sz w:val="20"/>
          <w:szCs w:val="20"/>
        </w:rPr>
        <w:t xml:space="preserve">.js</w:t>
      </w:r>
      <w:r>
        <w:t xml:space="preserve"> suffix (</w:t>
      </w:r>
      <w:r>
        <w:rPr>
          <w:rFonts w:ascii="Consolas" w:cs="Consolas" w:eastAsia="Consolas" w:hAnsi="Consolas"/>
          <w:color w:val="1F3864"/>
          <w:sz w:val="20"/>
          <w:szCs w:val="20"/>
        </w:rPr>
        <w:t xml:space="preserve">./og-data.js</w:t>
      </w:r>
      <w:r>
        <w:t xml:space="preserve">) and these files must not import from src/ (the </w:t>
      </w:r>
      <w:r>
        <w:rPr>
          <w:rFonts w:ascii="Consolas" w:cs="Consolas" w:eastAsia="Consolas" w:hAnsi="Consolas"/>
          <w:color w:val="1F3864"/>
          <w:sz w:val="20"/>
          <w:szCs w:val="20"/>
        </w:rPr>
        <w:t xml:space="preserve">@/assets</w:t>
      </w:r>
      <w:r>
        <w:t xml:space="preserve"> alias does not resolve in the Edge runtime). Keep them as plain data.</w:t>
      </w:r>
    </w:p>
    <w:p>
      <w:pPr>
        <w:pStyle w:val="ListParagraph"/>
        <w:numPr>
          <w:ilvl w:val="0"/>
          <w:numId w:val="4"/>
        </w:numPr>
        <w:spacing w:after="60"/>
      </w:pPr>
      <w:r>
        <w:t xml:space="preserve">Vercel Hobby is capped at 12 serverless functions and all are used. A new page must not add an api/ file. The sitemap is served from edge middleware for this reason.</w:t>
      </w:r>
    </w:p>
    <w:p>
      <w:pPr>
        <w:pStyle w:val="Heading1"/>
        <w:spacing w:after="160" w:before="360"/>
      </w:pPr>
      <w:bookmarkStart w:name="_Toc7" w:id="7"/>
      <w:r>
        <w:t xml:space="preserve">7. Adding or changing a CMS content type / collection in /admin/content</w:t>
      </w:r>
      <w:bookmarkEnd w:id="7"/>
    </w:p>
    <w:p>
      <w:pPr>
        <w:spacing w:after="120"/>
      </w:pPr>
      <w:r>
        <w:t xml:space="preserve">Use when you add a new editable collection (a new site_* table shown in /admin/content as Live/Drafts/Archive), add or change a column on an existing one (blog, events, gallery, jobs, vehicles, incentives), or change who may write it. Pages, Settings and the Knowledge base are not CollectionManager collections. Each is wired by hand: site_pages through PagesManager, site_settings through the Theme/Nav/Footer/SEO editors, and kb_source_documents through KnowledgeBaseManager plus api/admin.ts handleKb.</w:t>
      </w:r>
    </w:p>
    <w:p>
      <w:pPr>
        <w:spacing w:after="120"/>
      </w:pPr>
      <w:r>
        <w:rPr>
          <w:b/>
          <w:bCs/>
        </w:rPr>
        <w:t xml:space="preserve">Worked example:</w:t>
      </w:r>
      <w:r>
        <w:t xml:space="preserve"> Commit 70ecd8d "track when an incentive was last verified, and when it runs" added 4 nullable columns to site_incentives. It touched supabase/migrations/0014_incentive_freshness.sql, src/pages/admin/collections/configs.ts (incentivesConfig fields and rowBadge), src/pages/admin/collections/types.ts, src/lib/content.ts (IncentiveDbRow and rowToIncentiveOverride), src/data/incentives.ts, src/components/inline/IncentiveCard.tsx and src/components/admin/CollectionManager.tsx. It also added src/lib/incentive-window.ts with a test. For a whole new collection, jobs is the simplest existing end-to-end path: 0004_jobs.sql, jobsConfig, 'site_jobs' in ALLOWED_TABLES, the AdminTable union, the /admin/content/jobs route in App.tsx, the AdminLayout nav, AdminHome, ActivityManager, fetchJobs/rowToJob in content.ts, and usePostedJobs in use-content.ts.</w:t>
      </w:r>
    </w:p>
    <w:p>
      <w:pPr>
        <w:pStyle w:val="Heading3"/>
        <w:spacing w:after="80" w:before="160"/>
      </w:pPr>
      <w:r>
        <w:t xml:space="preserve">7.1 Steps</w:t>
      </w:r>
    </w:p>
    <w:p>
      <w:pPr>
        <w:pStyle w:val="ListParagraph"/>
        <w:numPr>
          <w:ilvl w:val="0"/>
          <w:numId w:val="6"/>
        </w:numPr>
        <w:spacing w:after="60"/>
      </w:pPr>
      <w:r>
        <w:t xml:space="preserve">Decide where the new data reaches the site. (a) Reactive overlay: a React Query fetcher in src/lib/content.ts plus a hook in src/hooks/use-content.ts, like blog, events, gallery and jobs. (b) Boot-time overlay: the data is read synchronously or at module scope, so fetch*Overrides in content.ts is merged into the static dataset by hydrateStaticContent() in src/lib/content-hydrate.ts before render, like vehicles and incentives. Everything must still render from the static content in src/data/* when Supabase is unset (isSupabaseConfigured false).</w:t>
      </w:r>
    </w:p>
    <w:p>
      <w:pPr>
        <w:pStyle w:val="ListParagraph"/>
        <w:numPr>
          <w:ilvl w:val="0"/>
          <w:numId w:val="6"/>
        </w:numPr>
        <w:spacing w:after="60"/>
      </w:pPr>
      <w:r>
        <w:t xml:space="preserve">Write the migration as the next number in supabase/migrations/ (the latest is 0033; do not reuse a number, there are already two 0002 files). Use </w:t>
      </w:r>
      <w:r>
        <w:rPr>
          <w:rFonts w:ascii="Consolas" w:cs="Consolas" w:eastAsia="Consolas" w:hAnsi="Consolas"/>
          <w:color w:val="1F3864"/>
          <w:sz w:val="20"/>
          <w:szCs w:val="20"/>
        </w:rPr>
        <w:t xml:space="preserve">create table if not exists public.site_&lt;x&gt;</w:t>
      </w:r>
      <w:r>
        <w:t xml:space="preserve"> with: id uuid default gen_random_uuid(), created_at, status text, and updated_at timestamptz not null default now() (0022 exists because InlinePageEditor and incentive-edit.ts stamp updated_at on every write, and the missing column made publishing fail with "Could not find the 'updated_at' column"). Add </w:t>
      </w:r>
      <w:r>
        <w:rPr>
          <w:rFonts w:ascii="Consolas" w:cs="Consolas" w:eastAsia="Consolas" w:hAnsi="Consolas"/>
          <w:color w:val="1F3864"/>
          <w:sz w:val="20"/>
          <w:szCs w:val="20"/>
        </w:rPr>
        <w:t xml:space="preserve">sort int not null default 0</w:t>
      </w:r>
      <w:r>
        <w:t xml:space="preserve"> if the list is ordered, and </w:t>
      </w:r>
      <w:r>
        <w:rPr>
          <w:rFonts w:ascii="Consolas" w:cs="Consolas" w:eastAsia="Consolas" w:hAnsi="Consolas"/>
          <w:color w:val="1F3864"/>
          <w:sz w:val="20"/>
          <w:szCs w:val="20"/>
        </w:rPr>
        <w:t xml:space="preserve">hidden boolean not null default false</w:t>
      </w:r>
      <w:r>
        <w:t xml:space="preserve"> if built-in entries must be removable (0006, 0016). Make it safe to re-run: </w:t>
      </w:r>
      <w:r>
        <w:rPr>
          <w:rFonts w:ascii="Consolas" w:cs="Consolas" w:eastAsia="Consolas" w:hAnsi="Consolas"/>
          <w:color w:val="1F3864"/>
          <w:sz w:val="20"/>
          <w:szCs w:val="20"/>
        </w:rPr>
        <w:t xml:space="preserve">if not exists</w:t>
      </w:r>
      <w:r>
        <w:t xml:space="preserve">, </w:t>
      </w:r>
      <w:r>
        <w:rPr>
          <w:rFonts w:ascii="Consolas" w:cs="Consolas" w:eastAsia="Consolas" w:hAnsi="Consolas"/>
          <w:color w:val="1F3864"/>
          <w:sz w:val="20"/>
          <w:szCs w:val="20"/>
        </w:rPr>
        <w:t xml:space="preserve">drop policy if exists</w:t>
      </w:r>
      <w:r>
        <w:t xml:space="preserve">, </w:t>
      </w:r>
      <w:r>
        <w:rPr>
          <w:rFonts w:ascii="Consolas" w:cs="Consolas" w:eastAsia="Consolas" w:hAnsi="Consolas"/>
          <w:color w:val="1F3864"/>
          <w:sz w:val="20"/>
          <w:szCs w:val="20"/>
        </w:rPr>
        <w:t xml:space="preserve">drop constraint if exists</w:t>
      </w:r>
      <w:r>
        <w:t xml:space="preserve">. Put the reason for each decision in the header comment, as 0014 and 0022 do.</w:t>
      </w:r>
    </w:p>
    <w:p>
      <w:pPr>
        <w:pStyle w:val="ListParagraph"/>
        <w:numPr>
          <w:ilvl w:val="0"/>
          <w:numId w:val="6"/>
        </w:numPr>
        <w:spacing w:after="60"/>
      </w:pPr>
      <w:r>
        <w:t xml:space="preserve">Set the status default deliberately. 0001, 0003 and 0004 default to 'published' because n8n forms insert directly. 0006, 0007 and 0008 default to 'draft'. Use 'draft' unless a non-CMS writer must publish on insert. api/admin.ts forces status='draft' for authors and CollectionManager.emptyRecord seeds statusOptions[0], so the default only matters to other writers (n8n, api/_event-submission.ts, the importer).</w:t>
      </w:r>
    </w:p>
    <w:p>
      <w:pPr>
        <w:pStyle w:val="ListParagraph"/>
        <w:numPr>
          <w:ilvl w:val="0"/>
          <w:numId w:val="6"/>
        </w:numPr>
        <w:spacing w:after="60"/>
      </w:pPr>
      <w:r>
        <w:t xml:space="preserve">Enable RLS in the same migration: </w:t>
      </w:r>
      <w:r>
        <w:rPr>
          <w:rFonts w:ascii="Consolas" w:cs="Consolas" w:eastAsia="Consolas" w:hAnsi="Consolas"/>
          <w:color w:val="1F3864"/>
          <w:sz w:val="20"/>
          <w:szCs w:val="20"/>
        </w:rPr>
        <w:t xml:space="preserve">alter table public.site_&lt;x&gt; enable row level security;</w:t>
      </w:r>
      <w:r>
        <w:t xml:space="preserve"> and one policy </w:t>
      </w:r>
      <w:r>
        <w:rPr>
          <w:rFonts w:ascii="Consolas" w:cs="Consolas" w:eastAsia="Consolas" w:hAnsi="Consolas"/>
          <w:color w:val="1F3864"/>
          <w:sz w:val="20"/>
          <w:szCs w:val="20"/>
        </w:rPr>
        <w:t xml:space="preserve">create policy "public read published &lt;x&gt;" on public.site_&lt;x&gt; for select using (status = 'published');</w:t>
      </w:r>
      <w:r>
        <w:t xml:space="preserve">. Add no insert, update or delete policy: the CMS writes with the service-role key and bypasses RLS. If the public site must never read the table (private data, or KB-style content), enable RLS with no policy at all, as 0008, 0011, 0015, 0025 and 0032 do. 0032 had to be written because two tables were created outside supabase/migrations with RLS off, and Supabase grants anon full CRUD on a table without RLS.</w:t>
      </w:r>
    </w:p>
    <w:p>
      <w:pPr>
        <w:pStyle w:val="ListParagraph"/>
        <w:numPr>
          <w:ilvl w:val="0"/>
          <w:numId w:val="6"/>
        </w:numPr>
        <w:spacing w:after="60"/>
      </w:pPr>
      <w:r>
        <w:t xml:space="preserve">Never put private data on a table with the public-read policy. The policy exposes every column of a published row to the anon key that ships in the JS bundle. 0025 split organiser contact details into site_event_submissions for this reason. Put private data in a second table with RLS on and no policy. Only add a column to the status='published' policy table if it is safe to publish verbatim.</w:t>
      </w:r>
    </w:p>
    <w:p>
      <w:pPr>
        <w:pStyle w:val="ListParagraph"/>
        <w:numPr>
          <w:ilvl w:val="0"/>
          <w:numId w:val="6"/>
        </w:numPr>
        <w:spacing w:after="60"/>
      </w:pPr>
      <w:r>
        <w:t xml:space="preserve">Add the table to the allow-list in two places that must match. Server: ALLOWED_TABLES in api/admin.ts (ARCHIVABLE is derived from it, so every table here except site_settings is archived on delete rather than destroyed, which needs a </w:t>
      </w:r>
      <w:r>
        <w:rPr>
          <w:rFonts w:ascii="Consolas" w:cs="Consolas" w:eastAsia="Consolas" w:hAnsi="Consolas"/>
          <w:color w:val="1F3864"/>
          <w:sz w:val="20"/>
          <w:szCs w:val="20"/>
        </w:rPr>
        <w:t xml:space="preserve">status</w:t>
      </w:r>
      <w:r>
        <w:t xml:space="preserve"> column). Client: the AdminTable union in src/lib/admin-api.ts. Put no new endpoint in api/: Vercel Hobby allows 12 functions and all 12 are used. Every write goes through the single POST /api/admin op:"collection" handler (handleCollection), so a new collection needs no server code beyond the allow-list entry. api/_*.ts files do not count as functions.</w:t>
      </w:r>
    </w:p>
    <w:p>
      <w:pPr>
        <w:pStyle w:val="ListParagraph"/>
        <w:numPr>
          <w:ilvl w:val="0"/>
          <w:numId w:val="6"/>
        </w:numPr>
        <w:spacing w:after="60"/>
      </w:pPr>
      <w:r>
        <w:t xml:space="preserve">Create the collection config in src/pages/admin/collections/configs.ts as </w:t>
      </w:r>
      <w:r>
        <w:rPr>
          <w:rFonts w:ascii="Consolas" w:cs="Consolas" w:eastAsia="Consolas" w:hAnsi="Consolas"/>
          <w:color w:val="1F3864"/>
          <w:sz w:val="20"/>
          <w:szCs w:val="20"/>
        </w:rPr>
        <w:t xml:space="preserve">export const &lt;x&gt;Config: CollectionConfig</w:t>
      </w:r>
      <w:r>
        <w:t xml:space="preserve"> (the type is in types.ts) and add it to COLLECTION_CONFIGS. Required: table, singular, plural, titleField, statusField ("status"), statusOptions (reuse STATUS = ["draft","published","archived"]; the first entry is the default for a new row), fields[]. Every field name must equal a DB column name exactly, because CollectionManager.save() posts exactly these fields and PostgREST rejects an unknown column. For optional columns use type "date" for date columns (blank becomes null; any other type posts "" as-is, so make a non-text column </w:t>
      </w:r>
      <w:r>
        <w:rPr>
          <w:rFonts w:ascii="Consolas" w:cs="Consolas" w:eastAsia="Consolas" w:hAnsi="Consolas"/>
          <w:color w:val="1F3864"/>
          <w:sz w:val="20"/>
          <w:szCs w:val="20"/>
        </w:rPr>
        <w:t xml:space="preserve">text</w:t>
      </w:r>
      <w:r>
        <w:t xml:space="preserve"> or nullable-safe). Optional: subtitleFields, imageField, sortRows or orderField/orderGroupBy (an ordered list with up/down arrows), groupField/groupLabels (the key order of groupLabels is the section order), filterTabs, viewUrl (the live page; for events use eventDetailPath, never re-derive the slug), editOnPage + editOnPageLabel (only if that page really carries the block builder), rowBadge, isPast, mediaImport.</w:t>
      </w:r>
    </w:p>
    <w:p>
      <w:pPr>
        <w:pStyle w:val="ListParagraph"/>
        <w:numPr>
          <w:ilvl w:val="0"/>
          <w:numId w:val="6"/>
        </w:numPr>
        <w:spacing w:after="60"/>
      </w:pPr>
      <w:r>
        <w:t xml:space="preserve">If the page has curated built-in content in src/data/*, add a </w:t>
      </w:r>
      <w:r>
        <w:rPr>
          <w:rFonts w:ascii="Consolas" w:cs="Consolas" w:eastAsia="Consolas" w:hAnsi="Consolas"/>
          <w:color w:val="1F3864"/>
          <w:sz w:val="20"/>
          <w:szCs w:val="20"/>
        </w:rPr>
        <w:t xml:space="preserve">&lt;x&gt;StaticRows</w:t>
      </w:r>
      <w:r>
        <w:t xml:space="preserve"> mapper in src/lib/seed-content.ts that returns the same column names with </w:t>
      </w:r>
      <w:r>
        <w:rPr>
          <w:rFonts w:ascii="Consolas" w:cs="Consolas" w:eastAsia="Consolas" w:hAnsi="Consolas"/>
          <w:color w:val="1F3864"/>
          <w:sz w:val="20"/>
          <w:szCs w:val="20"/>
        </w:rPr>
        <w:t xml:space="preserve">__static: true</w:t>
      </w:r>
      <w:r>
        <w:t xml:space="preserve">. Set </w:t>
      </w:r>
      <w:r>
        <w:rPr>
          <w:rFonts w:ascii="Consolas" w:cs="Consolas" w:eastAsia="Consolas" w:hAnsi="Consolas"/>
          <w:color w:val="1F3864"/>
          <w:sz w:val="20"/>
          <w:szCs w:val="20"/>
        </w:rPr>
        <w:t xml:space="preserve">staticRows</w:t>
      </w:r>
      <w:r>
        <w:t xml:space="preserve"> and </w:t>
      </w:r>
      <w:r>
        <w:rPr>
          <w:rFonts w:ascii="Consolas" w:cs="Consolas" w:eastAsia="Consolas" w:hAnsi="Consolas"/>
          <w:color w:val="1F3864"/>
          <w:sz w:val="20"/>
          <w:szCs w:val="20"/>
        </w:rPr>
        <w:t xml:space="preserve">keyOf</w:t>
      </w:r>
      <w:r>
        <w:t xml:space="preserve"> in the config. Set </w:t>
      </w:r>
      <w:r>
        <w:rPr>
          <w:rFonts w:ascii="Consolas" w:cs="Consolas" w:eastAsia="Consolas" w:hAnsi="Consolas"/>
          <w:color w:val="1F3864"/>
          <w:sz w:val="20"/>
          <w:szCs w:val="20"/>
        </w:rPr>
        <w:t xml:space="preserve">hiddenField: "hidden"</w:t>
      </w:r>
      <w:r>
        <w:t xml:space="preserve"> only if the merge on the site honours a published hidden=true row as a removal marker. The keyOf string in the config must produce the same identity as the dedupe in src/lib/content.ts. Currently: blog is slug; events is </w:t>
      </w:r>
      <w:r>
        <w:rPr>
          <w:rFonts w:ascii="Consolas" w:cs="Consolas" w:eastAsia="Consolas" w:hAnsi="Consolas"/>
          <w:color w:val="1F3864"/>
          <w:sz w:val="20"/>
          <w:szCs w:val="20"/>
        </w:rPr>
        <w:t xml:space="preserve">title|event_date</w:t>
      </w:r>
      <w:r>
        <w:t xml:space="preserve">, equal to eventDedupe with a day padded to 2 digits; gallery is </w:t>
      </w:r>
      <w:r>
        <w:rPr>
          <w:rFonts w:ascii="Consolas" w:cs="Consolas" w:eastAsia="Consolas" w:hAnsi="Consolas"/>
          <w:color w:val="1F3864"/>
          <w:sz w:val="20"/>
          <w:szCs w:val="20"/>
        </w:rPr>
        <w:t xml:space="preserve">kind|url</w:t>
      </w:r>
      <w:r>
        <w:t xml:space="preserve">; vehicles is vehicle_id; incentives is </w:t>
      </w:r>
      <w:r>
        <w:rPr>
          <w:rFonts w:ascii="Consolas" w:cs="Consolas" w:eastAsia="Consolas" w:hAnsi="Consolas"/>
          <w:color w:val="1F3864"/>
          <w:sz w:val="20"/>
          <w:szCs w:val="20"/>
        </w:rPr>
        <w:t xml:space="preserve">scope|state|name</w:t>
      </w:r>
      <w:r>
        <w:t xml:space="preserve">.</w:t>
      </w:r>
    </w:p>
    <w:p>
      <w:pPr>
        <w:pStyle w:val="ListParagraph"/>
        <w:numPr>
          <w:ilvl w:val="0"/>
          <w:numId w:val="6"/>
        </w:numPr>
        <w:spacing w:after="60"/>
      </w:pPr>
      <w:r>
        <w:t xml:space="preserve">Register the collection in the admin UI. In src/App.tsx add </w:t>
      </w:r>
      <w:r>
        <w:rPr>
          <w:rFonts w:ascii="Consolas" w:cs="Consolas" w:eastAsia="Consolas" w:hAnsi="Consolas"/>
          <w:color w:val="1F3864"/>
          <w:sz w:val="20"/>
          <w:szCs w:val="20"/>
        </w:rPr>
        <w:t xml:space="preserve">&lt;Route path="&lt;x&gt;" element={&lt;CollectionManager config={&lt;x&gt;Config} /&gt;} /&gt;</w:t>
      </w:r>
      <w:r>
        <w:t xml:space="preserve"> under /admin/content and import the config. In src/pages/admin/AdminLayout.tsx add a NAV_GROUPS item (omit </w:t>
      </w:r>
      <w:r>
        <w:rPr>
          <w:rFonts w:ascii="Consolas" w:cs="Consolas" w:eastAsia="Consolas" w:hAnsi="Consolas"/>
          <w:color w:val="1F3864"/>
          <w:sz w:val="20"/>
          <w:szCs w:val="20"/>
        </w:rPr>
        <w:t xml:space="preserve">roles</w:t>
      </w:r>
      <w:r>
        <w:t xml:space="preserve"> for all roles; the nav only hides links, and api/admin.ts is the real gate). In src/pages/admin/AdminHome.tsx add the card (with </w:t>
      </w:r>
      <w:r>
        <w:rPr>
          <w:rFonts w:ascii="Consolas" w:cs="Consolas" w:eastAsia="Consolas" w:hAnsi="Consolas"/>
          <w:color w:val="1F3864"/>
          <w:sz w:val="20"/>
          <w:szCs w:val="20"/>
        </w:rPr>
        <w:t xml:space="preserve">table</w:t>
      </w:r>
      <w:r>
        <w:t xml:space="preserve">), add the table to CONTENT_TABLES, and add a TABLE_LABEL entry. In src/pages/admin/ActivityManager.tsx add a TABLE_LABEL entry. Without these two TABLE_LABEL entries the dashboard and activity feed show the raw table name.</w:t>
      </w:r>
    </w:p>
    <w:p>
      <w:pPr>
        <w:pStyle w:val="ListParagraph"/>
        <w:numPr>
          <w:ilvl w:val="0"/>
          <w:numId w:val="6"/>
        </w:numPr>
        <w:spacing w:after="60"/>
      </w:pPr>
      <w:r>
        <w:t xml:space="preserve">Wire the public read in src/lib/content.ts. Add a *Row interface and a rowTo&lt;X&gt; mapper that supplies defaults for nullable columns. Add </w:t>
      </w:r>
      <w:r>
        <w:rPr>
          <w:rFonts w:ascii="Consolas" w:cs="Consolas" w:eastAsia="Consolas" w:hAnsi="Consolas"/>
          <w:color w:val="1F3864"/>
          <w:sz w:val="20"/>
          <w:szCs w:val="20"/>
        </w:rPr>
        <w:t xml:space="preserve">fetch&lt;X&gt;()</w:t>
      </w:r>
      <w:r>
        <w:t xml:space="preserve">: if (!supabase) return []; query </w:t>
      </w:r>
      <w:r>
        <w:rPr>
          <w:rFonts w:ascii="Consolas" w:cs="Consolas" w:eastAsia="Consolas" w:hAnsi="Consolas"/>
          <w:color w:val="1F3864"/>
          <w:sz w:val="20"/>
          <w:szCs w:val="20"/>
        </w:rPr>
        <w:t xml:space="preserve">.from("site_&lt;x&gt;").select("*").eq("status", "published")</w:t>
      </w:r>
      <w:r>
        <w:t xml:space="preserve"> with the right order; on error </w:t>
      </w:r>
      <w:r>
        <w:rPr>
          <w:rFonts w:ascii="Consolas" w:cs="Consolas" w:eastAsia="Consolas" w:hAnsi="Consolas"/>
          <w:color w:val="1F3864"/>
          <w:sz w:val="20"/>
          <w:szCs w:val="20"/>
        </w:rPr>
        <w:t xml:space="preserve">throw cmsError("site_&lt;x&gt;", error)</w:t>
      </w:r>
      <w:r>
        <w:t xml:space="preserve"> (src/lib/cms-error.ts) and never </w:t>
      </w:r>
      <w:r>
        <w:rPr>
          <w:rFonts w:ascii="Consolas" w:cs="Consolas" w:eastAsia="Consolas" w:hAnsi="Consolas"/>
          <w:color w:val="1F3864"/>
          <w:sz w:val="20"/>
          <w:szCs w:val="20"/>
        </w:rPr>
        <w:t xml:space="preserve">return []</w:t>
      </w:r>
      <w:r>
        <w:t xml:space="preserve">, which hid RLS and key failures and stopped React Query retrying. Add a merge function (mergeEvents, mergePosts and mergeGallery are the models) where the DB row wins over the curated entry on the same key. For a reactive overlay, add a hook in src/hooks/use-content.ts with </w:t>
      </w:r>
      <w:r>
        <w:rPr>
          <w:rFonts w:ascii="Consolas" w:cs="Consolas" w:eastAsia="Consolas" w:hAnsi="Consolas"/>
          <w:color w:val="1F3864"/>
          <w:sz w:val="20"/>
          <w:szCs w:val="20"/>
        </w:rPr>
        <w:t xml:space="preserve">enabled: isSupabaseConfigured</w:t>
      </w:r>
      <w:r>
        <w:t xml:space="preserve">, </w:t>
      </w:r>
      <w:r>
        <w:rPr>
          <w:rFonts w:ascii="Consolas" w:cs="Consolas" w:eastAsia="Consolas" w:hAnsi="Consolas"/>
          <w:color w:val="1F3864"/>
          <w:sz w:val="20"/>
          <w:szCs w:val="20"/>
        </w:rPr>
        <w:t xml:space="preserve">staleTime: FIVE_MIN</w:t>
      </w:r>
      <w:r>
        <w:t xml:space="preserve">, and a static fallback when Supabase is unset. For a boot-time overlay, add the fetch to hydrateStaticContent() in content-hydrate.ts (3 s timeout, never throws) and an apply*Overrides function in the data file.</w:t>
      </w:r>
    </w:p>
    <w:p>
      <w:pPr>
        <w:pStyle w:val="ListParagraph"/>
        <w:numPr>
          <w:ilvl w:val="0"/>
          <w:numId w:val="6"/>
        </w:numPr>
        <w:spacing w:after="60"/>
      </w:pPr>
      <w:r>
        <w:t xml:space="preserve">Check every way a row is created. The Add button inserts a full row from the config fields. Editing a built-in row 'adopts' it by inserting the config fields plus status. The inline on-page editor (src/components/inline/InlinePageEditor.tsx; for events, eventAdoptRow in content.ts) writes its own subset. Any column that exists on the curated item must be carried by the adopt path and by StaticRows, or the first edit silently loses it. Examples: eventAdoptRow carries end_date, hero_hidden and the register_* fields, and mergeEvents inherits ours, heroHidden and external from the curated entry because site_events has no column for them.</w:t>
      </w:r>
    </w:p>
    <w:p>
      <w:pPr>
        <w:pStyle w:val="ListParagraph"/>
        <w:numPr>
          <w:ilvl w:val="0"/>
          <w:numId w:val="6"/>
        </w:numPr>
        <w:spacing w:after="60"/>
      </w:pPr>
      <w:r>
        <w:t xml:space="preserve">Roles need no code per collection. handleCollection already enforces them for every table: viewer is read-only; author may only save drafts (status forced to 'draft' on insert and update, and update is restricted to rows still in draft); editor and admin can publish and archive (canPublish); only admin can </w:t>
      </w:r>
      <w:r>
        <w:rPr>
          <w:rFonts w:ascii="Consolas" w:cs="Consolas" w:eastAsia="Consolas" w:hAnsi="Consolas"/>
          <w:color w:val="1F3864"/>
          <w:sz w:val="20"/>
          <w:szCs w:val="20"/>
        </w:rPr>
        <w:t xml:space="preserve">destroy</w:t>
      </w:r>
      <w:r>
        <w:t xml:space="preserve"> (permanent delete). site_settings needs canSettings and kb_source_documents needs canKb. Only touch ROLES, canPublish, canSettings or canKb in api/admin.ts if you are deliberately changing the policy, and mirror the change in the </w:t>
      </w:r>
      <w:r>
        <w:rPr>
          <w:rFonts w:ascii="Consolas" w:cs="Consolas" w:eastAsia="Consolas" w:hAnsi="Consolas"/>
          <w:color w:val="1F3864"/>
          <w:sz w:val="20"/>
          <w:szCs w:val="20"/>
        </w:rPr>
        <w:t xml:space="preserve">role</w:t>
      </w:r>
      <w:r>
        <w:t xml:space="preserve"> checks in CollectionManager (canWrite, canPublish, isAdmin) and in the </w:t>
      </w:r>
      <w:r>
        <w:rPr>
          <w:rFonts w:ascii="Consolas" w:cs="Consolas" w:eastAsia="Consolas" w:hAnsi="Consolas"/>
          <w:color w:val="1F3864"/>
          <w:sz w:val="20"/>
          <w:szCs w:val="20"/>
        </w:rPr>
        <w:t xml:space="preserve">roles</w:t>
      </w:r>
      <w:r>
        <w:t xml:space="preserve"> arrays in the AdminLayout nav.</w:t>
      </w:r>
    </w:p>
    <w:p>
      <w:pPr>
        <w:pStyle w:val="ListParagraph"/>
        <w:numPr>
          <w:ilvl w:val="0"/>
          <w:numId w:val="6"/>
        </w:numPr>
        <w:spacing w:after="60"/>
      </w:pPr>
      <w:r>
        <w:t xml:space="preserve">Activity log: nothing to add for a normal collection. handleCollection calls logActivity(db, actor, role, action, table, id) after every insert, update, archive and destroy via api/_activity-log.ts, a JSON blob in the private cms-audit Storage bucket (no table or migration). Actions are insert, publish, update, archive, delete and destroy; publish is logged when the row is saved as published. A new collection only needs its TABLE_LABEL entry (step 9). A new action name would also need a case in ActivityManager meta(). For an event, do not add a route outside op:"event-published" (it sends the approval email).</w:t>
      </w:r>
    </w:p>
    <w:p>
      <w:pPr>
        <w:pStyle w:val="ListParagraph"/>
        <w:numPr>
          <w:ilvl w:val="0"/>
          <w:numId w:val="6"/>
        </w:numPr>
        <w:spacing w:after="60"/>
      </w:pPr>
      <w:r>
        <w:t xml:space="preserve">Document and test. Update the table in docs/CMS.md (What's editable, and One-time setup if the migration must be run). Add vitest tests next to the code (configs.test.ts, content.test.ts, api/*.test.ts) for any new pure helper or merge rule. Then run </w:t>
      </w:r>
      <w:r>
        <w:rPr>
          <w:rFonts w:ascii="Consolas" w:cs="Consolas" w:eastAsia="Consolas" w:hAnsi="Consolas"/>
          <w:color w:val="1F3864"/>
          <w:sz w:val="20"/>
          <w:szCs w:val="20"/>
        </w:rPr>
        <w:t xml:space="preserve">npm run typecheck</w:t>
      </w:r>
      <w:r>
        <w:t xml:space="preserve"> (it covers src and api; api/ needs the explicit tsconfig.api.json check), </w:t>
      </w:r>
      <w:r>
        <w:rPr>
          <w:rFonts w:ascii="Consolas" w:cs="Consolas" w:eastAsia="Consolas" w:hAnsi="Consolas"/>
          <w:color w:val="1F3864"/>
          <w:sz w:val="20"/>
          <w:szCs w:val="20"/>
        </w:rPr>
        <w:t xml:space="preserve">npx vitest run</w:t>
      </w:r>
      <w:r>
        <w:t xml:space="preserve"> and </w:t>
      </w:r>
      <w:r>
        <w:rPr>
          <w:rFonts w:ascii="Consolas" w:cs="Consolas" w:eastAsia="Consolas" w:hAnsi="Consolas"/>
          <w:color w:val="1F3864"/>
          <w:sz w:val="20"/>
          <w:szCs w:val="20"/>
        </w:rPr>
        <w:t xml:space="preserve">npm run lint</w:t>
      </w:r>
      <w:r>
        <w:t xml:space="preserve">. Apply the migration by running it in the Supabase SQL editor (docs/CMS.md says that or </w:t>
      </w:r>
      <w:r>
        <w:rPr>
          <w:rFonts w:ascii="Consolas" w:cs="Consolas" w:eastAsia="Consolas" w:hAnsi="Consolas"/>
          <w:color w:val="1F3864"/>
          <w:sz w:val="20"/>
          <w:szCs w:val="20"/>
        </w:rPr>
        <w:t xml:space="preserve">supabase db push</w:t>
      </w:r>
      <w:r>
        <w:t xml:space="preserve">). Confirm it is applied with the anon-key PostgREST probe in the verify-supabase-migration-applied memory.</w:t>
      </w:r>
    </w:p>
    <w:p>
      <w:pPr>
        <w:pStyle w:val="ListParagraph"/>
        <w:numPr>
          <w:ilvl w:val="0"/>
          <w:numId w:val="6"/>
        </w:numPr>
        <w:spacing w:after="60"/>
      </w:pPr>
      <w:r>
        <w:t xml:space="preserve">Events only: follow the event-title skill (.claude/skills/event-title/SKILL.md). Every site_events title is stored as </w:t>
      </w:r>
      <w:r>
        <w:rPr>
          <w:rFonts w:ascii="Consolas" w:cs="Consolas" w:eastAsia="Consolas" w:hAnsi="Consolas"/>
          <w:color w:val="1F3864"/>
          <w:sz w:val="20"/>
          <w:szCs w:val="20"/>
        </w:rPr>
        <w:t xml:space="preserve">&lt;Title&gt; - &lt;City&gt;, &lt;ST&gt;</w:t>
      </w:r>
      <w:r>
        <w:t xml:space="preserve">, built from the row's </w:t>
      </w:r>
      <w:r>
        <w:rPr>
          <w:rFonts w:ascii="Consolas" w:cs="Consolas" w:eastAsia="Consolas" w:hAnsi="Consolas"/>
          <w:color w:val="1F3864"/>
          <w:sz w:val="20"/>
          <w:szCs w:val="20"/>
        </w:rPr>
        <w:t xml:space="preserve">region</w:t>
      </w:r>
      <w:r>
        <w:t xml:space="preserve">. The stored title ships verbatim (eventDisplayTitle), so editing the title in the CMS is the only way to change how an event reads. Never rename a row with hidden=true, and never rename a row whose title + date match an entry in src/data/events.ts, because mergeEvents matches on title + date. Renaming a removal marker brings the removed event back; renaming an adopted row shows the event twice. Do not add a city/state to src/data/events.ts. Bulk imports build the title in the INSERT with </w:t>
      </w:r>
      <w:r>
        <w:rPr>
          <w:rFonts w:ascii="Consolas" w:cs="Consolas" w:eastAsia="Consolas" w:hAnsi="Consolas"/>
          <w:color w:val="1F3864"/>
          <w:sz w:val="20"/>
          <w:szCs w:val="20"/>
        </w:rPr>
        <w:t xml:space="preserve">v.title || ' - ' || v.region</w:t>
      </w:r>
      <w:r>
        <w:t xml:space="preserve"> and exclude hidden rows and every (title, date) in data/events.ts, as 0020 and 0019 do. A rename also changes the /events/&lt;slug&gt; URL (fallbackSlug = slugify(title) + the date).</w:t>
      </w:r>
    </w:p>
    <w:p>
      <w:pPr>
        <w:pStyle w:val="Heading3"/>
        <w:spacing w:after="80" w:before="160"/>
      </w:pPr>
      <w:r>
        <w:t xml:space="preserve">7.2 Keep in sync</w:t>
      </w:r>
    </w:p>
    <w:p>
      <w:pPr>
        <w:pStyle w:val="ListParagraph"/>
        <w:numPr>
          <w:ilvl w:val="0"/>
          <w:numId w:val="4"/>
        </w:numPr>
        <w:spacing w:after="60"/>
      </w:pPr>
      <w:r>
        <w:t xml:space="preserve">ALLOWED_TABLES (api/admin.ts) and the AdminTable union (src/lib/admin-api.ts): a table missing from the server returns 400 table_not_allowed; one missing from the client fails to typecheck, and the config cannot name it.</w:t>
      </w:r>
    </w:p>
    <w:p>
      <w:pPr>
        <w:pStyle w:val="ListParagraph"/>
        <w:numPr>
          <w:ilvl w:val="0"/>
          <w:numId w:val="4"/>
        </w:numPr>
        <w:spacing w:after="60"/>
      </w:pPr>
      <w:r>
        <w:t xml:space="preserve">Config field names (configs.ts) and DB column names: a typo or a column the migration never added makes every save fail with PostgREST 'Could not find the X column ... in the schema cache' (0022 is the real case). Config fields, the migration, the *Row interface in content.ts, the StaticRows mapper and any adopt-row helper (eventAdoptRow) all list the same columns.</w:t>
      </w:r>
    </w:p>
    <w:p>
      <w:pPr>
        <w:pStyle w:val="ListParagraph"/>
        <w:numPr>
          <w:ilvl w:val="0"/>
          <w:numId w:val="4"/>
        </w:numPr>
        <w:spacing w:after="60"/>
      </w:pPr>
      <w:r>
        <w:t xml:space="preserve">keyOf in the config, the dedupe/merge key in src/lib/content.ts (eventDedupe, mergeGallery's videoKey, applyVehicleOverrides, applyIncentiveOverrides) and the StaticRows mapper: if they disagree, the CMS list and the live site disagree. A removed event reappeared on the live site because eventDedupe did not pad the day the way CollectionManager's key did. Gallery imports were listed twice until keyOf was </w:t>
      </w:r>
      <w:r>
        <w:rPr>
          <w:rFonts w:ascii="Consolas" w:cs="Consolas" w:eastAsia="Consolas" w:hAnsi="Consolas"/>
          <w:color w:val="1F3864"/>
          <w:sz w:val="20"/>
          <w:szCs w:val="20"/>
        </w:rPr>
        <w:t xml:space="preserve">kind|url</w:t>
      </w:r>
      <w:r>
        <w:t xml:space="preserve">.</w:t>
      </w:r>
    </w:p>
    <w:p>
      <w:pPr>
        <w:pStyle w:val="ListParagraph"/>
        <w:numPr>
          <w:ilvl w:val="0"/>
          <w:numId w:val="4"/>
        </w:numPr>
        <w:spacing w:after="60"/>
      </w:pPr>
      <w:r>
        <w:t xml:space="preserve">hiddenField / the </w:t>
      </w:r>
      <w:r>
        <w:rPr>
          <w:rFonts w:ascii="Consolas" w:cs="Consolas" w:eastAsia="Consolas" w:hAnsi="Consolas"/>
          <w:color w:val="1F3864"/>
          <w:sz w:val="20"/>
          <w:szCs w:val="20"/>
        </w:rPr>
        <w:t xml:space="preserve">hidden</w:t>
      </w:r>
      <w:r>
        <w:t xml:space="preserve"> column and the merge function: a removal marker must be a PUBLISHED row with hidden=true. RLS hides non-published rows from the site, so an archived or draft marker does nothing. The config's hiddenField, the migration column (0006, 0016), the mergeEvents/apply*Overrides handling, and fetch*Overrides splitting hidden rows from the displayed ones must all exist together.</w:t>
      </w:r>
    </w:p>
    <w:p>
      <w:pPr>
        <w:pStyle w:val="ListParagraph"/>
        <w:numPr>
          <w:ilvl w:val="0"/>
          <w:numId w:val="4"/>
        </w:numPr>
        <w:spacing w:after="60"/>
      </w:pPr>
      <w:r>
        <w:t xml:space="preserve">Status vocabulary: statusOptions in the config, the </w:t>
      </w:r>
      <w:r>
        <w:rPr>
          <w:rFonts w:ascii="Consolas" w:cs="Consolas" w:eastAsia="Consolas" w:hAnsi="Consolas"/>
          <w:color w:val="1F3864"/>
          <w:sz w:val="20"/>
          <w:szCs w:val="20"/>
        </w:rPr>
        <w:t xml:space="preserve">status</w:t>
      </w:r>
      <w:r>
        <w:t xml:space="preserve"> values the migration comments document, </w:t>
      </w:r>
      <w:r>
        <w:rPr>
          <w:rFonts w:ascii="Consolas" w:cs="Consolas" w:eastAsia="Consolas" w:hAnsi="Consolas"/>
          <w:color w:val="1F3864"/>
          <w:sz w:val="20"/>
          <w:szCs w:val="20"/>
        </w:rPr>
        <w:t xml:space="preserve">.eq("status", "published")</w:t>
      </w:r>
      <w:r>
        <w:t xml:space="preserve"> in fetchers, the ARCHIVABLE delete-to-archive in api/admin.ts, and the RLS policy </w:t>
      </w:r>
      <w:r>
        <w:rPr>
          <w:rFonts w:ascii="Consolas" w:cs="Consolas" w:eastAsia="Consolas" w:hAnsi="Consolas"/>
          <w:color w:val="1F3864"/>
          <w:sz w:val="20"/>
          <w:szCs w:val="20"/>
        </w:rPr>
        <w:t xml:space="preserve">using (status = 'published')</w:t>
      </w:r>
      <w:r>
        <w:t xml:space="preserve">. Also middleware.ts, which reads site_blog_posts, site_events and site_pages directly with the anon key for the sitemap and OG HTML. If a new collection should appear in the sitemap or share cards, middleware.ts needs its own fetch.</w:t>
      </w:r>
    </w:p>
    <w:p>
      <w:pPr>
        <w:pStyle w:val="ListParagraph"/>
        <w:numPr>
          <w:ilvl w:val="0"/>
          <w:numId w:val="4"/>
        </w:numPr>
        <w:spacing w:after="60"/>
      </w:pPr>
      <w:r>
        <w:t xml:space="preserve">TABLE_LABEL is duplicated in AdminHome.tsx and ActivityManager.tsx; CONTENT_TABLES in AdminHome.tsx; the App.tsx route; the AdminLayout nav item. Skipping any one leaves a collection reachable by URL but invisible, uncounted or labelled with a raw table name.</w:t>
      </w:r>
    </w:p>
    <w:p>
      <w:pPr>
        <w:pStyle w:val="ListParagraph"/>
        <w:numPr>
          <w:ilvl w:val="0"/>
          <w:numId w:val="4"/>
        </w:numPr>
        <w:spacing w:after="60"/>
      </w:pPr>
      <w:r>
        <w:t xml:space="preserve">The role checks exist in three places: api/admin.ts (authoritative), CollectionManager.tsx (canWrite / canPublish / isAdmin, which only hide buttons) and the roles arrays in AdminLayout NAV_GROUPS. Change the server first; a UI-only change gives no protection.</w:t>
      </w:r>
    </w:p>
    <w:p>
      <w:pPr>
        <w:pStyle w:val="ListParagraph"/>
        <w:numPr>
          <w:ilvl w:val="0"/>
          <w:numId w:val="4"/>
        </w:numPr>
        <w:spacing w:after="60"/>
      </w:pPr>
      <w:r>
        <w:t xml:space="preserve">Static fallback: src/data/* arrays, the *StaticRows mappers in seed-content.ts and the merge in content.ts. A curated field that has no DB column (heroHidden before 0018, ours, external, gallery href) must be carried through the merge explicitly (see mergeEvents and withCuratedHref), or an adopted row loses it.</w:t>
      </w:r>
    </w:p>
    <w:p>
      <w:pPr>
        <w:pStyle w:val="ListParagraph"/>
        <w:numPr>
          <w:ilvl w:val="0"/>
          <w:numId w:val="4"/>
        </w:numPr>
        <w:spacing w:after="60"/>
      </w:pPr>
      <w:r>
        <w:t xml:space="preserve">Function budget: no new file in api/ unless it starts with </w:t>
      </w:r>
      <w:r>
        <w:rPr>
          <w:rFonts w:ascii="Consolas" w:cs="Consolas" w:eastAsia="Consolas" w:hAnsi="Consolas"/>
          <w:color w:val="1F3864"/>
          <w:sz w:val="20"/>
          <w:szCs w:val="20"/>
        </w:rPr>
        <w:t xml:space="preserve">_</w:t>
      </w:r>
      <w:r>
        <w:t xml:space="preserve">. All 12 Hobby functions are used; add ops to api/admin.ts.</w:t>
      </w:r>
    </w:p>
    <w:p>
      <w:pPr>
        <w:pStyle w:val="Heading3"/>
        <w:spacing w:after="80" w:before="160"/>
      </w:pPr>
      <w:r>
        <w:t xml:space="preserve">7.3 Done when</w:t>
      </w:r>
    </w:p>
    <w:p>
      <w:pPr>
        <w:pStyle w:val="ListParagraph"/>
        <w:numPr>
          <w:ilvl w:val="0"/>
          <w:numId w:val="4"/>
        </w:numPr>
        <w:spacing w:after="60"/>
      </w:pPr>
      <w:r>
        <w:t xml:space="preserve">Migration is the next free number, re-runnable, and enables RLS with a published-only select policy (or no policy for private tables). No private column sits on a publicly readable table.</w:t>
      </w:r>
    </w:p>
    <w:p>
      <w:pPr>
        <w:pStyle w:val="ListParagraph"/>
        <w:numPr>
          <w:ilvl w:val="0"/>
          <w:numId w:val="4"/>
        </w:numPr>
        <w:spacing w:after="60"/>
      </w:pPr>
      <w:r>
        <w:t xml:space="preserve">The migration has been applied to Supabase and verified with the anon-key probe. Running </w:t>
      </w:r>
      <w:r>
        <w:rPr>
          <w:rFonts w:ascii="Consolas" w:cs="Consolas" w:eastAsia="Consolas" w:hAnsi="Consolas"/>
          <w:color w:val="1F3864"/>
          <w:sz w:val="20"/>
          <w:szCs w:val="20"/>
        </w:rPr>
        <w:t xml:space="preserve">npm run build</w:t>
      </w:r>
      <w:r>
        <w:t xml:space="preserve"> or the tests does not prove it.</w:t>
      </w:r>
    </w:p>
    <w:p>
      <w:pPr>
        <w:pStyle w:val="ListParagraph"/>
        <w:numPr>
          <w:ilvl w:val="0"/>
          <w:numId w:val="4"/>
        </w:numPr>
        <w:spacing w:after="60"/>
      </w:pPr>
      <w:r>
        <w:t xml:space="preserve">ALLOWED_TABLES in api/admin.ts and AdminTable in src/lib/admin-api.ts both contain the table, and no new function file was added under api/ without a leading underscore.</w:t>
      </w:r>
    </w:p>
    <w:p>
      <w:pPr>
        <w:pStyle w:val="ListParagraph"/>
        <w:numPr>
          <w:ilvl w:val="0"/>
          <w:numId w:val="4"/>
        </w:numPr>
        <w:spacing w:after="60"/>
      </w:pPr>
      <w:r>
        <w:t xml:space="preserve">Every config field name matches a column; date fields use type 'date'; the config has statusField 'status' and STATUS options.</w:t>
      </w:r>
    </w:p>
    <w:p>
      <w:pPr>
        <w:pStyle w:val="ListParagraph"/>
        <w:numPr>
          <w:ilvl w:val="0"/>
          <w:numId w:val="4"/>
        </w:numPr>
        <w:spacing w:after="60"/>
      </w:pPr>
      <w:r>
        <w:t xml:space="preserve">Route in App.tsx, nav item in AdminLayout.tsx, card plus CONTENT_TABLES plus TABLE_LABEL in AdminHome.tsx, and TABLE_LABEL in ActivityManager.tsx are all added.</w:t>
      </w:r>
    </w:p>
    <w:p>
      <w:pPr>
        <w:pStyle w:val="ListParagraph"/>
        <w:numPr>
          <w:ilvl w:val="0"/>
          <w:numId w:val="4"/>
        </w:numPr>
        <w:spacing w:after="60"/>
      </w:pPr>
      <w:r>
        <w:t xml:space="preserve">src/lib/content.ts has the *Row type, mapper, fetcher that throws via cmsError, and merge function; the hook or hydrate step is wired; with Supabase unset the page renders the static content.</w:t>
      </w:r>
    </w:p>
    <w:p>
      <w:pPr>
        <w:pStyle w:val="ListParagraph"/>
        <w:numPr>
          <w:ilvl w:val="0"/>
          <w:numId w:val="4"/>
        </w:numPr>
        <w:spacing w:after="60"/>
      </w:pPr>
      <w:r>
        <w:t xml:space="preserve">Built-in items appear in the CMS list (StaticRows with __static), are de-duplicated by a keyOf that matches the site's dedupe key, and an edit adopts them without losing any field.</w:t>
      </w:r>
    </w:p>
    <w:p>
      <w:pPr>
        <w:pStyle w:val="ListParagraph"/>
        <w:numPr>
          <w:ilvl w:val="0"/>
          <w:numId w:val="4"/>
        </w:numPr>
        <w:spacing w:after="60"/>
      </w:pPr>
      <w:r>
        <w:t xml:space="preserve">Behaviour checked by role: as an author, a publish attempt returns 403 and the saved row is a draft; as an editor, publish and archive work; as a viewer, writes are rejected.</w:t>
      </w:r>
    </w:p>
    <w:p>
      <w:pPr>
        <w:pStyle w:val="ListParagraph"/>
        <w:numPr>
          <w:ilvl w:val="0"/>
          <w:numId w:val="4"/>
        </w:numPr>
        <w:spacing w:after="60"/>
      </w:pPr>
      <w:r>
        <w:t xml:space="preserve">Events only: titles follow </w:t>
      </w:r>
      <w:r>
        <w:rPr>
          <w:rFonts w:ascii="Consolas" w:cs="Consolas" w:eastAsia="Consolas" w:hAnsi="Consolas"/>
          <w:color w:val="1F3864"/>
          <w:sz w:val="20"/>
          <w:szCs w:val="20"/>
        </w:rPr>
        <w:t xml:space="preserve">&lt;Title&gt; - &lt;City&gt;, &lt;ST&gt;</w:t>
      </w:r>
      <w:r>
        <w:t xml:space="preserve">, no hidden row or data/events.ts title+date pair was renamed, and nothing was added to src/data/events.ts titles.</w:t>
      </w:r>
    </w:p>
    <w:p>
      <w:pPr>
        <w:pStyle w:val="ListParagraph"/>
        <w:numPr>
          <w:ilvl w:val="0"/>
          <w:numId w:val="4"/>
        </w:numPr>
        <w:spacing w:after="60"/>
      </w:pPr>
      <w:r>
        <w:rPr>
          <w:rFonts w:ascii="Consolas" w:cs="Consolas" w:eastAsia="Consolas" w:hAnsi="Consolas"/>
          <w:color w:val="1F3864"/>
          <w:sz w:val="20"/>
          <w:szCs w:val="20"/>
        </w:rPr>
        <w:t xml:space="preserve">npm run typecheck</w:t>
      </w:r>
      <w:r>
        <w:t xml:space="preserve">, </w:t>
      </w:r>
      <w:r>
        <w:rPr>
          <w:rFonts w:ascii="Consolas" w:cs="Consolas" w:eastAsia="Consolas" w:hAnsi="Consolas"/>
          <w:color w:val="1F3864"/>
          <w:sz w:val="20"/>
          <w:szCs w:val="20"/>
        </w:rPr>
        <w:t xml:space="preserve">npx vitest run</w:t>
      </w:r>
      <w:r>
        <w:t xml:space="preserve"> and </w:t>
      </w:r>
      <w:r>
        <w:rPr>
          <w:rFonts w:ascii="Consolas" w:cs="Consolas" w:eastAsia="Consolas" w:hAnsi="Consolas"/>
          <w:color w:val="1F3864"/>
          <w:sz w:val="20"/>
          <w:szCs w:val="20"/>
        </w:rPr>
        <w:t xml:space="preserve">npm run lint</w:t>
      </w:r>
      <w:r>
        <w:t xml:space="preserve"> pass; docs/CMS.md is updated.</w:t>
      </w:r>
    </w:p>
    <w:p>
      <w:pPr>
        <w:pStyle w:val="Heading3"/>
        <w:spacing w:after="80" w:before="160"/>
      </w:pPr>
      <w:r>
        <w:t xml:space="preserve">7.4 Known pitfalls</w:t>
      </w:r>
    </w:p>
    <w:p>
      <w:pPr>
        <w:pStyle w:val="ListParagraph"/>
        <w:numPr>
          <w:ilvl w:val="0"/>
          <w:numId w:val="4"/>
        </w:numPr>
        <w:spacing w:after="60"/>
      </w:pPr>
      <w:r>
        <w:t xml:space="preserve">A missing column breaks the whole write. 0022: InlinePageEditor stamped updated_at on tables that lacked it, so publishing an inline event edit aborted with "Could not find the 'updated_at' column of 'site_events'". The block edits were lost along with the field edit, so it looked like nothing saved. Give new tables updated_at from the start.</w:t>
      </w:r>
    </w:p>
    <w:p>
      <w:pPr>
        <w:pStyle w:val="ListParagraph"/>
        <w:numPr>
          <w:ilvl w:val="0"/>
          <w:numId w:val="4"/>
        </w:numPr>
        <w:spacing w:after="60"/>
      </w:pPr>
      <w:r>
        <w:t xml:space="preserve">A blank optional date posted as "" fails on a Postgres date column, because emptyRecord() seeds "" and api/admin.ts passes the row straight to insert/update. CollectionManager.save() maps only type "date" fields to null. A new nullable non-date, non-text column (number, jsonb) will receive "" or a wrong type, so check how the payload is built in save(), duplicate and remove before relying on it (commit 70ecd8d).</w:t>
      </w:r>
    </w:p>
    <w:p>
      <w:pPr>
        <w:pStyle w:val="ListParagraph"/>
        <w:numPr>
          <w:ilvl w:val="0"/>
          <w:numId w:val="4"/>
        </w:numPr>
        <w:spacing w:after="60"/>
      </w:pPr>
      <w:r>
        <w:t xml:space="preserve">You cannot delete a built-in item by archiving the row. fetchers select only status='published', so an archived adopted row drops out and the curated entry reappears. Removal needs a PUBLISHED row with hidden=true (0016, 0006). Do not rename or archive such a marker (event-title skill).</w:t>
      </w:r>
    </w:p>
    <w:p>
      <w:pPr>
        <w:pStyle w:val="ListParagraph"/>
        <w:numPr>
          <w:ilvl w:val="0"/>
          <w:numId w:val="4"/>
        </w:numPr>
        <w:spacing w:after="60"/>
      </w:pPr>
      <w:r>
        <w:t xml:space="preserve">Event title or date edits change the match with the curated event (eventDedupe is title.trim() + date with the day padded). The padding was missing once: curated days written "9" never matched marker rows "09", so a 'removed' event stayed live. Renaming an adopted row makes the event show twice, and the /events/&lt;slug&gt; URL also changes.</w:t>
      </w:r>
    </w:p>
    <w:p>
      <w:pPr>
        <w:pStyle w:val="ListParagraph"/>
        <w:numPr>
          <w:ilvl w:val="0"/>
          <w:numId w:val="4"/>
        </w:numPr>
        <w:spacing w:after="60"/>
      </w:pPr>
      <w:r>
        <w:t xml:space="preserve">Gallery: the media library calls a photo "image" and site_gallery says "photo". Imports once landed in a third 'image' section and missed the keyOf dedupe (0031). The row wins the merge but site_gallery has no </w:t>
      </w:r>
      <w:r>
        <w:rPr>
          <w:rFonts w:ascii="Consolas" w:cs="Consolas" w:eastAsia="Consolas" w:hAnsi="Consolas"/>
          <w:color w:val="1F3864"/>
          <w:sz w:val="20"/>
          <w:szCs w:val="20"/>
        </w:rPr>
        <w:t xml:space="preserve">href</w:t>
      </w:r>
      <w:r>
        <w:t xml:space="preserve"> column, so withCuratedHref re-attaches it, otherwise the webinar card stops linking to its replay (commit 3d681b0).</w:t>
      </w:r>
    </w:p>
    <w:p>
      <w:pPr>
        <w:pStyle w:val="ListParagraph"/>
        <w:numPr>
          <w:ilvl w:val="0"/>
          <w:numId w:val="4"/>
        </w:numPr>
        <w:spacing w:after="60"/>
      </w:pPr>
      <w:r>
        <w:t xml:space="preserve">Public SELECT policy covers every column. Organiser contact details were deliberately kept off site_events (0025). Also keep editor-only signals off the public mapper: IncentiveDbRow omits verified_at on purpose.</w:t>
      </w:r>
    </w:p>
    <w:p>
      <w:pPr>
        <w:pStyle w:val="ListParagraph"/>
        <w:numPr>
          <w:ilvl w:val="0"/>
          <w:numId w:val="4"/>
        </w:numPr>
        <w:spacing w:after="60"/>
      </w:pPr>
      <w:r>
        <w:t xml:space="preserve">Never </w:t>
      </w:r>
      <w:r>
        <w:rPr>
          <w:rFonts w:ascii="Consolas" w:cs="Consolas" w:eastAsia="Consolas" w:hAnsi="Consolas"/>
          <w:color w:val="1F3864"/>
          <w:sz w:val="20"/>
          <w:szCs w:val="20"/>
        </w:rPr>
        <w:t xml:space="preserve">return []</w:t>
      </w:r>
      <w:r>
        <w:t xml:space="preserve"> on a Supabase read error in a fetcher. Use cmsError (the old pattern hid revoked keys and RLS denials and prevented React Query retries). A failed overlay should fall back to the static content, not an empty page.</w:t>
      </w:r>
    </w:p>
    <w:p>
      <w:pPr>
        <w:pStyle w:val="ListParagraph"/>
        <w:numPr>
          <w:ilvl w:val="0"/>
          <w:numId w:val="4"/>
        </w:numPr>
        <w:spacing w:after="60"/>
      </w:pPr>
      <w:r>
        <w:t xml:space="preserve">Tables created outside supabase/migrations were shipped without RLS (etus_kb_documents, kb_documents), which left them anon-writable until 0032. Create every table in a numbered migration with RLS on.</w:t>
      </w:r>
    </w:p>
    <w:p>
      <w:pPr>
        <w:pStyle w:val="ListParagraph"/>
        <w:numPr>
          <w:ilvl w:val="0"/>
          <w:numId w:val="4"/>
        </w:numPr>
        <w:spacing w:after="60"/>
      </w:pPr>
      <w:r>
        <w:t xml:space="preserve">Stale vocabulary in the UI: the DB value stays 'published' but the CMS labels it "online" (statusLabel). Renaming the stored value would break the RLS policy, the fetchers and the removal-marker logic. Do not do it.</w:t>
      </w:r>
    </w:p>
    <w:p>
      <w:pPr>
        <w:pStyle w:val="ListParagraph"/>
        <w:numPr>
          <w:ilvl w:val="0"/>
          <w:numId w:val="4"/>
        </w:numPr>
        <w:spacing w:after="60"/>
      </w:pPr>
      <w:r>
        <w:t xml:space="preserve">The 12-function Hobby limit is exhausted: the event-review endpoint had to live inside api/admin.ts. api/_activity-log.ts needs no migration because the audit log is JSON in a private Storage bucket; the site_activity table in 0011 is not what the code writes to. Statements in older docs/comments such as docs/CMS.md's 'api/admin/*' paths and the kb-ingest.ts / collection.ts references are out of date: the live endpoint is the single api/admin.ts.</w:t>
      </w:r>
    </w:p>
    <w:p>
      <w:pPr>
        <w:pStyle w:val="ListParagraph"/>
        <w:numPr>
          <w:ilvl w:val="0"/>
          <w:numId w:val="4"/>
        </w:numPr>
        <w:spacing w:after="60"/>
      </w:pPr>
      <w:r>
        <w:t xml:space="preserve">The event-title skill's history: eventTitleClean (stripped) then appending a suffix at render both caused wrong titles on the site. The stored title now ships verbatim, so edit titles in the CMS, not in the parser or src/data/event-titles.ts.</w:t>
      </w:r>
    </w:p>
    <w:p>
      <w:pPr>
        <w:pStyle w:val="Heading1"/>
        <w:spacing w:after="160" w:before="360"/>
      </w:pPr>
      <w:bookmarkStart w:name="_Toc8" w:id="8"/>
      <w:r>
        <w:t xml:space="preserve">8. Adding a public form (lead capture, event submission, webinar, share-by-email)</w:t>
      </w:r>
      <w:bookmarkEnd w:id="8"/>
    </w:p>
    <w:p>
      <w:pPr>
        <w:spacing w:after="120"/>
      </w:pPr>
      <w:r>
        <w:t xml:space="preserve">Use when a new visitor-facing form must reach the CRM, our own submissions table and Slack. Default to adding a new formType to the existing /api/lead funnel. Add a dedicated handler only when the form needs its own third-party call, as the webinar (Zoom) and share-email (Resend) forms do. Vercel Hobby allows 12 functions and all 12 are used, so a new top-level api/*.ts file is not an option without removing one.</w:t>
      </w:r>
    </w:p>
    <w:p>
      <w:pPr>
        <w:spacing w:after="120"/>
      </w:pPr>
      <w:r>
        <w:rPr>
          <w:b/>
          <w:bCs/>
        </w:rPr>
        <w:t xml:space="preserve">Worked example:</w:t>
      </w:r>
      <w:r>
        <w:t xml:space="preserve"> The /list-your-event form. src/pages/ListYourEvent.tsx calls submitLead("list-event", {...}), which posts to api/lead.ts. There the "list-event" entry in FORM_TAGS and SOURCE_LABEL tags the GHL upsert, recordSubmission() writes the site_form_submissions row, and handleEventSubmission() creates a draft site_events row plus a Slack review message. The form then navigates to /list-your-event/thank-you, which renders src/pages/EventSubmitted.tsx. For the share-by-email variant, trace ShareResultDialog -&gt; submitLead + sendShareEmail -&gt; api/share-email.ts. For the webinar variant, trace WebinarRegisterForm -&gt; submitLead("event-register") plus registerOnZoom -&gt; api/register-webinar.ts.</w:t>
      </w:r>
    </w:p>
    <w:p>
      <w:pPr>
        <w:pStyle w:val="Heading3"/>
        <w:spacing w:after="80" w:before="160"/>
      </w:pPr>
      <w:r>
        <w:t xml:space="preserve">8.1 Steps</w:t>
      </w:r>
    </w:p>
    <w:p>
      <w:pPr>
        <w:pStyle w:val="ListParagraph"/>
        <w:numPr>
          <w:ilvl w:val="0"/>
          <w:numId w:val="7"/>
        </w:numPr>
        <w:spacing w:after="60"/>
      </w:pPr>
      <w:r>
        <w:t xml:space="preserve">Decide the path. A normal contact, signup, alert or enquiry form posts to api/lead.ts through submitLead(). Do not add a file to api/ for it. Only add a dedicated handler if the form needs a third-party call, and then first check the function count: </w:t>
      </w:r>
      <w:r>
        <w:rPr>
          <w:rFonts w:ascii="Consolas" w:cs="Consolas" w:eastAsia="Consolas" w:hAnsi="Consolas"/>
          <w:color w:val="1F3864"/>
          <w:sz w:val="20"/>
          <w:szCs w:val="20"/>
        </w:rPr>
        <w:t xml:space="preserve">ls api/*.ts</w:t>
      </w:r>
      <w:r>
        <w:t xml:space="preserve"> minus the _-prefixed files and *.test.ts is 12, the Hobby maximum. Fold the new endpoint into an existing function or remove one. Underscore files such as _rate-limit.ts and _submissions.ts are shared modules and cost no slot.</w:t>
      </w:r>
    </w:p>
    <w:p>
      <w:pPr>
        <w:pStyle w:val="ListParagraph"/>
        <w:numPr>
          <w:ilvl w:val="0"/>
          <w:numId w:val="7"/>
        </w:numPr>
        <w:spacing w:after="60"/>
      </w:pPr>
      <w:r>
        <w:t xml:space="preserve">Register the formType in all four places. (a) src/lib/submitLead.ts: add it to the LeadFormType union. (b) api/lead.ts: add it to FORM_TAGS with the shape ["website-lead", "&lt;specific-tag&gt;", "source:&lt;name&gt;"]. (c) api/lead.ts: add a human label to SOURCE_LABEL, which feeds the GHL contact source, the GHL note, the Slack title and form_label in the DB. (d) api/lead.test.ts: add it to the EVERY_FORM_TYPE record, which is typed Record&lt;LeadFormType, true&gt;, so a missing entry fails the build. Optionally add a friendly label to TYPE_LABEL in src/pages/admin/SubmissionsManager.tsx, which falls back to the raw key; the vehicle-share and marketplace-enquiry labels are already absent from it.</w:t>
      </w:r>
    </w:p>
    <w:p>
      <w:pPr>
        <w:pStyle w:val="ListParagraph"/>
        <w:numPr>
          <w:ilvl w:val="0"/>
          <w:numId w:val="7"/>
        </w:numPr>
        <w:spacing w:after="60"/>
      </w:pPr>
      <w:r>
        <w:t xml:space="preserve">Build the client form by copying src/components/forms/ContactForm.tsx. It keeps an EMPTY object plus useState, a typed </w:t>
      </w:r>
      <w:r>
        <w:rPr>
          <w:rFonts w:ascii="Consolas" w:cs="Consolas" w:eastAsia="Consolas" w:hAnsi="Consolas"/>
          <w:color w:val="1F3864"/>
          <w:sz w:val="20"/>
          <w:szCs w:val="20"/>
        </w:rPr>
        <w:t xml:space="preserve">set(key)</w:t>
      </w:r>
      <w:r>
        <w:t xml:space="preserve"> handler and an isValidEmail regex, and its field markup uses the FloatingInput/FloatingSelect/FloatingTextarea components. It also has a honeypot input </w:t>
      </w:r>
      <w:r>
        <w:rPr>
          <w:rFonts w:ascii="Consolas" w:cs="Consolas" w:eastAsia="Consolas" w:hAnsi="Consolas"/>
          <w:color w:val="1F3864"/>
          <w:sz w:val="20"/>
          <w:szCs w:val="20"/>
        </w:rPr>
        <w:t xml:space="preserve">hp</w:t>
      </w:r>
      <w:r>
        <w:t xml:space="preserve"> (</w:t>
      </w:r>
      <w:r>
        <w:rPr>
          <w:rFonts w:ascii="Consolas" w:cs="Consolas" w:eastAsia="Consolas" w:hAnsi="Consolas"/>
          <w:color w:val="1F3864"/>
          <w:sz w:val="20"/>
          <w:szCs w:val="20"/>
        </w:rPr>
        <w:t xml:space="preserve">if (hp) return;</w:t>
      </w:r>
      <w:r>
        <w:t xml:space="preserve"> drops bots silently) and error / submitting / submitted state. Validate required fields client-side and show one error string. For a full page form, copy the structure of src/pages/ListYourEvent.tsx.</w:t>
      </w:r>
    </w:p>
    <w:p>
      <w:pPr>
        <w:pStyle w:val="ListParagraph"/>
        <w:numPr>
          <w:ilvl w:val="0"/>
          <w:numId w:val="7"/>
        </w:numPr>
        <w:spacing w:after="60"/>
      </w:pPr>
      <w:r>
        <w:t xml:space="preserve">Submit with </w:t>
      </w:r>
      <w:r>
        <w:rPr>
          <w:rFonts w:ascii="Consolas" w:cs="Consolas" w:eastAsia="Consolas" w:hAnsi="Consolas"/>
          <w:color w:val="1F3864"/>
          <w:sz w:val="20"/>
          <w:szCs w:val="20"/>
        </w:rPr>
        <w:t xml:space="preserve">await submitLead("&lt;form-type&gt;", { firstName, lastName, email, mobile, ... })</w:t>
      </w:r>
      <w:r>
        <w:t xml:space="preserve">. submitLead calls getRecaptchaToken(formType.replace(/-/g, "_")) from src/lib/recaptcha.ts and attaches </w:t>
      </w:r>
      <w:r>
        <w:rPr>
          <w:rFonts w:ascii="Consolas" w:cs="Consolas" w:eastAsia="Consolas" w:hAnsi="Consolas"/>
          <w:color w:val="1F3864"/>
          <w:sz w:val="20"/>
          <w:szCs w:val="20"/>
        </w:rPr>
        <w:t xml:space="preserve">recaptchaToken</w:t>
      </w:r>
      <w:r>
        <w:t xml:space="preserve">, so do not call reCAPTCHA yourself for /api/lead forms. It returns a boolean and never throws. The house pattern is to confirm success to the visitor regardless of the result (non-blocking by design, per docs/SHARING-AUTOMATIONS-NOTIFICATIONS.md). Use the return value only if you deliberately want an error state. Call saveLeadIdentity({firstName, email}) from src/lib/leadIdentity.ts if the form should remember the visitor site-wide, as WebinarRegisterForm does.</w:t>
      </w:r>
    </w:p>
    <w:p>
      <w:pPr>
        <w:pStyle w:val="ListParagraph"/>
        <w:numPr>
          <w:ilvl w:val="0"/>
          <w:numId w:val="7"/>
        </w:numPr>
        <w:spacing w:after="60"/>
      </w:pPr>
      <w:r>
        <w:t xml:space="preserve">Use the field names api/lead.ts already destructures: firstName, lastName, email, phone or mobile, company, title, department, industry, city, zip, subject or topic, message, senderName/senderEmail/senderPhone, shareUrl, shareChannel. Either email or phone is required, and email must match /^[^\s@]+@[^\s@]+\.[^\s@]{2,}$/ or the API returns 400. Any other key is silently dropped, because the GHL note and the DB are both allow-lists (see the sync points). The email and phone fields are validated server-side as well as in the browser.</w:t>
      </w:r>
    </w:p>
    <w:p>
      <w:pPr>
        <w:pStyle w:val="ListParagraph"/>
        <w:numPr>
          <w:ilvl w:val="0"/>
          <w:numId w:val="7"/>
        </w:numPr>
        <w:spacing w:after="60"/>
      </w:pPr>
      <w:r>
        <w:t xml:space="preserve">Add every new non-standard field to BOTH allow-lists. Add it to NOTE_EXTRAS in api/lead.ts (the GHL note; values are cut to 200 chars) and to EXTRA_KEYS in api/_submissions.ts (the site_form_submissions.payload jsonb; values default to 400 chars, with longer caps in the CAP map). If you deliberately want a field in neither, as with the ~1 MB eventImage data URL, say so in a comment. Never put sensitive inferences in either list: commit f578533 removed bestAmount and program names from the rebate eligibility lead because they revealed income-qualified status in a marketing CRM.</w:t>
      </w:r>
    </w:p>
    <w:p>
      <w:pPr>
        <w:pStyle w:val="ListParagraph"/>
        <w:numPr>
          <w:ilvl w:val="0"/>
          <w:numId w:val="7"/>
        </w:numPr>
        <w:spacing w:after="60"/>
      </w:pPr>
      <w:r>
        <w:t xml:space="preserve">Pick the rate limit. api/lead.ts already applies checkRateLimit(req, { bucket: "lead", limit: 20, windowMinutes: 60 }) to every formType, and it runs before reCAPTCHA and any work. A new formType inherits that, so you add nothing. For a dedicated handler, call checkRateLimit from ./_rate-limit.js as the first thing after the method check, with a unique bucket name, and return with tooManyRequests(res, rl). If the form acts on a third party's address (an email recipient or a webinar registrant), add a second limit after input validation, keyed per recipient: </w:t>
      </w:r>
      <w:r>
        <w:rPr>
          <w:rFonts w:ascii="Consolas" w:cs="Consolas" w:eastAsia="Consolas" w:hAnsi="Consolas"/>
          <w:color w:val="1F3864"/>
          <w:sz w:val="20"/>
          <w:szCs w:val="20"/>
        </w:rPr>
        <w:t xml:space="preserve">checkRateLimit(req, { bucket: "share-email-to", limit: 3, windowMinutes: 24*60, key: createHash("sha256").update(addr.trim().toLowerCase()).digest("hex") })</w:t>
      </w:r>
      <w:r>
        <w:t xml:space="preserve">. api/share-email.ts and api/register-webinar.ts (bucket "register-webinar-email") both do this. Keep limits coarse, because shared office, school and carrier-NAT networks put many real users behind one IP. The limiter fails open unless failClosed is set; only password or token endpoints use checkAuthRateLimit.</w:t>
      </w:r>
    </w:p>
    <w:p>
      <w:pPr>
        <w:pStyle w:val="ListParagraph"/>
        <w:numPr>
          <w:ilvl w:val="0"/>
          <w:numId w:val="7"/>
        </w:numPr>
        <w:spacing w:after="60"/>
      </w:pPr>
      <w:r>
        <w:t xml:space="preserve">reCAPTCHA is server-verified. api/lead.ts and api/share-email.ts each carry their own copy of verifyRecaptcha() with a minimum score of 0.5. It returns ok when RECAPTCHA_SECRET_KEY is unset or Google is unreachable, so SET RECAPTCHA_SECRET_KEY in Vercel or the check is silently off. On the client, VITE_RECAPTCHA_SITE_KEY must also be set or getRecaptchaToken returns "". A dedicated handler must call verifyRecaptcha and the client must send getRecaptchaToken("&lt;action&gt;") itself; note api/register-webinar.ts currently does no reCAPTCHA check at all, so do not copy that omission. Do not tighten the fail-open behaviour for one form.</w:t>
      </w:r>
    </w:p>
    <w:p>
      <w:pPr>
        <w:pStyle w:val="ListParagraph"/>
        <w:numPr>
          <w:ilvl w:val="0"/>
          <w:numId w:val="7"/>
        </w:numPr>
        <w:spacing w:after="60"/>
      </w:pPr>
      <w:r>
        <w:t xml:space="preserve">Slack. For a standard form you get a notification for free: notifySlack() in api/lead.ts posts to SLACK_WEBHOOK_URL with name, email, phone, company, subject, message, source label and a GHL contact deep link. Every value goes through slackText(v, max) from api/_slack-text.ts, which truncates first and then escapes &amp; &lt; &gt;, so a form field cannot inject &lt;!channel&gt;, &lt;@U123&gt; or a &lt;url|label&gt; link. Any new Slack text you add, in lead.ts or a dedicated handler, must use slackText too. A form that needs a richer message (see list-event -&gt; handleEventSubmission and buildSlackReview in api/_event-submission.ts) must never throw, must return true only when it posted, and lets the generic alert run when it returns false, so a submission is never posted twice.</w:t>
      </w:r>
    </w:p>
    <w:p>
      <w:pPr>
        <w:pStyle w:val="ListParagraph"/>
        <w:numPr>
          <w:ilvl w:val="0"/>
          <w:numId w:val="7"/>
        </w:numPr>
        <w:spacing w:after="60"/>
      </w:pPr>
      <w:r>
        <w:t xml:space="preserve">GoHighLevel and the DB are handled for you by the /api/lead flow: contact upsert at /contacts/upsert, custom fields title/department/industry through api/_ghl-fields.ts, a note if GHL_USER_ID is set, then recordSubmission() inserting into site_form_submissions with crm_delivery = sent or failed. If the upsert fails, the row is still recorded with crmDelivery: "failed" and the API returns 502. Do not add a new Supabase table for a plain form. A new migration is needed only if you add a table or column, and the next free number is 0034 in supabase/migrations.</w:t>
      </w:r>
    </w:p>
    <w:p>
      <w:pPr>
        <w:pStyle w:val="ListParagraph"/>
        <w:numPr>
          <w:ilvl w:val="0"/>
          <w:numId w:val="7"/>
        </w:numPr>
        <w:spacing w:after="60"/>
      </w:pPr>
      <w:r>
        <w:t xml:space="preserve">Thank-you page. Either show an inline success state (ContactForm pattern) or add a route. For a route: create src/pages/&lt;Name&gt;Submitted.tsx modelled on src/pages/EventSubmitted.tsx, which reads optional </w:t>
      </w:r>
      <w:r>
        <w:rPr>
          <w:rFonts w:ascii="Consolas" w:cs="Consolas" w:eastAsia="Consolas" w:hAnsi="Consolas"/>
          <w:color w:val="1F3864"/>
          <w:sz w:val="20"/>
          <w:szCs w:val="20"/>
        </w:rPr>
        <w:t xml:space="preserve">useLocation().state</w:t>
      </w:r>
      <w:r>
        <w:t xml:space="preserve"> and so works when opened directly. Register it in src/App.tsx next to </w:t>
      </w:r>
      <w:r>
        <w:rPr>
          <w:rFonts w:ascii="Consolas" w:cs="Consolas" w:eastAsia="Consolas" w:hAnsi="Consolas"/>
          <w:color w:val="1F3864"/>
          <w:sz w:val="20"/>
          <w:szCs w:val="20"/>
        </w:rPr>
        <w:t xml:space="preserve">/thank-you</w:t>
      </w:r>
      <w:r>
        <w:t xml:space="preserve"> and </w:t>
      </w:r>
      <w:r>
        <w:rPr>
          <w:rFonts w:ascii="Consolas" w:cs="Consolas" w:eastAsia="Consolas" w:hAnsi="Consolas"/>
          <w:color w:val="1F3864"/>
          <w:sz w:val="20"/>
          <w:szCs w:val="20"/>
        </w:rPr>
        <w:t xml:space="preserve">/list-your-event/thank-you</w:t>
      </w:r>
      <w:r>
        <w:t xml:space="preserve">, and </w:t>
      </w:r>
      <w:r>
        <w:rPr>
          <w:rFonts w:ascii="Consolas" w:cs="Consolas" w:eastAsia="Consolas" w:hAnsi="Consolas"/>
          <w:color w:val="1F3864"/>
          <w:sz w:val="20"/>
          <w:szCs w:val="20"/>
        </w:rPr>
        <w:t xml:space="preserve">navigate(path, { state: {...} })</w:t>
      </w:r>
      <w:r>
        <w:t xml:space="preserve"> after submit. Add the path to SITEMAP_EXCLUDE in sitemap-urls.ts (sitemap-urls.test.ts asserts these stay out). Add the prefix to NOINDEX_PREFIXES in src/components/SeoRouteHead.tsx, and check the equivalent noindex logic in middleware.ts (the comment there says the two must be kept in sync).</w:t>
      </w:r>
    </w:p>
    <w:p>
      <w:pPr>
        <w:pStyle w:val="ListParagraph"/>
        <w:numPr>
          <w:ilvl w:val="0"/>
          <w:numId w:val="7"/>
        </w:numPr>
        <w:spacing w:after="60"/>
      </w:pPr>
      <w:r>
        <w:t xml:space="preserve">Analytics and attribution need no form-specific code. src/lib/analytics.ts sends pageviews and tracked clicks to /api/track on its own, labelling known visitors from getLeadIdentity(), and a distinct thank-you URL is the conversion hook (EventSubmitted.tsx says so). The form can include pageUrl, referrer and utm_source/utm_medium/utm_campaign, which both allow-lists accept.</w:t>
      </w:r>
    </w:p>
    <w:p>
      <w:pPr>
        <w:pStyle w:val="ListParagraph"/>
        <w:numPr>
          <w:ilvl w:val="0"/>
          <w:numId w:val="7"/>
        </w:numPr>
        <w:spacing w:after="60"/>
      </w:pPr>
      <w:r>
        <w:t xml:space="preserve">Test and verify before merging: run </w:t>
      </w:r>
      <w:r>
        <w:rPr>
          <w:rFonts w:ascii="Consolas" w:cs="Consolas" w:eastAsia="Consolas" w:hAnsi="Consolas"/>
          <w:color w:val="1F3864"/>
          <w:sz w:val="20"/>
          <w:szCs w:val="20"/>
        </w:rPr>
        <w:t xml:space="preserve">npx vitest run api/lead.test.ts</w:t>
      </w:r>
      <w:r>
        <w:t xml:space="preserve"> plus the full suite, </w:t>
      </w:r>
      <w:r>
        <w:rPr>
          <w:rFonts w:ascii="Consolas" w:cs="Consolas" w:eastAsia="Consolas" w:hAnsi="Consolas"/>
          <w:color w:val="1F3864"/>
          <w:sz w:val="20"/>
          <w:szCs w:val="20"/>
        </w:rPr>
        <w:t xml:space="preserve">npx tsc --noEmit</w:t>
      </w:r>
      <w:r>
        <w:t xml:space="preserve"> and eslint. api/ needs its own explicit typecheck, since the root tsc run does not cover it. Then post a test submission using automation@evhybridnoire.com only (never lem@sgen.com) and confirm a GHL contact with the new tags, a site_form_submissions row (visible at /admin/content/submissions), and the Slack message.</w:t>
      </w:r>
    </w:p>
    <w:p>
      <w:pPr>
        <w:pStyle w:val="Heading3"/>
        <w:spacing w:after="80" w:before="160"/>
      </w:pPr>
      <w:r>
        <w:t xml:space="preserve">8.2 Keep in sync</w:t>
      </w:r>
    </w:p>
    <w:p>
      <w:pPr>
        <w:pStyle w:val="ListParagraph"/>
        <w:numPr>
          <w:ilvl w:val="0"/>
          <w:numId w:val="4"/>
        </w:numPr>
        <w:spacing w:after="60"/>
      </w:pPr>
      <w:r>
        <w:t xml:space="preserve">LeadFormType in src/lib/submitLead.ts, FORM_TAGS in api/lead.ts, SOURCE_LABEL in api/lead.ts, and EVERY_FORM_TYPE in api/lead.test.ts must all list the same formTypes. The union must match FORM_TAGS' keys. An unknown formType is rejected with 400 "Unknown form type". The marketplace-enquiry form had a label but no FORM_TAGS entry, so every enquiry was refused until it was fixed. If the formType is missing from SOURCE_LABEL, the lead falls back to the generic label "Electrifying the US website".</w:t>
      </w:r>
    </w:p>
    <w:p>
      <w:pPr>
        <w:pStyle w:val="ListParagraph"/>
        <w:numPr>
          <w:ilvl w:val="0"/>
          <w:numId w:val="4"/>
        </w:numPr>
        <w:spacing w:after="60"/>
      </w:pPr>
      <w:r>
        <w:t xml:space="preserve">NOTE_EXTRAS in api/lead.ts and EXTRA_KEYS in api/_submissions.ts: a new field must be added to both (the code comments ask for them to be kept in step). If it is in only one, it is silently lost from the CRM note or the CMS record. The title/department/industry/jobType/event* fields were once dropped from the DB this way (commit a31677c), and the event* fields from the note.</w:t>
      </w:r>
    </w:p>
    <w:p>
      <w:pPr>
        <w:pStyle w:val="ListParagraph"/>
        <w:numPr>
          <w:ilvl w:val="0"/>
          <w:numId w:val="4"/>
        </w:numPr>
        <w:spacing w:after="60"/>
      </w:pPr>
      <w:r>
        <w:t xml:space="preserve">The client form's payload keys must match what api/lead.ts destructures and what handleEventSubmission reads. The ListYourEvent comment says dropping a field leaves it missing from both the draft event and the Slack message.</w:t>
      </w:r>
    </w:p>
    <w:p>
      <w:pPr>
        <w:pStyle w:val="ListParagraph"/>
        <w:numPr>
          <w:ilvl w:val="0"/>
          <w:numId w:val="4"/>
        </w:numPr>
        <w:spacing w:after="60"/>
      </w:pPr>
      <w:r>
        <w:t xml:space="preserve">The thank-you route in src/App.tsx, SITEMAP_EXCLUDE in sitemap-urls.ts, NOINDEX_PREFIXES in src/components/SeoRouteHead.tsx, and the noindex logic in middleware.ts must agree. The SeoRouteHead list holds only "/admin" and "/thank-you", and I did not confirm that it covers "/list-your-event/thank-you". Check that when adding a new thank-you route.</w:t>
      </w:r>
    </w:p>
    <w:p>
      <w:pPr>
        <w:pStyle w:val="ListParagraph"/>
        <w:numPr>
          <w:ilvl w:val="0"/>
          <w:numId w:val="4"/>
        </w:numPr>
        <w:spacing w:after="60"/>
      </w:pPr>
      <w:r>
        <w:t xml:space="preserve">RECAPTCHA_SECRET_KEY (server) and VITE_RECAPTCHA_SITE_KEY (client build) must both be set. If either is missing, protection is silently off. verifyRecaptcha is duplicated in api/lead.ts and api/share-email.ts; change the minimum score of 0.5 in both. If the form posts to a new external host, vercel.json's CSP connect-src must allow it. The CSP has 4 copies that must stay identical apart from frame-ancestors (docs/security-headers.md).</w:t>
      </w:r>
    </w:p>
    <w:p>
      <w:pPr>
        <w:pStyle w:val="ListParagraph"/>
        <w:numPr>
          <w:ilvl w:val="0"/>
          <w:numId w:val="4"/>
        </w:numPr>
        <w:spacing w:after="60"/>
      </w:pPr>
      <w:r>
        <w:t xml:space="preserve">SLACK_WEBHOOK_URL, GHL_API_KEY, GHL_LOCATION_ID, GHL_USER_ID (needed for notes), SUPABASE_SERVICE_ROLE_KEY and VITE_SUPABASE_URL or SUPABASE_URL must be set in Vercel. recordSubmission and checkRateLimit quietly do nothing when the Supabase variables are missing. Optionally set RATE_LIMIT_SALT.</w:t>
      </w:r>
    </w:p>
    <w:p>
      <w:pPr>
        <w:pStyle w:val="ListParagraph"/>
        <w:numPr>
          <w:ilvl w:val="0"/>
          <w:numId w:val="4"/>
        </w:numPr>
        <w:spacing w:after="60"/>
      </w:pPr>
      <w:r>
        <w:t xml:space="preserve">SubmissionsManager.tsx's TYPE_LABEL map is a cosmetic mirror of the formTypes; a type missing from it shows as the raw key. docs/SHARING-AUTOMATIONS-NOTIFICATIONS.md section 3.1 has a formType/tag table that should be updated whenever FORM_TAGS changes (it is dated 2026-07-09 and already omits some types, such as the marketplace and eligibility tags).</w:t>
      </w:r>
    </w:p>
    <w:p>
      <w:pPr>
        <w:pStyle w:val="Heading3"/>
        <w:spacing w:after="80" w:before="160"/>
      </w:pPr>
      <w:r>
        <w:t xml:space="preserve">8.3 Done when</w:t>
      </w:r>
    </w:p>
    <w:p>
      <w:pPr>
        <w:pStyle w:val="ListParagraph"/>
        <w:numPr>
          <w:ilvl w:val="0"/>
          <w:numId w:val="4"/>
        </w:numPr>
        <w:spacing w:after="60"/>
      </w:pPr>
      <w:r>
        <w:t xml:space="preserve">The formType is present in LeadFormType, FORM_TAGS, SOURCE_LABEL and EVERY_FORM_TYPE (api/lead.test.ts passes, tsc passes).</w:t>
      </w:r>
    </w:p>
    <w:p>
      <w:pPr>
        <w:pStyle w:val="ListParagraph"/>
        <w:numPr>
          <w:ilvl w:val="0"/>
          <w:numId w:val="4"/>
        </w:numPr>
        <w:spacing w:after="60"/>
      </w:pPr>
      <w:r>
        <w:t xml:space="preserve">Every new field is in NOTE_EXTRAS and EXTRA_KEYS, or deliberately in neither with a code comment. Nothing sensitive or inferential is stored.</w:t>
      </w:r>
    </w:p>
    <w:p>
      <w:pPr>
        <w:pStyle w:val="ListParagraph"/>
        <w:numPr>
          <w:ilvl w:val="0"/>
          <w:numId w:val="4"/>
        </w:numPr>
        <w:spacing w:after="60"/>
      </w:pPr>
      <w:r>
        <w:t xml:space="preserve">The client form validates required fields and email, includes the honeypot, uses submitLead (no direct fetch to GHL), and shows a success state even if the POST fails.</w:t>
      </w:r>
    </w:p>
    <w:p>
      <w:pPr>
        <w:pStyle w:val="ListParagraph"/>
        <w:numPr>
          <w:ilvl w:val="0"/>
          <w:numId w:val="4"/>
        </w:numPr>
        <w:spacing w:after="60"/>
      </w:pPr>
      <w:r>
        <w:t xml:space="preserve">reCAPTCHA works end to end: VITE_RECAPTCHA_SITE_KEY and RECAPTCHA_SECRET_KEY are both set in the target environment, and a dedicated handler verifies the token itself.</w:t>
      </w:r>
    </w:p>
    <w:p>
      <w:pPr>
        <w:pStyle w:val="ListParagraph"/>
        <w:numPr>
          <w:ilvl w:val="0"/>
          <w:numId w:val="4"/>
        </w:numPr>
        <w:spacing w:after="60"/>
      </w:pPr>
      <w:r>
        <w:t xml:space="preserve">Rate limiting is in place: a bucket name unique to the endpoint, 429 returned through tooManyRequests, and a per-recipient key limit if the form messages a third party. The limit is coarse enough for shared networks.</w:t>
      </w:r>
    </w:p>
    <w:p>
      <w:pPr>
        <w:pStyle w:val="ListParagraph"/>
        <w:numPr>
          <w:ilvl w:val="0"/>
          <w:numId w:val="4"/>
        </w:numPr>
        <w:spacing w:after="60"/>
      </w:pPr>
      <w:r>
        <w:t xml:space="preserve">All user text going into Slack passes through slackText(), and any custom Slack path never throws and never double-posts.</w:t>
      </w:r>
    </w:p>
    <w:p>
      <w:pPr>
        <w:pStyle w:val="ListParagraph"/>
        <w:numPr>
          <w:ilvl w:val="0"/>
          <w:numId w:val="4"/>
        </w:numPr>
        <w:spacing w:after="60"/>
      </w:pPr>
      <w:r>
        <w:t xml:space="preserve">The thank-you route (if any) is in App.tsx, SITEMAP_EXCLUDE and the noindex list/middleware, and works with no router state.</w:t>
      </w:r>
    </w:p>
    <w:p>
      <w:pPr>
        <w:pStyle w:val="ListParagraph"/>
        <w:numPr>
          <w:ilvl w:val="0"/>
          <w:numId w:val="4"/>
        </w:numPr>
        <w:spacing w:after="60"/>
      </w:pPr>
      <w:r>
        <w:t xml:space="preserve">A test submission using automation@evhybridnoire.com produced a tagged GHL contact, a site_form_submissions row with crm_delivery = sent, and a Slack message. </w:t>
      </w:r>
      <w:r>
        <w:rPr>
          <w:rFonts w:ascii="Consolas" w:cs="Consolas" w:eastAsia="Consolas" w:hAnsi="Consolas"/>
          <w:color w:val="1F3864"/>
          <w:sz w:val="20"/>
          <w:szCs w:val="20"/>
        </w:rPr>
        <w:t xml:space="preserve">npx vitest run</w:t>
      </w:r>
      <w:r>
        <w:t xml:space="preserve">, </w:t>
      </w:r>
      <w:r>
        <w:rPr>
          <w:rFonts w:ascii="Consolas" w:cs="Consolas" w:eastAsia="Consolas" w:hAnsi="Consolas"/>
          <w:color w:val="1F3864"/>
          <w:sz w:val="20"/>
          <w:szCs w:val="20"/>
        </w:rPr>
        <w:t xml:space="preserve">npx tsc --noEmit</w:t>
      </w:r>
      <w:r>
        <w:t xml:space="preserve">, eslint and the explicit api/ typecheck all pass.</w:t>
      </w:r>
    </w:p>
    <w:p>
      <w:pPr>
        <w:pStyle w:val="ListParagraph"/>
        <w:numPr>
          <w:ilvl w:val="0"/>
          <w:numId w:val="4"/>
        </w:numPr>
        <w:spacing w:after="60"/>
      </w:pPr>
      <w:r>
        <w:t xml:space="preserve">The function count is still at most 12 (new shared code is underscore-prefixed), and docs/SHARING-AUTOMATIONS-NOTIFICATIONS.md is updated if tags or flows changed.</w:t>
      </w:r>
    </w:p>
    <w:p>
      <w:pPr>
        <w:pStyle w:val="Heading3"/>
        <w:spacing w:after="80" w:before="160"/>
      </w:pPr>
      <w:r>
        <w:t xml:space="preserve">8.4 Known pitfalls</w:t>
      </w:r>
    </w:p>
    <w:p>
      <w:pPr>
        <w:pStyle w:val="ListParagraph"/>
        <w:numPr>
          <w:ilvl w:val="0"/>
          <w:numId w:val="4"/>
        </w:numPr>
        <w:spacing w:after="60"/>
      </w:pPr>
      <w:r>
        <w:t xml:space="preserve">An unknown formType returns 400. The marketplace-enquiry tags were missing from FORM_TAGS even though a source label existed, so every dealer enquiry failed (api/lead.ts comment; api/lead.test.ts exists for this reason).</w:t>
      </w:r>
    </w:p>
    <w:p>
      <w:pPr>
        <w:pStyle w:val="ListParagraph"/>
        <w:numPr>
          <w:ilvl w:val="0"/>
          <w:numId w:val="4"/>
        </w:numPr>
        <w:spacing w:after="60"/>
      </w:pPr>
      <w:r>
        <w:t xml:space="preserve">api/lead.ts used to spread </w:t>
      </w:r>
      <w:r>
        <w:rPr>
          <w:rFonts w:ascii="Consolas" w:cs="Consolas" w:eastAsia="Consolas" w:hAnsi="Consolas"/>
          <w:color w:val="1F3864"/>
          <w:sz w:val="20"/>
          <w:szCs w:val="20"/>
        </w:rPr>
        <w:t xml:space="preserve">...rest</w:t>
      </w:r>
      <w:r>
        <w:t xml:space="preserve"> into the GHL note, writing any client key verbatim into the CRM (commit 37fc5fe). It is now an allow-list, so a new field you forget to add is dropped without any error.</w:t>
      </w:r>
    </w:p>
    <w:p>
      <w:pPr>
        <w:pStyle w:val="ListParagraph"/>
        <w:numPr>
          <w:ilvl w:val="0"/>
          <w:numId w:val="4"/>
        </w:numPr>
        <w:spacing w:after="60"/>
      </w:pPr>
      <w:r>
        <w:t xml:space="preserve">The CRM path leaks what you send it. The rebate eligibility lead sent bestAmount and program names, which revealed income-qualified status (commit f578533). It now sends programCount. Think about inference before adding a field.</w:t>
      </w:r>
    </w:p>
    <w:p>
      <w:pPr>
        <w:pStyle w:val="ListParagraph"/>
        <w:numPr>
          <w:ilvl w:val="0"/>
          <w:numId w:val="4"/>
        </w:numPr>
        <w:spacing w:after="60"/>
      </w:pPr>
      <w:r>
        <w:t xml:space="preserve">reCAPTCHA and the rate limiter both fail open (no secret, Google down, Supabase down). A missing RECAPTCHA_SECRET_KEY looks identical to a working check. If clientIp finds no address, checkRateLimit logs a [rate-limit] warning and does not limit the request (commit 3667547 made the IP lookup use more headers for this reason).</w:t>
      </w:r>
    </w:p>
    <w:p>
      <w:pPr>
        <w:pStyle w:val="ListParagraph"/>
        <w:numPr>
          <w:ilvl w:val="0"/>
          <w:numId w:val="4"/>
        </w:numPr>
        <w:spacing w:after="60"/>
      </w:pPr>
      <w:r>
        <w:t xml:space="preserve">api/register-webinar.ts has no reCAPTCHA verification, only IP and per-email rate limits. Do not copy it as a template for the captcha step. register-webinar also returns 200 {ok:false, configured:false} when Zoom env vars are unset; the form must degrade to "we'll email your link".</w:t>
      </w:r>
    </w:p>
    <w:p>
      <w:pPr>
        <w:pStyle w:val="ListParagraph"/>
        <w:numPr>
          <w:ilvl w:val="0"/>
          <w:numId w:val="4"/>
        </w:numPr>
        <w:spacing w:after="60"/>
      </w:pPr>
      <w:r>
        <w:t xml:space="preserve">The submit flow ignores submitLead's boolean in ContactForm and ListYourEvent, so a 403 (reCAPTCHA), 429 or 502 still shows the visitor a thank-you. This is the documented design, but it means failures are visible only server-side in Vercel logs and in crm_delivery = failed rows.</w:t>
      </w:r>
    </w:p>
    <w:p>
      <w:pPr>
        <w:pStyle w:val="ListParagraph"/>
        <w:numPr>
          <w:ilvl w:val="0"/>
          <w:numId w:val="4"/>
        </w:numPr>
        <w:spacing w:after="60"/>
      </w:pPr>
      <w:r>
        <w:t xml:space="preserve">Share emails: ShareResultDialog shows Sent only if Resend accepted the email, which is a separate result from the CRM success. api/share-email.ts requires a valid sender email and enforces https links on its own domain (isOwnLink/isOwnImage). Mail whose links point at another domain was landing in spam (commit 4324605), so keep SITE as the apex electrifyingtheus.com.</w:t>
      </w:r>
    </w:p>
    <w:p>
      <w:pPr>
        <w:pStyle w:val="ListParagraph"/>
        <w:numPr>
          <w:ilvl w:val="0"/>
          <w:numId w:val="4"/>
        </w:numPr>
        <w:spacing w:after="60"/>
      </w:pPr>
      <w:r>
        <w:t xml:space="preserve">Large payloads: the flyer data URL (~1 MB base64) is sent in the JSON body to /api/lead, which is why ListYourEvent compresses to a 900 KB budget and why eventImage is deliberately kept out of both allow-lists. Do not add big blobs to allow-lists.</w:t>
      </w:r>
    </w:p>
    <w:p>
      <w:pPr>
        <w:pStyle w:val="ListParagraph"/>
        <w:numPr>
          <w:ilvl w:val="0"/>
          <w:numId w:val="4"/>
        </w:numPr>
        <w:spacing w:after="60"/>
      </w:pPr>
      <w:r>
        <w:t xml:space="preserve">Do not rely on browser CSP errors being visible: the CSP is enforced with no report-uri. If a new form loads an external script or posts to another origin, it fails silently until you add that origin to all 4 CSP copies in vercel.json.</w:t>
      </w:r>
    </w:p>
    <w:p>
      <w:pPr>
        <w:pStyle w:val="ListParagraph"/>
        <w:numPr>
          <w:ilvl w:val="0"/>
          <w:numId w:val="4"/>
        </w:numPr>
        <w:spacing w:after="60"/>
      </w:pPr>
      <w:r>
        <w:t xml:space="preserve">SeoRouteHead.tsx's NOINDEX_PREFIXES lists "/admin" and "/thank-you", and sitemap-urls.ts SITEMAP_EXCLUDE lists the list-your-event thank-you separately. I did not verify that /list-your-event/thank-you gets a noindex tag, so check it when you add a new one.</w:t>
      </w:r>
    </w:p>
    <w:p>
      <w:pPr>
        <w:pStyle w:val="ListParagraph"/>
        <w:numPr>
          <w:ilvl w:val="0"/>
          <w:numId w:val="4"/>
        </w:numPr>
        <w:spacing w:after="60"/>
      </w:pPr>
      <w:r>
        <w:t xml:space="preserve">Scope note: I read api/lead.ts, api/_rate-limit.ts, api/_slack-text.ts, api/_submissions.ts, src/lib/recaptcha.ts, src/lib/submitLead.ts, the ListYourEvent, EventSubmitted, ContactForm and WebinarRegisterForm sources, parts of api/share-email.ts and api/register-webinar.ts, and the SHARING doc. I did not read middleware.ts's gate logic, the full ShareResultDialog, or api/_event-submission.ts.</w:t>
      </w:r>
    </w:p>
    <w:p>
      <w:pPr>
        <w:pStyle w:val="Heading1"/>
        <w:spacing w:after="160" w:before="360"/>
      </w:pPr>
      <w:bookmarkStart w:name="_Toc9" w:id="9"/>
      <w:r>
        <w:t xml:space="preserve">9. Connecting a new third-party API or data source</w:t>
      </w:r>
      <w:bookmarkEnd w:id="9"/>
    </w:p>
    <w:p>
      <w:pPr>
        <w:spacing w:after="120"/>
      </w:pPr>
      <w:r>
        <w:t xml:space="preserve">Use when the site needs data from an external service (NREL stations or incentives, Auto.dev marketplace, a geocoder, an RSS or event feed). Decide proxy versus direct, fit it inside the 12-function Hobby cap, keep the key server-side, cache and bound it, meter it, update the CSP, document the env var and test it with mocked fetch.</w:t>
      </w:r>
    </w:p>
    <w:p>
      <w:pPr>
        <w:spacing w:after="120"/>
      </w:pPr>
      <w:r>
        <w:rPr>
          <w:b/>
          <w:bCs/>
        </w:rPr>
        <w:t xml:space="preserve">Worked example:</w:t>
      </w:r>
      <w:r>
        <w:t xml:space="preserve"> The Auto.dev marketplace (commit 1256aa9): api/marketplace.ts (handler, input bounding, rate limit, cache header) over api/_marketplace-provider.ts (the only file that knows Auto.dev: endpoint, Bearer key, timeout, query builder), tested in api/marketplace.test.ts and api/_marketplace-provider.test.ts. Its 13th-function deploy failure was fixed by 1b9494b, which folded /api/geo into api/stations.ts via ?op=geo plus a vercel.json rewrite. api/stations.ts + api/_geocode.ts is the older twin.</w:t>
      </w:r>
    </w:p>
    <w:p>
      <w:pPr>
        <w:pStyle w:val="Heading3"/>
        <w:spacing w:after="80" w:before="160"/>
      </w:pPr>
      <w:r>
        <w:t xml:space="preserve">9.1 Steps</w:t>
      </w:r>
    </w:p>
    <w:p>
      <w:pPr>
        <w:pStyle w:val="ListParagraph"/>
        <w:numPr>
          <w:ilvl w:val="0"/>
          <w:numId w:val="8"/>
        </w:numPr>
        <w:spacing w:after="60"/>
      </w:pPr>
      <w:r>
        <w:t xml:space="preserve">Decide whether a proxy is needed. Anything with a secret, a metered quota, or a payload much bigger than the UI uses goes through api/. A keyless, CORS-enabled public source can be called from the browser (api.rss2json.com in src/pages/News.tsx; vpic.nhtsa.dot.gov in src/lib/eligibility/vin.ts; ipapi.co in src/pages/FindACharger.tsx). Only browser-direct calls need a CSP change (step 9). Server-side fetches from api/ are not subject to the CSP.</w:t>
      </w:r>
    </w:p>
    <w:p>
      <w:pPr>
        <w:pStyle w:val="ListParagraph"/>
        <w:numPr>
          <w:ilvl w:val="0"/>
          <w:numId w:val="8"/>
        </w:numPr>
        <w:spacing w:after="60"/>
      </w:pPr>
      <w:r>
        <w:t xml:space="preserve">Count functions before creating a file. Vercel Hobby allows 12 and all 12 are used: </w:t>
      </w:r>
      <w:r>
        <w:rPr>
          <w:rFonts w:ascii="Consolas" w:cs="Consolas" w:eastAsia="Consolas" w:hAnsi="Consolas"/>
          <w:color w:val="1F3864"/>
          <w:sz w:val="20"/>
          <w:szCs w:val="20"/>
        </w:rPr>
        <w:t xml:space="preserve">ls api/*.ts | grep -v '/_' | grep -v test</w:t>
      </w:r>
      <w:r>
        <w:t xml:space="preserve"> returns 12 (admin, analytics, events, gate-login, incentives, jobs, lead, marketplace, register-webinar, share-email, stations, track). So do NOT add api/&lt;new&gt;.ts. Fold the new route into the closest existing function behind </w:t>
      </w:r>
      <w:r>
        <w:rPr>
          <w:rFonts w:ascii="Consolas" w:cs="Consolas" w:eastAsia="Consolas" w:hAnsi="Consolas"/>
          <w:color w:val="1F3864"/>
          <w:sz w:val="20"/>
          <w:szCs w:val="20"/>
        </w:rPr>
        <w:t xml:space="preserve">?op=</w:t>
      </w:r>
      <w:r>
        <w:t xml:space="preserve"> (pattern: </w:t>
      </w:r>
      <w:r>
        <w:rPr>
          <w:rFonts w:ascii="Consolas" w:cs="Consolas" w:eastAsia="Consolas" w:hAnsi="Consolas"/>
          <w:color w:val="1F3864"/>
          <w:sz w:val="20"/>
          <w:szCs w:val="20"/>
        </w:rPr>
        <w:t xml:space="preserve">const op = Array.isArray(req.query?.op) ? req.query.op[0] : req.query?.op; if (op === 'geo') {...; return;}</w:t>
      </w:r>
      <w:r>
        <w:t xml:space="preserve"> in api/stations.ts). If the public URL should stay clean, add a rewrite in vercel.json BEFORE the SPA catch-all </w:t>
      </w:r>
      <w:r>
        <w:rPr>
          <w:rFonts w:ascii="Consolas" w:cs="Consolas" w:eastAsia="Consolas" w:hAnsi="Consolas"/>
          <w:color w:val="1F3864"/>
          <w:sz w:val="20"/>
          <w:szCs w:val="20"/>
        </w:rPr>
        <w:t xml:space="preserve">/((?!api/).*)</w:t>
      </w:r>
      <w:r>
        <w:t xml:space="preserve">, e.g. </w:t>
      </w:r>
      <w:r>
        <w:rPr>
          <w:rFonts w:ascii="Consolas" w:cs="Consolas" w:eastAsia="Consolas" w:hAnsi="Consolas"/>
          <w:color w:val="1F3864"/>
          <w:sz w:val="20"/>
          <w:szCs w:val="20"/>
        </w:rPr>
        <w:t xml:space="preserve">{ "source": "/api/geo", "destination": "/api/stations?op=geo" }</w:t>
      </w:r>
      <w:r>
        <w:t xml:space="preserve">. The three existing examples are /api/geo, /api/cron/weekly-events and /api/cron/archive-past-events (the last two point at api/admin?op=...).</w:t>
      </w:r>
    </w:p>
    <w:p>
      <w:pPr>
        <w:pStyle w:val="ListParagraph"/>
        <w:numPr>
          <w:ilvl w:val="0"/>
          <w:numId w:val="8"/>
        </w:numPr>
        <w:spacing w:after="60"/>
      </w:pPr>
      <w:r>
        <w:t xml:space="preserve">Put all upstream-specific code in an underscore module: api/_&lt;provider&gt;.ts. Files starting with </w:t>
      </w:r>
      <w:r>
        <w:rPr>
          <w:rFonts w:ascii="Consolas" w:cs="Consolas" w:eastAsia="Consolas" w:hAnsi="Consolas"/>
          <w:color w:val="1F3864"/>
          <w:sz w:val="20"/>
          <w:szCs w:val="20"/>
        </w:rPr>
        <w:t xml:space="preserve">_</w:t>
      </w:r>
      <w:r>
        <w:t xml:space="preserve"> are not deployed as functions and cost no slot. Model it on api/_marketplace-provider.ts: constants for ENDPOINT, TIMEOUT_MS and page caps, a </w:t>
      </w:r>
      <w:r>
        <w:rPr>
          <w:rFonts w:ascii="Consolas" w:cs="Consolas" w:eastAsia="Consolas" w:hAnsi="Consolas"/>
          <w:color w:val="1F3864"/>
          <w:sz w:val="20"/>
          <w:szCs w:val="20"/>
        </w:rPr>
        <w:t xml:space="preserve">build...Query()</w:t>
      </w:r>
      <w:r>
        <w:t xml:space="preserve"> pure function, one fetch function, a normaliser that trims the upstream row to the fields the UI renders, and a </w:t>
      </w:r>
      <w:r>
        <w:rPr>
          <w:rFonts w:ascii="Consolas" w:cs="Consolas" w:eastAsia="Consolas" w:hAnsi="Consolas"/>
          <w:color w:val="1F3864"/>
          <w:sz w:val="20"/>
          <w:szCs w:val="20"/>
        </w:rPr>
        <w:t xml:space="preserve">configured</w:t>
      </w:r>
      <w:r>
        <w:t xml:space="preserve"> check. Import with an explicit </w:t>
      </w:r>
      <w:r>
        <w:rPr>
          <w:rFonts w:ascii="Consolas" w:cs="Consolas" w:eastAsia="Consolas" w:hAnsi="Consolas"/>
          <w:color w:val="1F3864"/>
          <w:sz w:val="20"/>
          <w:szCs w:val="20"/>
        </w:rPr>
        <w:t xml:space="preserve">.js</w:t>
      </w:r>
      <w:r>
        <w:t xml:space="preserve"> extension (</w:t>
      </w:r>
      <w:r>
        <w:rPr>
          <w:rFonts w:ascii="Consolas" w:cs="Consolas" w:eastAsia="Consolas" w:hAnsi="Consolas"/>
          <w:color w:val="1F3864"/>
          <w:sz w:val="20"/>
          <w:szCs w:val="20"/>
        </w:rPr>
        <w:t xml:space="preserve">from './_geocode.js'</w:t>
      </w:r>
      <w:r>
        <w:t xml:space="preserve">) because Vercel compiles api/ with moduleResolution node16.</w:t>
      </w:r>
    </w:p>
    <w:p>
      <w:pPr>
        <w:pStyle w:val="ListParagraph"/>
        <w:numPr>
          <w:ilvl w:val="0"/>
          <w:numId w:val="8"/>
        </w:numPr>
        <w:spacing w:after="60"/>
      </w:pPr>
      <w:r>
        <w:t xml:space="preserve">Keep the key server-side. Read it from </w:t>
      </w:r>
      <w:r>
        <w:rPr>
          <w:rFonts w:ascii="Consolas" w:cs="Consolas" w:eastAsia="Consolas" w:hAnsi="Consolas"/>
          <w:color w:val="1F3864"/>
          <w:sz w:val="20"/>
          <w:szCs w:val="20"/>
        </w:rPr>
        <w:t xml:space="preserve">process.env.&lt;NAME&gt;</w:t>
      </w:r>
      <w:r>
        <w:t xml:space="preserve"> inside the function (NREL_API_KEY, MARKETPLACE_API_KEY). Never use a VITE_ prefix: that bakes it into the public bundle. Send it in a header when the provider allows it (</w:t>
      </w:r>
      <w:r>
        <w:rPr>
          <w:rFonts w:ascii="Consolas" w:cs="Consolas" w:eastAsia="Consolas" w:hAnsi="Consolas"/>
          <w:color w:val="1F3864"/>
          <w:sz w:val="20"/>
          <w:szCs w:val="20"/>
        </w:rPr>
        <w:t xml:space="preserve">Authorization: Bearer ${key}</w:t>
      </w:r>
      <w:r>
        <w:t xml:space="preserve"> in autoDevSearchRaw), not in the query string, because query strings reach access logs (comment in api/_marketplace-provider.ts). NREL only accepts </w:t>
      </w:r>
      <w:r>
        <w:rPr>
          <w:rFonts w:ascii="Consolas" w:cs="Consolas" w:eastAsia="Consolas" w:hAnsi="Consolas"/>
          <w:color w:val="1F3864"/>
          <w:sz w:val="20"/>
          <w:szCs w:val="20"/>
        </w:rPr>
        <w:t xml:space="preserve">api_key</w:t>
      </w:r>
      <w:r>
        <w:t xml:space="preserve"> as a query param, so there it is unavoidable; never log the URL. If the key is unset, return a distinct 'not configured' answer (</w:t>
      </w:r>
      <w:r>
        <w:rPr>
          <w:rFonts w:ascii="Consolas" w:cs="Consolas" w:eastAsia="Consolas" w:hAnsi="Consolas"/>
          <w:color w:val="1F3864"/>
          <w:sz w:val="20"/>
          <w:szCs w:val="20"/>
        </w:rPr>
        <w:t xml:space="preserve">{ listings: [], configured: false }</w:t>
      </w:r>
      <w:r>
        <w:t xml:space="preserve">), not 'nothing found'. Use a DEMO_KEY fallback only where the provider offers one (NREL does; Auto.dev does not).</w:t>
      </w:r>
    </w:p>
    <w:p>
      <w:pPr>
        <w:pStyle w:val="ListParagraph"/>
        <w:numPr>
          <w:ilvl w:val="0"/>
          <w:numId w:val="8"/>
        </w:numPr>
        <w:spacing w:after="60"/>
      </w:pPr>
      <w:r>
        <w:t xml:space="preserve">Bound every input before it reaches the upstream or the cache key. Copy api/stations.ts and api/marketplace.ts: text </w:t>
      </w:r>
      <w:r>
        <w:rPr>
          <w:rFonts w:ascii="Consolas" w:cs="Consolas" w:eastAsia="Consolas" w:hAnsi="Consolas"/>
          <w:color w:val="1F3864"/>
          <w:sz w:val="20"/>
          <w:szCs w:val="20"/>
        </w:rPr>
        <w:t xml:space="preserve">.trim().slice(0, MAX_QUERY)</w:t>
      </w:r>
      <w:r>
        <w:t xml:space="preserve"> (MAX_QUERY = 120); enums checked against a Set (</w:t>
      </w:r>
      <w:r>
        <w:rPr>
          <w:rFonts w:ascii="Consolas" w:cs="Consolas" w:eastAsia="Consolas" w:hAnsi="Consolas"/>
          <w:color w:val="1F3864"/>
          <w:sz w:val="20"/>
          <w:szCs w:val="20"/>
        </w:rPr>
        <w:t xml:space="preserve">LEVELS</w:t>
      </w:r>
      <w:r>
        <w:t xml:space="preserve">); numbers clamped rather than rejected (</w:t>
      </w:r>
      <w:r>
        <w:rPr>
          <w:rFonts w:ascii="Consolas" w:cs="Consolas" w:eastAsia="Consolas" w:hAnsi="Consolas"/>
          <w:color w:val="1F3864"/>
          <w:sz w:val="20"/>
          <w:szCs w:val="20"/>
        </w:rPr>
        <w:t xml:space="preserve">Math.min(Math.max(asked ?? default, 1), MAX_RADIUS)</w:t>
      </w:r>
      <w:r>
        <w:t xml:space="preserve">); lists capped (</w:t>
      </w:r>
      <w:r>
        <w:rPr>
          <w:rFonts w:ascii="Consolas" w:cs="Consolas" w:eastAsia="Consolas" w:hAnsi="Consolas"/>
          <w:color w:val="1F3864"/>
          <w:sz w:val="20"/>
          <w:szCs w:val="20"/>
        </w:rPr>
        <w:t xml:space="preserve">list(v, max = 12)</w:t>
      </w:r>
      <w:r>
        <w:t xml:space="preserve">); numeric filters through </w:t>
      </w:r>
      <w:r>
        <w:rPr>
          <w:rFonts w:ascii="Consolas" w:cs="Consolas" w:eastAsia="Consolas" w:hAnsi="Consolas"/>
          <w:color w:val="1F3864"/>
          <w:sz w:val="20"/>
          <w:szCs w:val="20"/>
        </w:rPr>
        <w:t xml:space="preserve">inRange(v, min, max)</w:t>
      </w:r>
      <w:r>
        <w:t xml:space="preserve"> which DROPS out-of-range values; page capped at MAX_PAGE; ignore unknown query params entirely; a fixed result limit the client cannot change (MAX_RESULTS = 200, MAX_LIMIT = 100). Reason (code comment in marketplace.ts): every distinct value is a distinct upstream call, a distinct cache entry and metered spend. For incentives, use allowlists so the route cannot become an open proxy to arbitrary upstream params (api/incentives.ts).</w:t>
      </w:r>
    </w:p>
    <w:p>
      <w:pPr>
        <w:pStyle w:val="ListParagraph"/>
        <w:numPr>
          <w:ilvl w:val="0"/>
          <w:numId w:val="8"/>
        </w:numPr>
        <w:spacing w:after="60"/>
      </w:pPr>
      <w:r>
        <w:t xml:space="preserve">Canonicalise the cache key on the client. In src/lib/stations.ts, </w:t>
      </w:r>
      <w:r>
        <w:rPr>
          <w:rFonts w:ascii="Consolas" w:cs="Consolas" w:eastAsia="Consolas" w:hAnsi="Consolas"/>
          <w:color w:val="1F3864"/>
          <w:sz w:val="20"/>
          <w:szCs w:val="20"/>
        </w:rPr>
        <w:t xml:space="preserve">canonicalPlace</w:t>
      </w:r>
      <w:r>
        <w:t xml:space="preserve"> (trim, collapse whitespace, lowercase) and </w:t>
      </w:r>
      <w:r>
        <w:rPr>
          <w:rFonts w:ascii="Consolas" w:cs="Consolas" w:eastAsia="Consolas" w:hAnsi="Consolas"/>
          <w:color w:val="1F3864"/>
          <w:sz w:val="20"/>
          <w:szCs w:val="20"/>
        </w:rPr>
        <w:t xml:space="preserve">stationsQuery</w:t>
      </w:r>
      <w:r>
        <w:t xml:space="preserve"> (omit </w:t>
      </w:r>
      <w:r>
        <w:rPr>
          <w:rFonts w:ascii="Consolas" w:cs="Consolas" w:eastAsia="Consolas" w:hAnsi="Consolas"/>
          <w:color w:val="1F3864"/>
          <w:sz w:val="20"/>
          <w:szCs w:val="20"/>
        </w:rPr>
        <w:t xml:space="preserve">level</w:t>
      </w:r>
      <w:r>
        <w:t xml:space="preserve"> when 'all', omit </w:t>
      </w:r>
      <w:r>
        <w:rPr>
          <w:rFonts w:ascii="Consolas" w:cs="Consolas" w:eastAsia="Consolas" w:hAnsi="Consolas"/>
          <w:color w:val="1F3864"/>
          <w:sz w:val="20"/>
          <w:szCs w:val="20"/>
        </w:rPr>
        <w:t xml:space="preserve">radius</w:t>
      </w:r>
      <w:r>
        <w:t xml:space="preserve"> unless the visitor picked one) make equivalent searches hit the same URL. Do the same in any new </w:t>
      </w:r>
      <w:r>
        <w:rPr>
          <w:rFonts w:ascii="Consolas" w:cs="Consolas" w:eastAsia="Consolas" w:hAnsi="Consolas"/>
          <w:color w:val="1F3864"/>
          <w:sz w:val="20"/>
          <w:szCs w:val="20"/>
        </w:rPr>
        <w:t xml:space="preserve">&lt;thing&gt;Query()</w:t>
      </w:r>
      <w:r>
        <w:t xml:space="preserve"> builder, and write it so default values are omitted. Note: the marketplace deliberately keeps </w:t>
      </w:r>
      <w:r>
        <w:rPr>
          <w:rFonts w:ascii="Consolas" w:cs="Consolas" w:eastAsia="Consolas" w:hAnsi="Consolas"/>
          <w:color w:val="1F3864"/>
          <w:sz w:val="20"/>
          <w:szCs w:val="20"/>
        </w:rPr>
        <w:t xml:space="preserve">?ring=</w:t>
      </w:r>
      <w:r>
        <w:t xml:space="preserve"> separate from </w:t>
      </w:r>
      <w:r>
        <w:rPr>
          <w:rFonts w:ascii="Consolas" w:cs="Consolas" w:eastAsia="Consolas" w:hAnsi="Consolas"/>
          <w:color w:val="1F3864"/>
          <w:sz w:val="20"/>
          <w:szCs w:val="20"/>
        </w:rPr>
        <w:t xml:space="preserve">?radius=</w:t>
      </w:r>
      <w:r>
        <w:t xml:space="preserve"> so a widened search is not mistaken for a chosen one.</w:t>
      </w:r>
    </w:p>
    <w:p>
      <w:pPr>
        <w:pStyle w:val="ListParagraph"/>
        <w:numPr>
          <w:ilvl w:val="0"/>
          <w:numId w:val="8"/>
        </w:numPr>
        <w:spacing w:after="60"/>
      </w:pPr>
      <w:r>
        <w:t xml:space="preserve">Set the CDN cache header yourself, choosing s-maxage from how fast the source changes: NREL stations and incentives </w:t>
      </w:r>
      <w:r>
        <w:rPr>
          <w:rFonts w:ascii="Consolas" w:cs="Consolas" w:eastAsia="Consolas" w:hAnsi="Consolas"/>
          <w:color w:val="1F3864"/>
          <w:sz w:val="20"/>
          <w:szCs w:val="20"/>
        </w:rPr>
        <w:t xml:space="preserve">public, s-maxage=86400, stale-while-revalidate=604800</w:t>
      </w:r>
      <w:r>
        <w:t xml:space="preserve"> (data changes over days); marketplace </w:t>
      </w:r>
      <w:r>
        <w:rPr>
          <w:rFonts w:ascii="Consolas" w:cs="Consolas" w:eastAsia="Consolas" w:hAnsi="Consolas"/>
          <w:color w:val="1F3864"/>
          <w:sz w:val="20"/>
          <w:szCs w:val="20"/>
        </w:rPr>
        <w:t xml:space="preserve">public, s-maxage=300, stale-while-revalidate=900</w:t>
      </w:r>
      <w:r>
        <w:t xml:space="preserve"> (inventory moves). On an upstream failure send </w:t>
      </w:r>
      <w:r>
        <w:rPr>
          <w:rFonts w:ascii="Consolas" w:cs="Consolas" w:eastAsia="Consolas" w:hAnsi="Consolas"/>
          <w:color w:val="1F3864"/>
          <w:sz w:val="20"/>
          <w:szCs w:val="20"/>
        </w:rPr>
        <w:t xml:space="preserve">no-store</w:t>
      </w:r>
      <w:r>
        <w:t xml:space="preserve"> (marketplace does: </w:t>
      </w:r>
      <w:r>
        <w:rPr>
          <w:rFonts w:ascii="Consolas" w:cs="Consolas" w:eastAsia="Consolas" w:hAnsi="Consolas"/>
          <w:color w:val="1F3864"/>
          <w:sz w:val="20"/>
          <w:szCs w:val="20"/>
        </w:rPr>
        <w:t xml:space="preserve">upstream.failed ? 'no-store' : ...</w:t>
      </w:r>
      <w:r>
        <w:t xml:space="preserve">) or return a non-2xx; never cache an outage, or every visitor sees an empty page for the whole TTL. Cache only GET. Return 405 for other methods. Do not set a cache header on per-visitor responses (api/geo uses </w:t>
      </w:r>
      <w:r>
        <w:rPr>
          <w:rFonts w:ascii="Consolas" w:cs="Consolas" w:eastAsia="Consolas" w:hAnsi="Consolas"/>
          <w:color w:val="1F3864"/>
          <w:sz w:val="20"/>
          <w:szCs w:val="20"/>
        </w:rPr>
        <w:t xml:space="preserve">no-store</w:t>
      </w:r>
      <w:r>
        <w:t xml:space="preserve">).</w:t>
      </w:r>
    </w:p>
    <w:p>
      <w:pPr>
        <w:pStyle w:val="ListParagraph"/>
        <w:numPr>
          <w:ilvl w:val="0"/>
          <w:numId w:val="8"/>
        </w:numPr>
        <w:spacing w:after="60"/>
      </w:pPr>
      <w:r>
        <w:t xml:space="preserve">Meter the route with the shared limiter, api/_rate-limit.ts: </w:t>
      </w:r>
      <w:r>
        <w:rPr>
          <w:rFonts w:ascii="Consolas" w:cs="Consolas" w:eastAsia="Consolas" w:hAnsi="Consolas"/>
          <w:color w:val="1F3864"/>
          <w:sz w:val="20"/>
          <w:szCs w:val="20"/>
        </w:rPr>
        <w:t xml:space="preserve">const rl = await checkRateLimit(req, { bucket: '&lt;name&gt;', limit: 120, windowMinutes: 60 }); if (!rl.ok) { tooManyRequests(res, rl); return; }</w:t>
      </w:r>
      <w:r>
        <w:t xml:space="preserve"> as the first thing after the method check. Use a unique bucket name per endpoint. 120 per hour per IP is the house value for stations, incentives and marketplace. If one request can fan out into several paid upstream calls (the marketplace widening rings), give the extra calls their own bucket (</w:t>
      </w:r>
      <w:r>
        <w:rPr>
          <w:rFonts w:ascii="Consolas" w:cs="Consolas" w:eastAsia="Consolas" w:hAnsi="Consolas"/>
          <w:color w:val="1F3864"/>
          <w:sz w:val="20"/>
          <w:szCs w:val="20"/>
        </w:rPr>
        <w:t xml:space="preserve">marketplace-upstream</w:t>
      </w:r>
      <w:r>
        <w:t xml:space="preserve">, 300/hour) and stop fanning out when it is spent. Return before the limiter only for routes that call nothing external (the </w:t>
      </w:r>
      <w:r>
        <w:rPr>
          <w:rFonts w:ascii="Consolas" w:cs="Consolas" w:eastAsia="Consolas" w:hAnsi="Consolas"/>
          <w:color w:val="1F3864"/>
          <w:sz w:val="20"/>
          <w:szCs w:val="20"/>
        </w:rPr>
        <w:t xml:space="preserve">?op=geo</w:t>
      </w:r>
      <w:r>
        <w:t xml:space="preserve"> branch in stations.ts), since five surfaces fetch it on every page load. The limiter fails open by design (Supabase down means allowed) and needs migration 0017_rate_limit.sql applied; it also warns </w:t>
      </w:r>
      <w:r>
        <w:rPr>
          <w:rFonts w:ascii="Consolas" w:cs="Consolas" w:eastAsia="Consolas" w:hAnsi="Consolas"/>
          <w:color w:val="1F3864"/>
          <w:sz w:val="20"/>
          <w:szCs w:val="20"/>
        </w:rPr>
        <w:t xml:space="preserve">[rate-limit] no client IP</w:t>
      </w:r>
      <w:r>
        <w:t xml:space="preserve"> when it cannot identify the caller. For endpoints that check a secret, use </w:t>
      </w:r>
      <w:r>
        <w:rPr>
          <w:rFonts w:ascii="Consolas" w:cs="Consolas" w:eastAsia="Consolas" w:hAnsi="Consolas"/>
          <w:color w:val="1F3864"/>
          <w:sz w:val="20"/>
          <w:szCs w:val="20"/>
        </w:rPr>
        <w:t xml:space="preserve">checkAuthRateLimit</w:t>
      </w:r>
      <w:r>
        <w:t xml:space="preserve"> with </w:t>
      </w:r>
      <w:r>
        <w:rPr>
          <w:rFonts w:ascii="Consolas" w:cs="Consolas" w:eastAsia="Consolas" w:hAnsi="Consolas"/>
          <w:color w:val="1F3864"/>
          <w:sz w:val="20"/>
          <w:szCs w:val="20"/>
        </w:rPr>
        <w:t xml:space="preserve">failClosed</w:t>
      </w:r>
      <w:r>
        <w:t xml:space="preserve">.</w:t>
      </w:r>
    </w:p>
    <w:p>
      <w:pPr>
        <w:pStyle w:val="ListParagraph"/>
        <w:numPr>
          <w:ilvl w:val="0"/>
          <w:numId w:val="8"/>
        </w:numPr>
        <w:spacing w:after="60"/>
      </w:pPr>
      <w:r>
        <w:t xml:space="preserve">Handle upstream failure without ever 500ing the site. Wrap the fetch in try/catch with a timeout (</w:t>
      </w:r>
      <w:r>
        <w:rPr>
          <w:rFonts w:ascii="Consolas" w:cs="Consolas" w:eastAsia="Consolas" w:hAnsi="Consolas"/>
          <w:color w:val="1F3864"/>
          <w:sz w:val="20"/>
          <w:szCs w:val="20"/>
        </w:rPr>
        <w:t xml:space="preserve">AbortSignal.timeout(TIMEOUT_MS)</w:t>
      </w:r>
      <w:r>
        <w:t xml:space="preserve">, guarded by </w:t>
      </w:r>
      <w:r>
        <w:rPr>
          <w:rFonts w:ascii="Consolas" w:cs="Consolas" w:eastAsia="Consolas" w:hAnsi="Consolas"/>
          <w:color w:val="1F3864"/>
          <w:sz w:val="20"/>
          <w:szCs w:val="20"/>
        </w:rPr>
        <w:t xml:space="preserve">typeof AbortSignal?.timeout === 'function'</w:t>
      </w:r>
      <w:r>
        <w:t xml:space="preserve">; _geocode.ts uses a 4 s AbortController). For retryable errors follow api/stations.ts: 3 attempts, 500 ms then 1000 ms backoff, only on 429, 5xx or network error; break immediately on other 4xx. Map upstream 429 to 429 and everything else to 502, with a human sentence in </w:t>
      </w:r>
      <w:r>
        <w:rPr>
          <w:rFonts w:ascii="Consolas" w:cs="Consolas" w:eastAsia="Consolas" w:hAnsi="Consolas"/>
          <w:color w:val="1F3864"/>
          <w:sz w:val="20"/>
          <w:szCs w:val="20"/>
        </w:rPr>
        <w:t xml:space="preserve">error</w:t>
      </w:r>
      <w:r>
        <w:t xml:space="preserve"> that the page renders verbatim. For an optional enrichment (marketplace) return an empty page flagged </w:t>
      </w:r>
      <w:r>
        <w:rPr>
          <w:rFonts w:ascii="Consolas" w:cs="Consolas" w:eastAsia="Consolas" w:hAnsi="Consolas"/>
          <w:color w:val="1F3864"/>
          <w:sz w:val="20"/>
          <w:szCs w:val="20"/>
        </w:rPr>
        <w:t xml:space="preserve">failed: true</w:t>
      </w:r>
      <w:r>
        <w:t xml:space="preserve"> rather than throwing. Log with console.warn and no key or full URL.</w:t>
      </w:r>
    </w:p>
    <w:p>
      <w:pPr>
        <w:pStyle w:val="ListParagraph"/>
        <w:numPr>
          <w:ilvl w:val="0"/>
          <w:numId w:val="8"/>
        </w:numPr>
        <w:spacing w:after="60"/>
      </w:pPr>
      <w:r>
        <w:t xml:space="preserve">Update the CSP only if the BROWSER will talk to the new host. connect-src covers fetch/XHR from the page; img-src is already </w:t>
      </w:r>
      <w:r>
        <w:rPr>
          <w:rFonts w:ascii="Consolas" w:cs="Consolas" w:eastAsia="Consolas" w:hAnsi="Consolas"/>
          <w:color w:val="1F3864"/>
          <w:sz w:val="20"/>
          <w:szCs w:val="20"/>
        </w:rPr>
        <w:t xml:space="preserve">'self' data: blob: https:</w:t>
      </w:r>
      <w:r>
        <w:t xml:space="preserve"> (any https image works, so a new image CDN needs no change, but check that before claiming it); frame-src names embeddable hosts one by one. Edit vercel.json in ALL FOUR copies of the Content-Security-Policy value (non-tool paths with frame-ancestors 'self', the seven embeddable tool paths with frame-ancestors *, and the two /admin rules with 'none'). They must be identical apart from frame-ancestors. Then run </w:t>
      </w:r>
      <w:r>
        <w:rPr>
          <w:rFonts w:ascii="Consolas" w:cs="Consolas" w:eastAsia="Consolas" w:hAnsi="Consolas"/>
          <w:color w:val="1F3864"/>
          <w:sz w:val="20"/>
          <w:szCs w:val="20"/>
        </w:rPr>
        <w:t xml:space="preserve">curl -sI</w:t>
      </w:r>
      <w:r>
        <w:t xml:space="preserve"> against a tool page, a non-tool page and /admin and confirm the host appears in each. There is no report-uri, so a blocked host fails silently: check the browser console for a CSP violation. Record the reason in docs/security-headers.md, because vercel.json cannot hold comments. If the host comes from an env var (n8n webhook), changing the env var means changing the CSP.</w:t>
      </w:r>
    </w:p>
    <w:p>
      <w:pPr>
        <w:pStyle w:val="ListParagraph"/>
        <w:numPr>
          <w:ilvl w:val="0"/>
          <w:numId w:val="8"/>
        </w:numPr>
        <w:spacing w:after="60"/>
      </w:pPr>
      <w:r>
        <w:t xml:space="preserve">Document and set the env var. Add the name with a comment and a blank value to .env.example (MARKETPLACE_API_KEY has one; NREL_API_KEY is MISSING from it, a known gap listed in docs/FIND-A-CHARGER.md section 12, so do not copy that omission). Set it in Vercel under Project, Settings, Environment Variables for Production AND Preview (and rebuild: functions read env at deploy). Add it to the table in docs/FIND-A-CHARGER.md section 11 or the relevant doc, and write a header comment in the new api file stating the env var and the signup URL, as stations.ts does.</w:t>
      </w:r>
    </w:p>
    <w:p>
      <w:pPr>
        <w:pStyle w:val="ListParagraph"/>
        <w:numPr>
          <w:ilvl w:val="0"/>
          <w:numId w:val="8"/>
        </w:numPr>
        <w:spacing w:after="60"/>
      </w:pPr>
      <w:r>
        <w:t xml:space="preserve">Write tests with mocked fetch. Pure helpers (query builder, normaliser, clamps) need no mock, as in api/_geocode.test.ts. For the provider file use </w:t>
      </w:r>
      <w:r>
        <w:rPr>
          <w:rFonts w:ascii="Consolas" w:cs="Consolas" w:eastAsia="Consolas" w:hAnsi="Consolas"/>
          <w:color w:val="1F3864"/>
          <w:sz w:val="20"/>
          <w:szCs w:val="20"/>
        </w:rPr>
        <w:t xml:space="preserve">vi.stubGlobal('fetch', vi.fn().mockResolvedValue({ ok: true, json: async () =&gt; body }))</w:t>
      </w:r>
      <w:r>
        <w:t xml:space="preserve"> and cover: key unset (no fetch call, </w:t>
      </w:r>
      <w:r>
        <w:rPr>
          <w:rFonts w:ascii="Consolas" w:cs="Consolas" w:eastAsia="Consolas" w:hAnsi="Consolas"/>
          <w:color w:val="1F3864"/>
          <w:sz w:val="20"/>
          <w:szCs w:val="20"/>
        </w:rPr>
        <w:t xml:space="preserve">failed: true</w:t>
      </w:r>
      <w:r>
        <w:t xml:space="preserve">), </w:t>
      </w:r>
      <w:r>
        <w:rPr>
          <w:rFonts w:ascii="Consolas" w:cs="Consolas" w:eastAsia="Consolas" w:hAnsi="Consolas"/>
          <w:color w:val="1F3864"/>
          <w:sz w:val="20"/>
          <w:szCs w:val="20"/>
        </w:rPr>
        <w:t xml:space="preserve">ok: false</w:t>
      </w:r>
      <w:r>
        <w:t xml:space="preserve"> status, </w:t>
      </w:r>
      <w:r>
        <w:rPr>
          <w:rFonts w:ascii="Consolas" w:cs="Consolas" w:eastAsia="Consolas" w:hAnsi="Consolas"/>
          <w:color w:val="1F3864"/>
          <w:sz w:val="20"/>
          <w:szCs w:val="20"/>
        </w:rPr>
        <w:t xml:space="preserve">mockRejectedValue(new Error('ECONNRESET'))</w:t>
      </w:r>
      <w:r>
        <w:t xml:space="preserve">, and that the Authorization header is sent and the key is absent from the URL (api/_marketplace-provider.test.ts). For the handler use </w:t>
      </w:r>
      <w:r>
        <w:rPr>
          <w:rFonts w:ascii="Consolas" w:cs="Consolas" w:eastAsia="Consolas" w:hAnsi="Consolas"/>
          <w:color w:val="1F3864"/>
          <w:sz w:val="20"/>
          <w:szCs w:val="20"/>
        </w:rPr>
        <w:t xml:space="preserve">vi.mock('./_rate-limit.js')</w:t>
      </w:r>
      <w:r>
        <w:t xml:space="preserve">, </w:t>
      </w:r>
      <w:r>
        <w:rPr>
          <w:rFonts w:ascii="Consolas" w:cs="Consolas" w:eastAsia="Consolas" w:hAnsi="Consolas"/>
          <w:color w:val="1F3864"/>
          <w:sz w:val="20"/>
          <w:szCs w:val="20"/>
        </w:rPr>
        <w:t xml:space="preserve">vi.mock('./_geocode.js')</w:t>
      </w:r>
      <w:r>
        <w:t xml:space="preserve"> and a </w:t>
      </w:r>
      <w:r>
        <w:rPr>
          <w:rFonts w:ascii="Consolas" w:cs="Consolas" w:eastAsia="Consolas" w:hAnsi="Consolas"/>
          <w:color w:val="1F3864"/>
          <w:sz w:val="20"/>
          <w:szCs w:val="20"/>
        </w:rPr>
        <w:t xml:space="preserve">mockRes()</w:t>
      </w:r>
      <w:r>
        <w:t xml:space="preserve"> with </w:t>
      </w:r>
      <w:r>
        <w:rPr>
          <w:rFonts w:ascii="Consolas" w:cs="Consolas" w:eastAsia="Consolas" w:hAnsi="Consolas"/>
          <w:color w:val="1F3864"/>
          <w:sz w:val="20"/>
          <w:szCs w:val="20"/>
        </w:rPr>
        <w:t xml:space="preserve">status/json/setHeader</w:t>
      </w:r>
      <w:r>
        <w:t xml:space="preserve"> (api/marketplace.test.ts); assert 405, 400 on empty input, 429 when the limiter says no, clamped params, and the Cache-Control value, including </w:t>
      </w:r>
      <w:r>
        <w:rPr>
          <w:rFonts w:ascii="Consolas" w:cs="Consolas" w:eastAsia="Consolas" w:hAnsi="Consolas"/>
          <w:color w:val="1F3864"/>
          <w:sz w:val="20"/>
          <w:szCs w:val="20"/>
        </w:rPr>
        <w:t xml:space="preserve">no-store</w:t>
      </w:r>
      <w:r>
        <w:t xml:space="preserve"> on failure. No test may call a live upstream. Test files stay in api/ named </w:t>
      </w:r>
      <w:r>
        <w:rPr>
          <w:rFonts w:ascii="Consolas" w:cs="Consolas" w:eastAsia="Consolas" w:hAnsi="Consolas"/>
          <w:color w:val="1F3864"/>
          <w:sz w:val="20"/>
          <w:szCs w:val="20"/>
        </w:rPr>
        <w:t xml:space="preserve">*.test.ts</w:t>
      </w:r>
      <w:r>
        <w:t xml:space="preserve">; .vercelignore keeps them out of the build.</w:t>
      </w:r>
    </w:p>
    <w:p>
      <w:pPr>
        <w:pStyle w:val="ListParagraph"/>
        <w:numPr>
          <w:ilvl w:val="0"/>
          <w:numId w:val="8"/>
        </w:numPr>
        <w:spacing w:after="60"/>
      </w:pPr>
      <w:r>
        <w:t xml:space="preserve">Wire the front end. Add a typed fetch helper in src/lib (model: </w:t>
      </w:r>
      <w:r>
        <w:rPr>
          <w:rFonts w:ascii="Consolas" w:cs="Consolas" w:eastAsia="Consolas" w:hAnsi="Consolas"/>
          <w:color w:val="1F3864"/>
          <w:sz w:val="20"/>
          <w:szCs w:val="20"/>
        </w:rPr>
        <w:t xml:space="preserve">fetchStations</w:t>
      </w:r>
      <w:r>
        <w:t xml:space="preserve"> which calls </w:t>
      </w:r>
      <w:r>
        <w:rPr>
          <w:rFonts w:ascii="Consolas" w:cs="Consolas" w:eastAsia="Consolas" w:hAnsi="Consolas"/>
          <w:color w:val="1F3864"/>
          <w:sz w:val="20"/>
          <w:szCs w:val="20"/>
        </w:rPr>
        <w:t xml:space="preserve">fetch('/api/stations?' + stationsQuery(...))</w:t>
      </w:r>
      <w:r>
        <w:t xml:space="preserve"> and throws </w:t>
      </w:r>
      <w:r>
        <w:rPr>
          <w:rFonts w:ascii="Consolas" w:cs="Consolas" w:eastAsia="Consolas" w:hAnsi="Consolas"/>
          <w:color w:val="1F3864"/>
          <w:sz w:val="20"/>
          <w:szCs w:val="20"/>
        </w:rPr>
        <w:t xml:space="preserve">data?.error</w:t>
      </w:r>
      <w:r>
        <w:t xml:space="preserve"> on non-ok), call it through TanStack Query keyed on everything that changes the answer, and render error strings verbatim. In dev, vite.config.ts forwards /api/* to a running </w:t>
      </w:r>
      <w:r>
        <w:rPr>
          <w:rFonts w:ascii="Consolas" w:cs="Consolas" w:eastAsia="Consolas" w:hAnsi="Consolas"/>
          <w:color w:val="1F3864"/>
          <w:sz w:val="20"/>
          <w:szCs w:val="20"/>
        </w:rPr>
        <w:t xml:space="preserve">vercel dev</w:t>
      </w:r>
      <w:r>
        <w:t xml:space="preserve"> on :3000, so the proxy must be exercised there, not mocked in the page. If the new page should be embeddable, add its path to the four embed lists and sitemap per docs/FIND-A-CHARGER.md section 13.</w:t>
      </w:r>
    </w:p>
    <w:p>
      <w:pPr>
        <w:pStyle w:val="ListParagraph"/>
        <w:numPr>
          <w:ilvl w:val="0"/>
          <w:numId w:val="8"/>
        </w:numPr>
        <w:spacing w:after="60"/>
      </w:pPr>
      <w:r>
        <w:t xml:space="preserve">Verify before merge: </w:t>
      </w:r>
      <w:r>
        <w:rPr>
          <w:rFonts w:ascii="Consolas" w:cs="Consolas" w:eastAsia="Consolas" w:hAnsi="Consolas"/>
          <w:color w:val="1F3864"/>
          <w:sz w:val="20"/>
          <w:szCs w:val="20"/>
        </w:rPr>
        <w:t xml:space="preserve">npm run typecheck</w:t>
      </w:r>
      <w:r>
        <w:t xml:space="preserve"> (it runs BOTH tsconfig.app.json and tsconfig.api.json; api/ is NOT checked by the app project), then the vitest suite and eslint. Per the project memory, node/vitest/tsc are installed; run them. Then confirm the function count is still 12 and that a real </w:t>
      </w:r>
      <w:r>
        <w:rPr>
          <w:rFonts w:ascii="Consolas" w:cs="Consolas" w:eastAsia="Consolas" w:hAnsi="Consolas"/>
          <w:color w:val="1F3864"/>
          <w:sz w:val="20"/>
          <w:szCs w:val="20"/>
        </w:rPr>
        <w:t xml:space="preserve">vercel</w:t>
      </w:r>
      <w:r>
        <w:t xml:space="preserve"> deploy (or preview) succeeds, because the Hobby limit fails at 'Deploying outputs' after a green build.</w:t>
      </w:r>
    </w:p>
    <w:p>
      <w:pPr>
        <w:pStyle w:val="Heading3"/>
        <w:spacing w:after="80" w:before="160"/>
      </w:pPr>
      <w:r>
        <w:t xml:space="preserve">9.2 Keep in sync</w:t>
      </w:r>
    </w:p>
    <w:p>
      <w:pPr>
        <w:pStyle w:val="ListParagraph"/>
        <w:numPr>
          <w:ilvl w:val="0"/>
          <w:numId w:val="4"/>
        </w:numPr>
        <w:spacing w:after="60"/>
      </w:pPr>
      <w:r>
        <w:t xml:space="preserve">vercel.json CSP: four identical copies (non-tool frame-ancestors 'self'; embeddable tools frame-ancestors *; /admin and /admin/:path* with 'none'). Drift means a host works on one page class and silently fails on another, or /admin becomes frameable. docs/security-headers.md must record why each origin is there.</w:t>
      </w:r>
    </w:p>
    <w:p>
      <w:pPr>
        <w:pStyle w:val="ListParagraph"/>
        <w:numPr>
          <w:ilvl w:val="0"/>
          <w:numId w:val="4"/>
        </w:numPr>
        <w:spacing w:after="60"/>
      </w:pPr>
      <w:r>
        <w:t xml:space="preserve">Function count: ls api/*.ts excluding underscore and test files must stay at 12. A 13th passes the build and fails the deploy (commit 1b9494b).</w:t>
      </w:r>
    </w:p>
    <w:p>
      <w:pPr>
        <w:pStyle w:val="ListParagraph"/>
        <w:numPr>
          <w:ilvl w:val="0"/>
          <w:numId w:val="4"/>
        </w:numPr>
        <w:spacing w:after="60"/>
      </w:pPr>
      <w:r>
        <w:t xml:space="preserve">vercel.json rewrites vs api ?op= branches: the rewrite source/destination must match the op name the handler checks (/api/geo to /api/stations?op=geo). Rewrites must come before the SPA catch-all, which excludes only paths starting api/.</w:t>
      </w:r>
    </w:p>
    <w:p>
      <w:pPr>
        <w:pStyle w:val="ListParagraph"/>
        <w:numPr>
          <w:ilvl w:val="0"/>
          <w:numId w:val="4"/>
        </w:numPr>
        <w:spacing w:after="60"/>
      </w:pPr>
      <w:r>
        <w:t xml:space="preserve">Env var: name must agree across process.env.X in code, .env.example, Vercel Production and Preview, and docs/FIND-A-CHARGER.md section 11. The unset behaviour (DEMO_KEY fallback or configured:false) must be what the docs say.</w:t>
      </w:r>
    </w:p>
    <w:p>
      <w:pPr>
        <w:pStyle w:val="ListParagraph"/>
        <w:numPr>
          <w:ilvl w:val="0"/>
          <w:numId w:val="4"/>
        </w:numPr>
        <w:spacing w:after="60"/>
      </w:pPr>
      <w:r>
        <w:t xml:space="preserve">Client query builder (src/lib/*Query) and the server's clamps/allowlists must agree on defaults, otherwise equivalent requests fragment the CDN cache. The limits (MAX_QUERY, MAX_RADIUS, MAX_PAGE) are duplicated between api/ and src/lib/marketplace-types.ts; the api imports from src/lib with </w:t>
      </w:r>
      <w:r>
        <w:rPr>
          <w:rFonts w:ascii="Consolas" w:cs="Consolas" w:eastAsia="Consolas" w:hAnsi="Consolas"/>
          <w:color w:val="1F3864"/>
          <w:sz w:val="20"/>
          <w:szCs w:val="20"/>
        </w:rPr>
        <w:t xml:space="preserve">.js</w:t>
      </w:r>
      <w:r>
        <w:t xml:space="preserve"> extensions.</w:t>
      </w:r>
    </w:p>
    <w:p>
      <w:pPr>
        <w:pStyle w:val="ListParagraph"/>
        <w:numPr>
          <w:ilvl w:val="0"/>
          <w:numId w:val="4"/>
        </w:numPr>
        <w:spacing w:after="60"/>
      </w:pPr>
      <w:r>
        <w:t xml:space="preserve">Rate-limit buckets: names are global rows in site_rate_limit (migration 0017_rate_limit.sql). Reusing a bucket name shares the budget between endpoints; a missing migration silently turns the limiter off (fails open).</w:t>
      </w:r>
    </w:p>
    <w:p>
      <w:pPr>
        <w:pStyle w:val="ListParagraph"/>
        <w:numPr>
          <w:ilvl w:val="0"/>
          <w:numId w:val="4"/>
        </w:numPr>
        <w:spacing w:after="60"/>
      </w:pPr>
      <w:r>
        <w:t xml:space="preserve">NREL_API_KEY is shared by api/stations.ts and api/incentives.ts; on DEMO_KEY they share one throttled quota.</w:t>
      </w:r>
    </w:p>
    <w:p>
      <w:pPr>
        <w:pStyle w:val="ListParagraph"/>
        <w:numPr>
          <w:ilvl w:val="0"/>
          <w:numId w:val="4"/>
        </w:numPr>
        <w:spacing w:after="60"/>
      </w:pPr>
      <w:r>
        <w:t xml:space="preserve">Cache TTL (s-maxage) and the 'failed' flag: the handler must send no-store when the provider failed, matching what the client expects.</w:t>
      </w:r>
    </w:p>
    <w:p>
      <w:pPr>
        <w:pStyle w:val="Heading3"/>
        <w:spacing w:after="80" w:before="160"/>
      </w:pPr>
      <w:r>
        <w:t xml:space="preserve">9.3 Done when</w:t>
      </w:r>
    </w:p>
    <w:p>
      <w:pPr>
        <w:pStyle w:val="ListParagraph"/>
        <w:numPr>
          <w:ilvl w:val="0"/>
          <w:numId w:val="4"/>
        </w:numPr>
        <w:spacing w:after="60"/>
      </w:pPr>
      <w:r>
        <w:t xml:space="preserve">New upstream code is in an underscore api/_*.ts module; routes folded into an existing function; </w:t>
      </w:r>
      <w:r>
        <w:rPr>
          <w:rFonts w:ascii="Consolas" w:cs="Consolas" w:eastAsia="Consolas" w:hAnsi="Consolas"/>
          <w:color w:val="1F3864"/>
          <w:sz w:val="20"/>
          <w:szCs w:val="20"/>
        </w:rPr>
        <w:t xml:space="preserve">ls api/*.ts | grep -v '/_' | grep -v test | wc -l</w:t>
      </w:r>
      <w:r>
        <w:t xml:space="preserve"> is still 12.</w:t>
      </w:r>
    </w:p>
    <w:p>
      <w:pPr>
        <w:pStyle w:val="ListParagraph"/>
        <w:numPr>
          <w:ilvl w:val="0"/>
          <w:numId w:val="4"/>
        </w:numPr>
        <w:spacing w:after="60"/>
      </w:pPr>
      <w:r>
        <w:t xml:space="preserve">Key read from process.env only, no VITE_ prefix, sent in a header where the provider allows it, never logged or returned; behaviour when unset is explicit and distinct from 'no results'.</w:t>
      </w:r>
    </w:p>
    <w:p>
      <w:pPr>
        <w:pStyle w:val="ListParagraph"/>
        <w:numPr>
          <w:ilvl w:val="0"/>
          <w:numId w:val="4"/>
        </w:numPr>
        <w:spacing w:after="60"/>
      </w:pPr>
      <w:r>
        <w:t xml:space="preserve">Handler returns 405 for non-GET, calls checkRateLimit with a unique bucket first, and every param is trimmed, sliced, clamped, allowlisted or dropped.</w:t>
      </w:r>
    </w:p>
    <w:p>
      <w:pPr>
        <w:pStyle w:val="ListParagraph"/>
        <w:numPr>
          <w:ilvl w:val="0"/>
          <w:numId w:val="4"/>
        </w:numPr>
        <w:spacing w:after="60"/>
      </w:pPr>
      <w:r>
        <w:t xml:space="preserve">Cache-Control set with a justified s-maxage plus stale-while-revalidate on success, and no-store (or no cache header) on failure.</w:t>
      </w:r>
    </w:p>
    <w:p>
      <w:pPr>
        <w:pStyle w:val="ListParagraph"/>
        <w:numPr>
          <w:ilvl w:val="0"/>
          <w:numId w:val="4"/>
        </w:numPr>
        <w:spacing w:after="60"/>
      </w:pPr>
      <w:r>
        <w:t xml:space="preserve">Upstream fetch has a timeout, try/catch, and bounded retry; failures map to 429/502 with a human sentence and never an unhandled 500.</w:t>
      </w:r>
    </w:p>
    <w:p>
      <w:pPr>
        <w:pStyle w:val="ListParagraph"/>
        <w:numPr>
          <w:ilvl w:val="0"/>
          <w:numId w:val="4"/>
        </w:numPr>
        <w:spacing w:after="60"/>
      </w:pPr>
      <w:r>
        <w:t xml:space="preserve">If the browser calls a new host directly, all 4 CSP copies in vercel.json are updated identically and verified with curl -sI on a tool page, a non-tool page and /admin; docs/security-headers.md updated.</w:t>
      </w:r>
    </w:p>
    <w:p>
      <w:pPr>
        <w:pStyle w:val="ListParagraph"/>
        <w:numPr>
          <w:ilvl w:val="0"/>
          <w:numId w:val="4"/>
        </w:numPr>
        <w:spacing w:after="60"/>
      </w:pPr>
      <w:r>
        <w:t xml:space="preserve">Env var added to .env.example with a comment, set in Vercel for Production and Preview, and listed in the relevant doc.</w:t>
      </w:r>
    </w:p>
    <w:p>
      <w:pPr>
        <w:pStyle w:val="ListParagraph"/>
        <w:numPr>
          <w:ilvl w:val="0"/>
          <w:numId w:val="4"/>
        </w:numPr>
        <w:spacing w:after="60"/>
      </w:pPr>
      <w:r>
        <w:t xml:space="preserve">Tests with stubbed fetch and mocked _rate-limit/_geocode cover missing key, non-ok, network error, clamping, 429, and the cache header; no live calls.</w:t>
      </w:r>
    </w:p>
    <w:p>
      <w:pPr>
        <w:pStyle w:val="ListParagraph"/>
        <w:numPr>
          <w:ilvl w:val="0"/>
          <w:numId w:val="4"/>
        </w:numPr>
        <w:spacing w:after="60"/>
      </w:pPr>
      <w:r>
        <w:rPr>
          <w:rFonts w:ascii="Consolas" w:cs="Consolas" w:eastAsia="Consolas" w:hAnsi="Consolas"/>
          <w:color w:val="1F3864"/>
          <w:sz w:val="20"/>
          <w:szCs w:val="20"/>
        </w:rPr>
        <w:t xml:space="preserve">npm run typecheck</w:t>
      </w:r>
      <w:r>
        <w:t xml:space="preserve"> (app and api), vitest and eslint pass; a Vercel preview deploy succeeds.</w:t>
      </w:r>
    </w:p>
    <w:p>
      <w:pPr>
        <w:pStyle w:val="ListParagraph"/>
        <w:numPr>
          <w:ilvl w:val="0"/>
          <w:numId w:val="4"/>
        </w:numPr>
        <w:spacing w:after="60"/>
      </w:pPr>
      <w:r>
        <w:t xml:space="preserve">Client helper canonicalises the cache key and omits default params; docs/FIND-A-CHARGER.md updated if the pattern or env table changed.</w:t>
      </w:r>
    </w:p>
    <w:p>
      <w:pPr>
        <w:pStyle w:val="Heading3"/>
        <w:spacing w:after="80" w:before="160"/>
      </w:pPr>
      <w:r>
        <w:t xml:space="preserve">9.4 Known pitfalls</w:t>
      </w:r>
    </w:p>
    <w:p>
      <w:pPr>
        <w:pStyle w:val="ListParagraph"/>
        <w:numPr>
          <w:ilvl w:val="0"/>
          <w:numId w:val="4"/>
        </w:numPr>
        <w:spacing w:after="60"/>
      </w:pPr>
      <w:r>
        <w:t xml:space="preserve">13th function: the marketplace was the 13th Serverless Function and the deploy failed at 'Deploying outputs' while the build passed (commit 1b9494b). CI and local builds will not catch it. Fix was ?op=geo plus a rewrite; the cron routes use the same trick.</w:t>
      </w:r>
    </w:p>
    <w:p>
      <w:pPr>
        <w:pStyle w:val="ListParagraph"/>
        <w:numPr>
          <w:ilvl w:val="0"/>
          <w:numId w:val="4"/>
        </w:numPr>
        <w:spacing w:after="60"/>
      </w:pPr>
      <w:r>
        <w:t xml:space="preserve">A test file in api/ became a public endpoint and broke the build with TS2835 (missing .js extension) because Vercel compiles api/ with node16 resolution, not tsconfig.api.json (commit d982d0a). Keep </w:t>
      </w:r>
      <w:r>
        <w:rPr>
          <w:rFonts w:ascii="Consolas" w:cs="Consolas" w:eastAsia="Consolas" w:hAnsi="Consolas"/>
          <w:color w:val="1F3864"/>
          <w:sz w:val="20"/>
          <w:szCs w:val="20"/>
        </w:rPr>
        <w:t xml:space="preserve">api/**/*.test.ts</w:t>
      </w:r>
      <w:r>
        <w:t xml:space="preserve"> in .vercelignore and use </w:t>
      </w:r>
      <w:r>
        <w:rPr>
          <w:rFonts w:ascii="Consolas" w:cs="Consolas" w:eastAsia="Consolas" w:hAnsi="Consolas"/>
          <w:color w:val="1F3864"/>
          <w:sz w:val="20"/>
          <w:szCs w:val="20"/>
        </w:rPr>
        <w:t xml:space="preserve">.js</w:t>
      </w:r>
      <w:r>
        <w:t xml:space="preserve"> import extensions in api/ files.</w:t>
      </w:r>
    </w:p>
    <w:p>
      <w:pPr>
        <w:pStyle w:val="ListParagraph"/>
        <w:numPr>
          <w:ilvl w:val="0"/>
          <w:numId w:val="4"/>
        </w:numPr>
        <w:spacing w:after="60"/>
      </w:pPr>
      <w:r>
        <w:t xml:space="preserve">The rate limiter never fired in production: clientIp read only x-forwarded-for and an empty IP returned allow silently (commit 3667547). It now tries x-real-ip and x-vercel-forwarded-for and logs a warning. After adding a limited route, probe it past the limit in a deployed environment and expect 429, rather than trusting the code.</w:t>
      </w:r>
    </w:p>
    <w:p>
      <w:pPr>
        <w:pStyle w:val="ListParagraph"/>
        <w:numPr>
          <w:ilvl w:val="0"/>
          <w:numId w:val="4"/>
        </w:numPr>
        <w:spacing w:after="60"/>
      </w:pPr>
      <w:r>
        <w:t xml:space="preserve">docs/FIND-A-CHARGER.md section 5 says there is 'no explicit rate limiter' for stations, but api/stations.ts now calls checkRateLimit (120/hour, bucket 'stations') since commit 174350e. Trust the code; fix the doc when you touch it. Likewise the doc says CSP is report-only, but it has been enforced since e75c84a.</w:t>
      </w:r>
    </w:p>
    <w:p>
      <w:pPr>
        <w:pStyle w:val="ListParagraph"/>
        <w:numPr>
          <w:ilvl w:val="0"/>
          <w:numId w:val="4"/>
        </w:numPr>
        <w:spacing w:after="60"/>
      </w:pPr>
      <w:r>
        <w:t xml:space="preserve">NREL_API_KEY is absent from .env.example, and without it both NREL routes fall back to the shared, throttled DEMO_KEY (about 30/hour, 50/day per egress IP per api/incentives.ts comments) with no alerting. Do not repeat the omission for a new key.</w:t>
      </w:r>
    </w:p>
    <w:p>
      <w:pPr>
        <w:pStyle w:val="ListParagraph"/>
        <w:numPr>
          <w:ilvl w:val="0"/>
          <w:numId w:val="4"/>
        </w:numPr>
        <w:spacing w:after="60"/>
      </w:pPr>
      <w:r>
        <w:t xml:space="preserve">Never put the key in the query string if the provider supports a header (query strings reach logs). Never pass user input straight through: marketplace drops out-of-range values because every distinct value is a metered call and a cache entry.</w:t>
      </w:r>
    </w:p>
    <w:p>
      <w:pPr>
        <w:pStyle w:val="ListParagraph"/>
        <w:numPr>
          <w:ilvl w:val="0"/>
          <w:numId w:val="4"/>
        </w:numPr>
        <w:spacing w:after="60"/>
      </w:pPr>
      <w:r>
        <w:t xml:space="preserve">Caching an outage: a failed provider call must not be cached (marketplace sends no-store when </w:t>
      </w:r>
      <w:r>
        <w:rPr>
          <w:rFonts w:ascii="Consolas" w:cs="Consolas" w:eastAsia="Consolas" w:hAnsi="Consolas"/>
          <w:color w:val="1F3864"/>
          <w:sz w:val="20"/>
          <w:szCs w:val="20"/>
        </w:rPr>
        <w:t xml:space="preserve">upstream.failed</w:t>
      </w:r>
      <w:r>
        <w:t xml:space="preserve">), or visitors see an empty result for the TTL. Also keep 'not configured' distinct from 'zero results'.</w:t>
      </w:r>
    </w:p>
    <w:p>
      <w:pPr>
        <w:pStyle w:val="ListParagraph"/>
        <w:numPr>
          <w:ilvl w:val="0"/>
          <w:numId w:val="4"/>
        </w:numPr>
        <w:spacing w:after="60"/>
      </w:pPr>
      <w:r>
        <w:t xml:space="preserve">Geocoders are wrong in repeatable ways: unpinned Photon answers 'GA' with Gainesville, Florida and 'Georgia' with the country (docs section 6). Reuse resolveQuery in api/_geocode.ts (pinned to US on every call) instead of calling a geocoder directly. NREL dropped its own </w:t>
      </w:r>
      <w:r>
        <w:rPr>
          <w:rFonts w:ascii="Consolas" w:cs="Consolas" w:eastAsia="Consolas" w:hAnsi="Consolas"/>
          <w:color w:val="1F3864"/>
          <w:sz w:val="20"/>
          <w:szCs w:val="20"/>
        </w:rPr>
        <w:t xml:space="preserve">location</w:t>
      </w:r>
      <w:r>
        <w:t xml:space="preserve"> param in Feb 2025 and moved from developer.nrel.gov to developer.nlr.gov in 2026; confirm a provider's current host before hard-coding it.</w:t>
      </w:r>
    </w:p>
    <w:p>
      <w:pPr>
        <w:pStyle w:val="ListParagraph"/>
        <w:numPr>
          <w:ilvl w:val="0"/>
          <w:numId w:val="4"/>
        </w:numPr>
        <w:spacing w:after="60"/>
      </w:pPr>
      <w:r>
        <w:t xml:space="preserve">Silent provider data traps: Auto.dev has no fuel-type filter (verify each row against the catalog via matchCatalogVehicle), clamps page size by plan, needs a cursor past page 50, and returns bogus $695 prices (plausiblePrice drops under $2,000). Validate and sanity-check any upstream field you show to visitors.</w:t>
      </w:r>
    </w:p>
    <w:p>
      <w:pPr>
        <w:pStyle w:val="ListParagraph"/>
        <w:numPr>
          <w:ilvl w:val="0"/>
          <w:numId w:val="4"/>
        </w:numPr>
        <w:spacing w:after="60"/>
      </w:pPr>
      <w:r>
        <w:t xml:space="preserve">A blocked CSP host fails silently (no report-uri). api.rss2json.com and www.google.com were missing from connect-src until the audit sweep before enforcement. Check the console for violations after any browser-side integration. img-src is already any https:, so do not narrow it without checking CMS-pasted images.</w:t>
      </w:r>
    </w:p>
    <w:p>
      <w:pPr>
        <w:pStyle w:val="ListParagraph"/>
        <w:numPr>
          <w:ilvl w:val="0"/>
          <w:numId w:val="4"/>
        </w:numPr>
        <w:spacing w:after="60"/>
      </w:pPr>
      <w:r>
        <w:t xml:space="preserve">AbortSignal.timeout is missing in some runtimes (jsdom, older Node); its absence throws inside try and gets swallowed as 'provider unreachable', so every search returned nothing. Guard it as autoDevSearchRaw does.</w:t>
      </w:r>
    </w:p>
    <w:p>
      <w:pPr>
        <w:pStyle w:val="Heading1"/>
        <w:spacing w:after="160" w:before="360"/>
      </w:pPr>
      <w:bookmarkStart w:name="_Toc10" w:id="10"/>
      <w:r>
        <w:t xml:space="preserve">10. Adding or changing an n8n automation or the EVan AI assistant</w:t>
      </w:r>
      <w:bookmarkEnd w:id="10"/>
    </w:p>
    <w:p>
      <w:pPr>
        <w:spacing w:after="120"/>
      </w:pPr>
      <w:r>
        <w:t xml:space="preserve">Use this when you edit anything under n8n/ (workflow JSON, the EVan builder script, the system prompts, the KB documents) or the browser/server code that calls it (AgentChatSection.tsx, api/admin.ts KB re-embed, VITE_N8N_WEBHOOK_URL and the CSP). The live n8n instance is not in git: the repo copy is a reviewable source, and a change only takes effect once it is pushed to the instance and verified there.</w:t>
      </w:r>
    </w:p>
    <w:p>
      <w:pPr>
        <w:spacing w:after="120"/>
      </w:pPr>
      <w:r>
        <w:rPr>
          <w:b/>
          <w:bCs/>
        </w:rPr>
        <w:t xml:space="preserve">Worked example:</w:t>
      </w:r>
      <w:r>
        <w:t xml:space="preserve"> The Brave Search key move (commit b00f00c): the key left the Brave node's header parameters, became the n8n Header Auth credential "Brave Search API" (id 7VZQaLcixmAobmkC), was referenced as BRAVE_CREDENTIAL in n8n/build-evan-chat-workflow.mjs, rebuilt into n8n/evan-chat-slack-leads.workflow.json, and deployed to workflow Y6kahfizPcdz5MMy. Follow this trail for any EVan workflow change. The web fallback path (commits 2fc926b and 613bd53) is the second worked example.</w:t>
      </w:r>
    </w:p>
    <w:p>
      <w:pPr>
        <w:pStyle w:val="Heading3"/>
        <w:spacing w:after="80" w:before="160"/>
      </w:pPr>
      <w:r>
        <w:t xml:space="preserve">10.1 Steps</w:t>
      </w:r>
    </w:p>
    <w:p>
      <w:pPr>
        <w:pStyle w:val="ListParagraph"/>
        <w:numPr>
          <w:ilvl w:val="0"/>
          <w:numId w:val="9"/>
        </w:numPr>
        <w:spacing w:after="60"/>
      </w:pPr>
      <w:r>
        <w:t xml:space="preserve">Decide which of three kinds of change you are making. (a) Prompt rules or guardrails only: edit n8n/EVA-system-prompt-RAG.md. (b) Knowledge-base facts: edit or add a document and re-embed it. (c) Workflow structure (nodes, wiring, Slack text, search path): edit n8n/build-evan-chat-workflow.mjs, or one of the CMS form workflows by hand. Docs: n8n/README.md is the EVan source of truth, docs/INFRA.md holds instance and credential ids, docs/SHARING-AUTOMATIONS-NOTIFICATIONS.md section 3.2 describes the chat flow, and n8n/SLACK-LEADS-SETUP.md is older (it still says #lem-test, and the JSON now posts to channel id C0BFYE7EFHT).</w:t>
      </w:r>
    </w:p>
    <w:p>
      <w:pPr>
        <w:pStyle w:val="ListParagraph"/>
        <w:numPr>
          <w:ilvl w:val="0"/>
          <w:numId w:val="9"/>
        </w:numPr>
        <w:spacing w:after="60"/>
      </w:pPr>
      <w:r>
        <w:t xml:space="preserve">Prompt-only change: edit n8n/EVA-system-prompt-RAG.md, which is the compact prompt that actually runs in the EVan Agent System Message. n8n/EVA-system-prompt.md (DOCUMENTS 1-5) is only the ingestion source and is no longer pasted into the agent. Keep these rules intact: rule 4 (reply with only [[WEB_SEARCH: &lt;3-10 word standalone query&gt;]] when the KB has nothing), the political neutrality block, the special responses, the 988/911 crisis rule, no 'AI/bot' self-description, and the ended federal EV credits fact (after Sept 30, 2025). Then regenerate the workflow (step 4).</w:t>
      </w:r>
    </w:p>
    <w:p>
      <w:pPr>
        <w:pStyle w:val="ListParagraph"/>
        <w:numPr>
          <w:ilvl w:val="0"/>
          <w:numId w:val="9"/>
        </w:numPr>
        <w:spacing w:after="60"/>
      </w:pPr>
      <w:r>
        <w:t xml:space="preserve">Adding a state or other KB guide: put the markdown in n8n/ (model: n8n/oregon-ev-incentives-kb.md, written in-repo so figure sources are reviewable in git). Load it through admin, EVan knowledge base, new document, 'Save &amp; re-embed'. That posts { op: 'kb', action: 'reembed', source, title, body } to api/admin.ts. The handler chunks the text, embeds each chunk with Gemini gemini-embedding-001 (3072-dim), and replaces that source's rows in public.etus_kb_documents. The CMS source row lives in kb_source_documents (migration 0008). A draft is held out of the assistant and only a published document is embedded. Then edit the state list in the grounding-rules sentence of EVA-system-prompt-RAG.md and the document list in n8n/README.md, because the prompt tells the agent which state guides it may believe.</w:t>
      </w:r>
    </w:p>
    <w:p>
      <w:pPr>
        <w:pStyle w:val="ListParagraph"/>
        <w:numPr>
          <w:ilvl w:val="0"/>
          <w:numId w:val="9"/>
        </w:numPr>
        <w:spacing w:after="60"/>
      </w:pPr>
      <w:r>
        <w:t xml:space="preserve">Workflow structure change for EVan: do NOT hand-edit n8n/evan-chat-slack-leads.workflow.json. Pull the live JSON with GET https://n8n-9odn.srv1570441.hstgr.cloud/api/v1/workflows/Y6kahfizPcdz5MMy (header X-N8N-API-KEY) and run: node n8n/build-evan-chat-workflow.mjs &lt;live.json&gt; &lt;out.json&gt;. The script carries over credentials, positions and the Slack/Supabase nodes (via need('&lt;node name&gt;'), which throws if a node was renamed on the instance) and reads the system message from EVA-system-prompt-RAG.md. It is safe to re-run on its own output. It validates that every connection names a real node. Copy the output to n8n/evan-chat-slack-leads.workflow.json, so the committed file is exactly what is deployed. To add a node, build it as a const object with a fresh UUID id, add it to the nodes array, and wire it in the connections map.</w:t>
      </w:r>
    </w:p>
    <w:p>
      <w:pPr>
        <w:pStyle w:val="ListParagraph"/>
        <w:numPr>
          <w:ilvl w:val="0"/>
          <w:numId w:val="9"/>
        </w:numPr>
        <w:spacing w:after="60"/>
      </w:pPr>
      <w:r>
        <w:t xml:space="preserve">Deploy: PUT the generated JSON to the instance (API base /api/v1) or import it in the n8n UI, make sure the workflow is active, and use the Production URL (/webhook/evan-chat), not /webhook-test/. Credentials are created on the instance and referenced by id and name: Supabase (supabaseApi 5RsNGzjT7AA1DZH0), Supabase Storage (header) (httpHeaderAuth 5f1hPH2tVsd6qBWB), OpenRouter account (kfMwlKhe7wDfXlIL), Gemini (Electrifying US) (wuRIwh0OTy9z41XB), Evan Bot Slack (jhYkP4Z8a9M3YqIt), Brave Search API (7VZQaLcixmAobmkC). Never put a key in a node parameter or a committed file. Rotate a key by editing the credential in n8n. The Supabase service-role key lives only in n8n credentials and Vercel server env, never in a VITE_ variable.</w:t>
      </w:r>
    </w:p>
    <w:p>
      <w:pPr>
        <w:pStyle w:val="ListParagraph"/>
        <w:numPr>
          <w:ilvl w:val="0"/>
          <w:numId w:val="9"/>
        </w:numPr>
        <w:spacing w:after="60"/>
      </w:pPr>
      <w:r>
        <w:t xml:space="preserve">Verify live: POST { action:'sendMessage', sessionId, chatInput, firstName, email } to the production webhook and read the reply. Test with automation@evhybridnoire.com, never a real address. Check three paths: a KB question, an out-of-KB question that triggers the web fallback (Check KB Answer, then Brave and Wikipedia, then Web Answer Agent, then Clean Web Answer), and a two-turn follow-up like 'how much is it?'. Also confirm the n8n executions list and the Slack post. The Hostinger/Cloudflare proxy drops many requests and cuts responses at about 21s, so judge ingestion by the Supabase row count and the executions API, not the HTTP response, and use modest batches.</w:t>
      </w:r>
    </w:p>
    <w:p>
      <w:pPr>
        <w:pStyle w:val="ListParagraph"/>
        <w:numPr>
          <w:ilvl w:val="0"/>
          <w:numId w:val="9"/>
        </w:numPr>
        <w:spacing w:after="60"/>
      </w:pPr>
      <w:r>
        <w:t xml:space="preserve">Browser-to-webhook: the browser calls VITE_N8N_WEBHOOK_URL directly (src/components/AgentChatSection.tsx, the N8N_WEBHOOK_URL const, which strips non-ASCII characters from the env value). This is a public, unauthenticated endpoint, so the workflow must treat every body field as untrusted. If the URL's host changes, edit all 4 copies of connect-src in vercel.json in the same commit (docs/security-headers.md), or the browser silently blocks the call. Keep the 'action' contract: captureLead and sendMessage, plus a fallbackOutput on Route by Action so a request with no action is treated as a question.</w:t>
      </w:r>
    </w:p>
    <w:p>
      <w:pPr>
        <w:pStyle w:val="ListParagraph"/>
        <w:numPr>
          <w:ilvl w:val="0"/>
          <w:numId w:val="9"/>
        </w:numPr>
        <w:spacing w:after="60"/>
      </w:pPr>
      <w:r>
        <w:t xml:space="preserve">CMS forms (n8n/blog-form-workflow.json, event-form-workflow.json, gallery-form-workflow.json, job-form-workflow.json, site-content-workflow.json): each is a formTrigger, an Add/Remove branch, an image upload to the site-media bucket via the 'Supabase Storage (header)' credential, an insert via the 'Supabase' credential into site_blog_posts, site_events, site_gallery or site_jobs, and soft-archive (status 'archived') on Remove. Instance ids and form paths are in docs/INFRA.md. Copy the existing file nearest your use case, then re-import it. If you change a table column, update the Supabase migration in supabase/migrations/ and the matching n8n field mapping together.</w:t>
      </w:r>
    </w:p>
    <w:p>
      <w:pPr>
        <w:pStyle w:val="ListParagraph"/>
        <w:numPr>
          <w:ilvl w:val="0"/>
          <w:numId w:val="9"/>
        </w:numPr>
        <w:spacing w:after="60"/>
      </w:pPr>
      <w:r>
        <w:t xml:space="preserve">Do not put anything visitor-controlled where Slack will render it unescaped. api/*.ts uses slackText() from api/_slack-text.ts (it escapes &amp; &lt; &gt;, and truncates before escaping). The n8n Log Chat to Slack and Log Lead to Slack nodes interpolate firstName, email and chatInput raw, so a visitor can inject &lt;!channel&gt; or &lt;url|label&gt;. When you touch those nodes, escape in an upstream Code node using the same replace order (&amp; first, then &lt; and &gt;), and cap the length there.</w:t>
      </w:r>
    </w:p>
    <w:p>
      <w:pPr>
        <w:pStyle w:val="ListParagraph"/>
        <w:numPr>
          <w:ilvl w:val="0"/>
          <w:numId w:val="9"/>
        </w:numPr>
        <w:spacing w:after="60"/>
      </w:pPr>
      <w:r>
        <w:t xml:space="preserve">Commit the prompt, builder and generated JSON together, with docs. Update n8n/README.md (document list, node list, live workflow id) and docs/INFRA.md whenever a workflow id, form path or credential changes. Run npm test and the typecheck if you touched api/ or src/. Add the Co-Authored-By trailer to the commit message.</w:t>
      </w:r>
    </w:p>
    <w:p>
      <w:pPr>
        <w:pStyle w:val="Heading3"/>
        <w:spacing w:after="80" w:before="160"/>
      </w:pPr>
      <w:r>
        <w:t xml:space="preserve">10.2 Keep in sync</w:t>
      </w:r>
    </w:p>
    <w:p>
      <w:pPr>
        <w:pStyle w:val="ListParagraph"/>
        <w:numPr>
          <w:ilvl w:val="0"/>
          <w:numId w:val="4"/>
        </w:numPr>
        <w:spacing w:after="60"/>
      </w:pPr>
      <w:r>
        <w:t xml:space="preserve">n8n/EVA-system-prompt-RAG.md, the live EVan Agent System Message, and n8n/evan-chat-slack-leads.workflow.json: the builder embeds the prompt, so a prompt edit that is not regenerated and redeployed does nothing. Earlier commits repeatedly say 'live agent still requires pasting the updated prompt'.</w:t>
      </w:r>
    </w:p>
    <w:p>
      <w:pPr>
        <w:pStyle w:val="ListParagraph"/>
        <w:numPr>
          <w:ilvl w:val="0"/>
          <w:numId w:val="4"/>
        </w:numPr>
        <w:spacing w:after="60"/>
      </w:pPr>
      <w:r>
        <w:t xml:space="preserve">KB documents, the state list in the RAG prompt's grounding rule, and the document list in n8n/README.md: an embedded doc the prompt does not name is surfaced by retrieval but the agent is not told it may believe it.</w:t>
      </w:r>
    </w:p>
    <w:p>
      <w:pPr>
        <w:pStyle w:val="ListParagraph"/>
        <w:numPr>
          <w:ilvl w:val="0"/>
          <w:numId w:val="4"/>
        </w:numPr>
        <w:spacing w:after="60"/>
      </w:pPr>
      <w:r>
        <w:t xml:space="preserve">Embedding model and dimension: Gemini gemini-embedding-001 at 3072 dims in the KB Embeddings node, in api/admin.ts (EMBED_MODEL, KB_TABLE etus_kb_documents), and in vector(3072) plus match_etus_kb_documents in n8n/etus_kb_documents.sql. Mixing models or dimensions breaks retrieval. supabase/rag-kb.sql and scripts/ingest_kb.py are the older 768-dim kb_documents scaffold, which the live agent does not use (despite scripts/ingest_kb.py's EMBED_DIM = 768 against gemini-embedding-001).</w:t>
      </w:r>
    </w:p>
    <w:p>
      <w:pPr>
        <w:pStyle w:val="ListParagraph"/>
        <w:numPr>
          <w:ilvl w:val="0"/>
          <w:numId w:val="4"/>
        </w:numPr>
        <w:spacing w:after="60"/>
      </w:pPr>
      <w:r>
        <w:t xml:space="preserve">VITE_N8N_WEBHOOK_URL (Vercel env and .env.local) and the connect-src host in all 4 vercel.json CSP copies. Also VITE_GAS_PRICES_URL, which targets the separate /webhook/gas-prices workflow and is on the same CSP list.</w:t>
      </w:r>
    </w:p>
    <w:p>
      <w:pPr>
        <w:pStyle w:val="ListParagraph"/>
        <w:numPr>
          <w:ilvl w:val="0"/>
          <w:numId w:val="4"/>
        </w:numPr>
        <w:spacing w:after="60"/>
      </w:pPr>
      <w:r>
        <w:t xml:space="preserve">The Supabase RPC name match_etus_kb_documents and the table name must match the ETUS Knowledge Base node's settings. Any new KB table needs RLS enabled and write grants revoked (migration 0032_kb_rls.sql), in both the SQL file and a numbered migration.</w:t>
      </w:r>
    </w:p>
    <w:p>
      <w:pPr>
        <w:pStyle w:val="ListParagraph"/>
        <w:numPr>
          <w:ilvl w:val="0"/>
          <w:numId w:val="4"/>
        </w:numPr>
        <w:spacing w:after="60"/>
      </w:pPr>
      <w:r>
        <w:t xml:space="preserve">Workflow JSON, docs/INFRA.md (ids, form paths) and the live instance: INFRA.md lists the id of each form workflow, and the repo JSON is the importable copy.</w:t>
      </w:r>
    </w:p>
    <w:p>
      <w:pPr>
        <w:pStyle w:val="ListParagraph"/>
        <w:numPr>
          <w:ilvl w:val="0"/>
          <w:numId w:val="4"/>
        </w:numPr>
        <w:spacing w:after="60"/>
      </w:pPr>
      <w:r>
        <w:t xml:space="preserve">Canned answers in AgentChatSection.tsx (cannedAnswerFor) short-circuit the agent, and the RAG prompt's special responses duplicate some of them (for example the longest-range EV answer): change both together.</w:t>
      </w:r>
    </w:p>
    <w:p>
      <w:pPr>
        <w:pStyle w:val="Heading3"/>
        <w:spacing w:after="80" w:before="160"/>
      </w:pPr>
      <w:r>
        <w:t xml:space="preserve">10.3 Done when</w:t>
      </w:r>
    </w:p>
    <w:p>
      <w:pPr>
        <w:pStyle w:val="ListParagraph"/>
        <w:numPr>
          <w:ilvl w:val="0"/>
          <w:numId w:val="4"/>
        </w:numPr>
        <w:spacing w:after="60"/>
      </w:pPr>
      <w:r>
        <w:t xml:space="preserve">Generated via n8n/build-evan-chat-workflow.mjs, not hand-edited, and the committed JSON equals what was deployed</w:t>
      </w:r>
    </w:p>
    <w:p>
      <w:pPr>
        <w:pStyle w:val="ListParagraph"/>
        <w:numPr>
          <w:ilvl w:val="0"/>
          <w:numId w:val="4"/>
        </w:numPr>
        <w:spacing w:after="60"/>
      </w:pPr>
      <w:r>
        <w:t xml:space="preserve">No secret in any committed file or node parameter, with the credential referenced by id and name only</w:t>
      </w:r>
    </w:p>
    <w:p>
      <w:pPr>
        <w:pStyle w:val="ListParagraph"/>
        <w:numPr>
          <w:ilvl w:val="0"/>
          <w:numId w:val="4"/>
        </w:numPr>
        <w:spacing w:after="60"/>
      </w:pPr>
      <w:r>
        <w:t xml:space="preserve">The Production webhook (not webhook-test) was exercised with automation@evhybridnoire.com for a KB answer, a web-fallback answer and a follow-up, and the Slack post and n8n execution were checked</w:t>
      </w:r>
    </w:p>
    <w:p>
      <w:pPr>
        <w:pStyle w:val="ListParagraph"/>
        <w:numPr>
          <w:ilvl w:val="0"/>
          <w:numId w:val="4"/>
        </w:numPr>
        <w:spacing w:after="60"/>
      </w:pPr>
      <w:r>
        <w:t xml:space="preserve">Any visitor-controlled text reaching Slack is escaped and length-capped</w:t>
      </w:r>
    </w:p>
    <w:p>
      <w:pPr>
        <w:pStyle w:val="ListParagraph"/>
        <w:numPr>
          <w:ilvl w:val="0"/>
          <w:numId w:val="4"/>
        </w:numPr>
        <w:spacing w:after="60"/>
      </w:pPr>
      <w:r>
        <w:t xml:space="preserve">Any new n8n form or webhook has authentication or an explicit decision recorded, plus input length caps</w:t>
      </w:r>
    </w:p>
    <w:p>
      <w:pPr>
        <w:pStyle w:val="ListParagraph"/>
        <w:numPr>
          <w:ilvl w:val="0"/>
          <w:numId w:val="4"/>
        </w:numPr>
        <w:spacing w:after="60"/>
      </w:pPr>
      <w:r>
        <w:t xml:space="preserve">If the webhook host changed, all 4 vercel.json CSP copies were updated and the live headers were curl'd</w:t>
      </w:r>
    </w:p>
    <w:p>
      <w:pPr>
        <w:pStyle w:val="ListParagraph"/>
        <w:numPr>
          <w:ilvl w:val="0"/>
          <w:numId w:val="4"/>
        </w:numPr>
        <w:spacing w:after="60"/>
      </w:pPr>
      <w:r>
        <w:t xml:space="preserve">A new or changed KB document was re-embedded (chunk count shown in admin) and named in the RAG prompt grounding sentence and n8n/README.md</w:t>
      </w:r>
    </w:p>
    <w:p>
      <w:pPr>
        <w:pStyle w:val="ListParagraph"/>
        <w:numPr>
          <w:ilvl w:val="0"/>
          <w:numId w:val="4"/>
        </w:numPr>
        <w:spacing w:after="60"/>
      </w:pPr>
      <w:r>
        <w:t xml:space="preserve">New tables have RLS on and writes revoked, with a numbered supabase/migrations file, and the migration was applied and verified with an anon-key PostgREST probe</w:t>
      </w:r>
    </w:p>
    <w:p>
      <w:pPr>
        <w:pStyle w:val="ListParagraph"/>
        <w:numPr>
          <w:ilvl w:val="0"/>
          <w:numId w:val="4"/>
        </w:numPr>
        <w:spacing w:after="60"/>
      </w:pPr>
      <w:r>
        <w:t xml:space="preserve">n8n/README.md and docs/INFRA.md updated for any new id, path or credential</w:t>
      </w:r>
    </w:p>
    <w:p>
      <w:pPr>
        <w:pStyle w:val="ListParagraph"/>
        <w:numPr>
          <w:ilvl w:val="0"/>
          <w:numId w:val="4"/>
        </w:numPr>
        <w:spacing w:after="60"/>
      </w:pPr>
      <w:r>
        <w:t xml:space="preserve">npm test and the typecheck pass if src/ or api/ changed</w:t>
      </w:r>
    </w:p>
    <w:p>
      <w:pPr>
        <w:pStyle w:val="Heading3"/>
        <w:spacing w:after="80" w:before="160"/>
      </w:pPr>
      <w:r>
        <w:t xml:space="preserve">10.4 Known pitfalls</w:t>
      </w:r>
    </w:p>
    <w:p>
      <w:pPr>
        <w:pStyle w:val="ListParagraph"/>
        <w:numPr>
          <w:ilvl w:val="0"/>
          <w:numId w:val="4"/>
        </w:numPr>
        <w:spacing w:after="60"/>
      </w:pPr>
      <w:r>
        <w:t xml:space="preserve">The audit in commit 9a44096 found etus_kb_documents and kb_documents had no RLS, so anyone with the public anon key could insert rows EVan would repeat as fact, or delete the embeddings. Fixed in 0032_kb_rls.sql. Any new table created from an n8n SQL file has the same trap, because it sits outside supabase/migrations.</w:t>
      </w:r>
    </w:p>
    <w:p>
      <w:pPr>
        <w:pStyle w:val="ListParagraph"/>
        <w:numPr>
          <w:ilvl w:val="0"/>
          <w:numId w:val="4"/>
        </w:numPr>
        <w:spacing w:after="60"/>
      </w:pPr>
      <w:r>
        <w:t xml:space="preserve">The committed form workflows (n8n/*-form-workflow.json) show no authentication on their formTrigger nodes, and the EVan webhook has allowedOrigins '*' and no auth. Confirm what the live instance enforces before adding forms. The audit commit 6e37ffb says it fixed only what lives in the repo, and I could not see the live workflow settings.</w:t>
      </w:r>
    </w:p>
    <w:p>
      <w:pPr>
        <w:pStyle w:val="ListParagraph"/>
        <w:numPr>
          <w:ilvl w:val="0"/>
          <w:numId w:val="4"/>
        </w:numPr>
        <w:spacing w:after="60"/>
      </w:pPr>
      <w:r>
        <w:t xml:space="preserve">The Log Chat to Slack and Log Lead to Slack nodes interpolate firstName, email and chatInput without escaping. api/_slack-text.ts exists because user text posted to Slack could ping the channel or plant fake links (6e37ffb).</w:t>
      </w:r>
    </w:p>
    <w:p>
      <w:pPr>
        <w:pStyle w:val="ListParagraph"/>
        <w:numPr>
          <w:ilvl w:val="0"/>
          <w:numId w:val="4"/>
        </w:numPr>
        <w:spacing w:after="60"/>
      </w:pPr>
      <w:r>
        <w:t xml:space="preserve">Brave's key used to sit in the node's header parameters, readable by anyone who could read the workflow, and the committed copy had to be hand-redacted (b00f00c). It is now a credential, so the builder needs no --redact mode.</w:t>
      </w:r>
    </w:p>
    <w:p>
      <w:pPr>
        <w:pStyle w:val="ListParagraph"/>
        <w:numPr>
          <w:ilvl w:val="0"/>
          <w:numId w:val="4"/>
        </w:numPr>
        <w:spacing w:after="60"/>
      </w:pPr>
      <w:r>
        <w:t xml:space="preserve">The original workflow named its Brave node 'Wikipedia Search'. The builder handles this with byName['Brave Web Search'] ?? byName['Wikipedia Search']. Renaming nodes on the instance breaks need().</w:t>
      </w:r>
    </w:p>
    <w:p>
      <w:pPr>
        <w:pStyle w:val="ListParagraph"/>
        <w:numPr>
          <w:ilvl w:val="0"/>
          <w:numId w:val="4"/>
        </w:numPr>
        <w:spacing w:after="60"/>
      </w:pPr>
      <w:r>
        <w:t xml:space="preserve">A request with no 'action' used to match no Switch rule and hang until the proxy timed out (fixed with fallbackOutput 0 on Route by Action). The agent node uses onError continueRegularOutput, so a model failure falls through to the web path instead of a dead chat.</w:t>
      </w:r>
    </w:p>
    <w:p>
      <w:pPr>
        <w:pStyle w:val="ListParagraph"/>
        <w:numPr>
          <w:ilvl w:val="0"/>
          <w:numId w:val="4"/>
        </w:numPr>
        <w:spacing w:after="60"/>
      </w:pPr>
      <w:r>
        <w:t xml:space="preserve">EVan often writes a plain refusal instead of [[WEB_SEARCH]]. Check KB Answer therefore regex-matches many refusal phrasings, each of which was 'seen live'. A new prompt wording can create a new refusal phrasing, so add the regex rather than loosening the prompt. 613bd53 added follow-up resolution via Search Query Writer.</w:t>
      </w:r>
    </w:p>
    <w:p>
      <w:pPr>
        <w:pStyle w:val="ListParagraph"/>
        <w:numPr>
          <w:ilvl w:val="0"/>
          <w:numId w:val="4"/>
        </w:numPr>
        <w:spacing w:after="60"/>
      </w:pPr>
      <w:r>
        <w:t xml:space="preserve">Out-of-KB answers carried [W1]/[K2] source labels back to visitors. Clean Web Answer strips them before the reply, Slack, the KB-gap log and memory see it. The web agent must also keep the 'federal EV credits ended' override.</w:t>
      </w:r>
    </w:p>
    <w:p>
      <w:pPr>
        <w:pStyle w:val="ListParagraph"/>
        <w:numPr>
          <w:ilvl w:val="0"/>
          <w:numId w:val="4"/>
        </w:numPr>
        <w:spacing w:after="60"/>
      </w:pPr>
      <w:r>
        <w:t xml:space="preserve">Session Memory records only EVan's turn, which on the web path is the [[WEB_SEARCH]] line. Save Web Answer to Memory appends the answer the visitor actually saw. Without it, follow-ups break.</w:t>
      </w:r>
    </w:p>
    <w:p>
      <w:pPr>
        <w:pStyle w:val="ListParagraph"/>
        <w:numPr>
          <w:ilvl w:val="0"/>
          <w:numId w:val="4"/>
        </w:numPr>
        <w:spacing w:after="60"/>
      </w:pPr>
      <w:r>
        <w:t xml:space="preserve">n8n/README.md names other EVan workflows on the instance (p7VVAh6DWMlo667A using kb_documents, Oq5led9c71ulGftw using emr_kb_documents). The live site uses Y6kahfizPcdz5MMy and etus_kb_documents, and earlier commits updated the wrong agent.</w:t>
      </w:r>
    </w:p>
    <w:p>
      <w:pPr>
        <w:pStyle w:val="ListParagraph"/>
        <w:numPr>
          <w:ilvl w:val="0"/>
          <w:numId w:val="4"/>
        </w:numPr>
        <w:spacing w:after="60"/>
      </w:pPr>
      <w:r>
        <w:t xml:space="preserve">List-Your-Event used to post the submission to the EVan chat webhook, which sent form data to the assistant. 6e37ffb removed that, because api/lead.ts already receives it. Do not reuse the chat webhook for other forms. Event images ride a multipart body to a separate n8n webhook while submitLead posts JSON to /api/lead, so the two transports needed joining (8fe2759).</w:t>
      </w:r>
    </w:p>
    <w:p>
      <w:pPr>
        <w:pStyle w:val="ListParagraph"/>
        <w:numPr>
          <w:ilvl w:val="0"/>
          <w:numId w:val="4"/>
        </w:numPr>
        <w:spacing w:after="60"/>
      </w:pPr>
      <w:r>
        <w:t xml:space="preserve">The Hostinger/Cloudflare proxy drops many webhook requests and cuts responses at about 21s. Bulk KB ingestion needs small batches and row-count verification.</w:t>
      </w:r>
    </w:p>
    <w:p>
      <w:pPr>
        <w:pStyle w:val="ListParagraph"/>
        <w:numPr>
          <w:ilvl w:val="0"/>
          <w:numId w:val="4"/>
        </w:numPr>
        <w:spacing w:after="60"/>
      </w:pPr>
      <w:r>
        <w:t xml:space="preserve">The full re-ingest path in n8n/README.md truncates etus_kb_documents first, which empties EVan's knowledge until it is refilled. Prefer per-source 'Save &amp; re-embed', which replaces only that source's rows.</w:t>
      </w:r>
    </w:p>
    <w:p>
      <w:pPr>
        <w:pStyle w:val="ListParagraph"/>
        <w:numPr>
          <w:ilvl w:val="0"/>
          <w:numId w:val="4"/>
        </w:numPr>
        <w:spacing w:after="60"/>
      </w:pPr>
      <w:r>
        <w:t xml:space="preserve">Vercel Hobby allows 12 functions, all used, so do not add an api/ file for a new automation. Use an n8n webhook, or fold the logic into an existing handler (admin.ts uses op/action dispatch).</w:t>
      </w:r>
    </w:p>
    <w:p>
      <w:pPr>
        <w:pStyle w:val="Heading1"/>
        <w:spacing w:after="160" w:before="360"/>
      </w:pPr>
      <w:bookmarkStart w:name="_Toc11" w:id="11"/>
      <w:r>
        <w:t xml:space="preserve">11. Design, copy and accessibility standards</w:t>
      </w:r>
      <w:bookmarkEnd w:id="11"/>
    </w:p>
    <w:p>
      <w:pPr>
        <w:spacing w:after="120"/>
      </w:pPr>
      <w:r>
        <w:t xml:space="preserve">Use when adding or changing any visible UI, page copy, image, share card or embeddable tool. It lists the conventions this repo actually follows and the places that must change together. There is no dark mode and no written style guide. Everything below is read from code, docs and git history.</w:t>
      </w:r>
    </w:p>
    <w:p>
      <w:pPr>
        <w:spacing w:after="120"/>
      </w:pPr>
      <w:r>
        <w:rPr>
          <w:b/>
          <w:bCs/>
        </w:rPr>
        <w:t xml:space="preserve">Worked example:</w:t>
      </w:r>
      <w:r>
        <w:t xml:space="preserve"> The rebate eligibility checker (src/pages/RebateEligibility.tsx, added in d4e294c "let partners embed the rebate eligibility checker"). It uses shadcn Input/Button, theme tokens (text-muted-foreground, bg-card, border-border), font-display headings, a labelled aria-live results region, and ?embed=1 handling. It is also the tool that was missing from two of the embed lists for a while (docs/security-headers.md).</w:t>
      </w:r>
    </w:p>
    <w:p>
      <w:pPr>
        <w:pStyle w:val="Heading3"/>
        <w:spacing w:after="80" w:before="160"/>
      </w:pPr>
      <w:r>
        <w:t xml:space="preserve">11.1 Steps</w:t>
      </w:r>
    </w:p>
    <w:p>
      <w:pPr>
        <w:pStyle w:val="ListParagraph"/>
        <w:numPr>
          <w:ilvl w:val="0"/>
          <w:numId w:val="10"/>
        </w:numPr>
        <w:spacing w:after="60"/>
      </w:pPr>
      <w:r>
        <w:t xml:space="preserve">Use the existing components first. src/components/ui/* is shadcn (components.json: style default, baseColor slate, cssVariables true, aliases @/components/ui and @/lib/utils). Compose Button, Input, Select, Dialog, Tabs and the like from there. Extend Button through its cva variants in src/components/ui/button.tsx (it already has a </w:t>
      </w:r>
      <w:r>
        <w:rPr>
          <w:rFonts w:ascii="Consolas" w:cs="Consolas" w:eastAsia="Consolas" w:hAnsi="Consolas"/>
          <w:color w:val="1F3864"/>
          <w:sz w:val="20"/>
          <w:szCs w:val="20"/>
        </w:rPr>
        <w:t xml:space="preserve">green</w:t>
      </w:r>
      <w:r>
        <w:t xml:space="preserve"> variant and sizes h-9, h-10 and h-11). Do not hand-roll a button or input.</w:t>
      </w:r>
    </w:p>
    <w:p>
      <w:pPr>
        <w:pStyle w:val="ListParagraph"/>
        <w:numPr>
          <w:ilvl w:val="0"/>
          <w:numId w:val="10"/>
        </w:numPr>
        <w:spacing w:after="60"/>
      </w:pPr>
      <w:r>
        <w:t xml:space="preserve">Colour: use semantic Tailwind tokens (bg-background, text-foreground, bg-card, border-border, text-muted-foreground, bg-primary, text-secondary, bg-muted, ring-ring) mapped in tailwind.config.ts to the HSL variables in src/index.css </w:t>
      </w:r>
      <w:r>
        <w:rPr>
          <w:rFonts w:ascii="Consolas" w:cs="Consolas" w:eastAsia="Consolas" w:hAnsi="Consolas"/>
          <w:color w:val="1F3864"/>
          <w:sz w:val="20"/>
          <w:szCs w:val="20"/>
        </w:rPr>
        <w:t xml:space="preserve">:root</w:t>
      </w:r>
      <w:r>
        <w:t xml:space="preserve">. Brand is --primary 214 100% 36% (blue) and --secondary/--accent 145 45% 38% (green). Variables are bare HSL triplets, not hex. Do not hardcode hex in components. The exceptions are the scoped palettes: .evg (--ev, --gas), .term (--term-*), and the gradient helpers (.gradient-hero, .gradient-primary, .gradient-green, .text-gradient-primary).</w:t>
      </w:r>
    </w:p>
    <w:p>
      <w:pPr>
        <w:pStyle w:val="ListParagraph"/>
        <w:numPr>
          <w:ilvl w:val="0"/>
          <w:numId w:val="10"/>
        </w:numPr>
        <w:spacing w:after="60"/>
      </w:pPr>
      <w:r>
        <w:t xml:space="preserve">Theme overrides: editors can change primary/secondary colours and heading/body fonts in the CMS (site_settings key 'theme'). The flow is src/lib/theme-settings.ts (useThemeSettings, hexToHslTriplet, HEADING_FONTS, BODY_FONTS) into src/components/ThemeApplier.tsx. ThemeApplier rewrites --primary, --accent (same value as primary) and --secondary at :root and sets heading fonts with !important on </w:t>
      </w:r>
      <w:r>
        <w:rPr>
          <w:rFonts w:ascii="Consolas" w:cs="Consolas" w:eastAsia="Consolas" w:hAnsi="Consolas"/>
          <w:color w:val="1F3864"/>
          <w:sz w:val="20"/>
          <w:szCs w:val="20"/>
        </w:rPr>
        <w:t xml:space="preserve">.font-display,.font-brief,h1-h4</w:t>
      </w:r>
      <w:r>
        <w:t xml:space="preserve">. So new UI must take its colour from var(--primary)/var(--secondary) tokens or it will ignore the editor's brand colours. Any new accent colour that should follow the brand must be derived from those variables.</w:t>
      </w:r>
    </w:p>
    <w:p>
      <w:pPr>
        <w:pStyle w:val="ListParagraph"/>
        <w:numPr>
          <w:ilvl w:val="0"/>
          <w:numId w:val="10"/>
        </w:numPr>
        <w:spacing w:after="60"/>
      </w:pPr>
      <w:r>
        <w:t xml:space="preserve">Typography: body is Inter (</w:t>
      </w:r>
      <w:r>
        <w:rPr>
          <w:rFonts w:ascii="Consolas" w:cs="Consolas" w:eastAsia="Consolas" w:hAnsi="Consolas"/>
          <w:color w:val="1F3864"/>
          <w:sz w:val="20"/>
          <w:szCs w:val="20"/>
        </w:rPr>
        <w:t xml:space="preserve">font-sans</w:t>
      </w:r>
      <w:r>
        <w:t xml:space="preserve">). Headings and </w:t>
      </w:r>
      <w:r>
        <w:rPr>
          <w:rFonts w:ascii="Consolas" w:cs="Consolas" w:eastAsia="Consolas" w:hAnsi="Consolas"/>
          <w:color w:val="1F3864"/>
          <w:sz w:val="20"/>
          <w:szCs w:val="20"/>
        </w:rPr>
        <w:t xml:space="preserve">.font-display</w:t>
      </w:r>
      <w:r>
        <w:t xml:space="preserve"> are Space Grotesk (</w:t>
      </w:r>
      <w:r>
        <w:rPr>
          <w:rFonts w:ascii="Consolas" w:cs="Consolas" w:eastAsia="Consolas" w:hAnsi="Consolas"/>
          <w:color w:val="1F3864"/>
          <w:sz w:val="20"/>
          <w:szCs w:val="20"/>
        </w:rPr>
        <w:t xml:space="preserve">h1-h6</w:t>
      </w:r>
      <w:r>
        <w:t xml:space="preserve"> rule in src/index.css and fontFamily.display in tailwind.config.ts). </w:t>
      </w:r>
      <w:r>
        <w:rPr>
          <w:rFonts w:ascii="Consolas" w:cs="Consolas" w:eastAsia="Consolas" w:hAnsi="Consolas"/>
          <w:color w:val="1F3864"/>
          <w:sz w:val="20"/>
          <w:szCs w:val="20"/>
        </w:rPr>
        <w:t xml:space="preserve">.font-charge</w:t>
      </w:r>
      <w:r>
        <w:t xml:space="preserve"> is Space Grotesk 700 for the numbers on the EV-vs-gas pages (tabular-nums). </w:t>
      </w:r>
      <w:r>
        <w:rPr>
          <w:rFonts w:ascii="Consolas" w:cs="Consolas" w:eastAsia="Consolas" w:hAnsi="Consolas"/>
          <w:color w:val="1F3864"/>
          <w:sz w:val="20"/>
          <w:szCs w:val="20"/>
        </w:rPr>
        <w:t xml:space="preserve">.font-hmi</w:t>
      </w:r>
      <w:r>
        <w:t xml:space="preserve"> (Chakra Petch) and </w:t>
      </w:r>
      <w:r>
        <w:rPr>
          <w:rFonts w:ascii="Consolas" w:cs="Consolas" w:eastAsia="Consolas" w:hAnsi="Consolas"/>
          <w:color w:val="1F3864"/>
          <w:sz w:val="20"/>
          <w:szCs w:val="20"/>
        </w:rPr>
        <w:t xml:space="preserve">.font-term</w:t>
      </w:r>
      <w:r>
        <w:t xml:space="preserve"> (IBM Plex Mono) are for the assistant console only. Fonts load from Google Fonts through the single @import at the top of src/index.css. A new family needs adding to that URL, and CMS-selectable fonts must be added to HEADING_FONTS/BODY_FONTS (ThemeApplier builds its own Google Fonts link for them). Always include a fallback stack, as ThemeApplier does.</w:t>
      </w:r>
    </w:p>
    <w:p>
      <w:pPr>
        <w:pStyle w:val="ListParagraph"/>
        <w:numPr>
          <w:ilvl w:val="0"/>
          <w:numId w:val="10"/>
        </w:numPr>
        <w:spacing w:after="60"/>
      </w:pPr>
      <w:r>
        <w:t xml:space="preserve">Look and layout: the site is always the 'glass' theme. src/main.tsx sets html[data-theme="glass"] before first paint, and the glass rules in src/index.css restyle .bg-card, .bg-muted, .glass, nav and .rounded-2xl/3xl with !important. Build with bg-card, rounded-2xl, border-border and shadow-card/shadow-elevated, and do not fight these rules. Overlays (modals, drawers, popovers, edit bars) must use the opaque </w:t>
      </w:r>
      <w:r>
        <w:rPr>
          <w:rFonts w:ascii="Consolas" w:cs="Consolas" w:eastAsia="Consolas" w:hAnsi="Consolas"/>
          <w:color w:val="1F3864"/>
          <w:sz w:val="20"/>
          <w:szCs w:val="20"/>
        </w:rPr>
        <w:t xml:space="preserve">.surface</w:t>
      </w:r>
      <w:r>
        <w:t xml:space="preserve"> class, because glass makes .bg-background transparent (see 864ea75, where the article-text dialog was see-through). Page shell: Navbar, a </w:t>
      </w:r>
      <w:r>
        <w:rPr>
          <w:rFonts w:ascii="Consolas" w:cs="Consolas" w:eastAsia="Consolas" w:hAnsi="Consolas"/>
          <w:color w:val="1F3864"/>
          <w:sz w:val="20"/>
          <w:szCs w:val="20"/>
        </w:rPr>
        <w:t xml:space="preserve">&lt;main className="pt-28 ..."&gt;</w:t>
      </w:r>
      <w:r>
        <w:t xml:space="preserve"> and Footer, with </w:t>
      </w:r>
      <w:r>
        <w:rPr>
          <w:rFonts w:ascii="Consolas" w:cs="Consolas" w:eastAsia="Consolas" w:hAnsi="Consolas"/>
          <w:color w:val="1F3864"/>
          <w:sz w:val="20"/>
          <w:szCs w:val="20"/>
        </w:rPr>
        <w:t xml:space="preserve">container</w:t>
      </w:r>
      <w:r>
        <w:t xml:space="preserve"> (centred, 1.5rem padding, 1400px at 2xl). Content pages use ContentPageLayout (props badge/title/highlight/intro/sections/stats/sources) and legal pages use LegalLayout. Do not rebuild the hero or CTA band.</w:t>
      </w:r>
    </w:p>
    <w:p>
      <w:pPr>
        <w:pStyle w:val="ListParagraph"/>
        <w:numPr>
          <w:ilvl w:val="0"/>
          <w:numId w:val="10"/>
        </w:numPr>
        <w:spacing w:after="60"/>
      </w:pPr>
      <w:r>
        <w:t xml:space="preserve">Copy voice, as written in the existing pages: plain US English, direct and concrete, with numbers and the reader's own situation. Examples are 'Enter your ZIP code.', 'We do not model a program in {state} — yet. That is a gap in our list, not a determination about you.' and the share-card line 'Find EVs in different price points'. Use sentence-case headings and short sentences. Uncertainty and gaps are stated honestly. The spaced em dash ' — ' is the house punctuation. Keep brand names exactly as 'Electrifying the US', 'EVan' (the E-Mobility Advisor) and 'Powered by Electrifying the US'. Commit messages are Conventional Commits (fix(og):, feat(embed):) with a body that explains why.</w:t>
      </w:r>
    </w:p>
    <w:p>
      <w:pPr>
        <w:pStyle w:val="ListParagraph"/>
        <w:numPr>
          <w:ilvl w:val="0"/>
          <w:numId w:val="10"/>
        </w:numPr>
        <w:spacing w:after="60"/>
      </w:pPr>
      <w:r>
        <w:t xml:space="preserve">Share-card and SEO copy has three homes that must agree. (a) og-data.ts OG_ENTRIES (path, title, description, image /og/&lt;name&gt;.jpg). Its header comment says to keep titles and excerpts in sync with src/data/blog-posts.ts and src/data/events.ts. (b) scripts/og-cards.json, which feeds scripts/make-og-cards.ps1 to write public/og/&lt;file&gt;.jpg at 1200x630. Run </w:t>
      </w:r>
      <w:r>
        <w:rPr>
          <w:rFonts w:ascii="Consolas" w:cs="Consolas" w:eastAsia="Consolas" w:hAnsi="Consolas"/>
          <w:color w:val="1F3864"/>
          <w:sz w:val="20"/>
          <w:szCs w:val="20"/>
        </w:rPr>
        <w:t xml:space="preserve">powershell -File scripts/make-og-cards.ps1 &lt;file&gt;</w:t>
      </w:r>
      <w:r>
        <w:t xml:space="preserve"> after editing. Never reuse the name of a hand-made card (calculator, news, events, blog covers). Commit the JSON and the regenerated JPEG together, as 6990e6a did. (c) middleware.ts, where only explicit CMS SEO overrides an og-data entry (aac2f92). index.html carries the site-wide default card.</w:t>
      </w:r>
    </w:p>
    <w:p>
      <w:pPr>
        <w:pStyle w:val="ListParagraph"/>
        <w:numPr>
          <w:ilvl w:val="0"/>
          <w:numId w:val="10"/>
        </w:numPr>
        <w:spacing w:after="60"/>
      </w:pPr>
      <w:r>
        <w:t xml:space="preserve">Images and media: static page imagery lives in src/assets/* (imported through Vite). Files under public/ are served as-is: public/og/* (share cards), public/media/* (testimonial mp4 plus poster jpg, events/ images). Every file referenced from index.html or the OG data must physically exist in public/, because the SPA catch-all rewrite serves index.html with a 200 for missing paths. Uploads through the CMS go to the Supabase </w:t>
      </w:r>
      <w:r>
        <w:rPr>
          <w:rFonts w:ascii="Consolas" w:cs="Consolas" w:eastAsia="Consolas" w:hAnsi="Consolas"/>
          <w:color w:val="1F3864"/>
          <w:sz w:val="20"/>
          <w:szCs w:val="20"/>
        </w:rPr>
        <w:t xml:space="preserve">site-media</w:t>
      </w:r>
      <w:r>
        <w:t xml:space="preserve"> bucket via the upload action and are shrunk in the browser by src/lib/image-compress.ts (MAX_DIMENSION 2200, quality ladder, WebP where supported). The request body budget is MAX_REQUEST_BYTES 4,000,000 (upload-limits.ts), so do not raise it without re-measuring. Markdown images go through SafeMarkdownImg (untrusted hosts become a link). Images set loading="lazy". Videos use the VideoEmbed poster 'facade' so the player loads only on click, with a poster jpg beside each mp4.</w:t>
      </w:r>
    </w:p>
    <w:p>
      <w:pPr>
        <w:pStyle w:val="ListParagraph"/>
        <w:numPr>
          <w:ilvl w:val="0"/>
          <w:numId w:val="10"/>
        </w:numPr>
        <w:spacing w:after="60"/>
      </w:pPr>
      <w:r>
        <w:t xml:space="preserve">Accessibility checklist for new UI, copied from what the repo does. (1) Icon-only buttons get aria-label (Navbar 'Toggle menu', 'Close menu'). (2) Decorative icons get aria-hidden="true". (3) Informative images get real alt text, for example ListingCard builds </w:t>
      </w:r>
      <w:r>
        <w:rPr>
          <w:rFonts w:ascii="Consolas" w:cs="Consolas" w:eastAsia="Consolas" w:hAnsi="Consolas"/>
          <w:color w:val="1F3864"/>
          <w:sz w:val="20"/>
          <w:szCs w:val="20"/>
        </w:rPr>
        <w:t xml:space="preserve">${title} for sale in ${place}</w:t>
      </w:r>
      <w:r>
        <w:t xml:space="preserve">. Empty alt is only for purely decorative images. (4) Live results go in one region: </w:t>
      </w:r>
      <w:r>
        <w:rPr>
          <w:rFonts w:ascii="Consolas" w:cs="Consolas" w:eastAsia="Consolas" w:hAnsi="Consolas"/>
          <w:color w:val="1F3864"/>
          <w:sz w:val="20"/>
          <w:szCs w:val="20"/>
        </w:rPr>
        <w:t xml:space="preserve">&lt;div role="region" aria-live="polite" aria-label="Results"&gt;</w:t>
      </w:r>
      <w:r>
        <w:t xml:space="preserve"> (RebateEligibility.tsx), with the comment that controls must never re-announce. Status text uses aria-live="polite". (5) Interactive widgets need ARIA roles plus keyboard support, as in the 50ed2cb audit of BlockView.tsx (accordion aria-expanded/controls, tabs with roving tabindex and Arrow/Home/End, role=timer, role=progressbar, alert role by severity, sr-only severity label, iframe title='Map of …', link aria-label '(opens in a new tab)'). Use React useId for ids. (6) Cards that are links show a focus ring via focus-visible:ring-2 focus-visible:ring-ring ring-offset-2. (7) Motion: wrap any looping animation in @media (prefers-reduced-motion: reduce) { animation: none }, as .btn-cta-pulse, .evg-* and .term-* do.</w:t>
      </w:r>
    </w:p>
    <w:p>
      <w:pPr>
        <w:pStyle w:val="ListParagraph"/>
        <w:numPr>
          <w:ilvl w:val="0"/>
          <w:numId w:val="10"/>
        </w:numPr>
        <w:spacing w:after="60"/>
      </w:pPr>
      <w:r>
        <w:t xml:space="preserve">Responsive and touch: design mobile-first with sm:/md:/lg: breakpoints. Controls are 44px (h-11) for touch (AfdcSearch, HeroSection arrows, Button size lg). Anything that can overflow wraps (flex-wrap) or scrolls in place (overflow-x-auto), as in 7ef5620: social row, countdown cards, html block, tab buttons py-2.5, TOC links padded to about 40px. Long headings use text-balance. Check each change at phone width (about 375px) and desktop in a browser. There is no automated visual or viewport test: playwright.config.ts is the stock Lovable config and src/test holds only an example.</w:t>
      </w:r>
    </w:p>
    <w:p>
      <w:pPr>
        <w:pStyle w:val="ListParagraph"/>
        <w:numPr>
          <w:ilvl w:val="0"/>
          <w:numId w:val="10"/>
        </w:numPr>
        <w:spacing w:after="60"/>
      </w:pPr>
      <w:r>
        <w:t xml:space="preserve">Embed mode (?embed=1) for the seven tools (/calculator, /electricity-vs-gasoline, /gm-ev-vs-gas, /find-a-charger, /rebates-incentives, /rebate-eligibility, /assistant). The page reads </w:t>
      </w:r>
      <w:r>
        <w:rPr>
          <w:rFonts w:ascii="Consolas" w:cs="Consolas" w:eastAsia="Consolas" w:hAnsi="Consolas"/>
          <w:color w:val="1F3864"/>
          <w:sz w:val="20"/>
          <w:szCs w:val="20"/>
        </w:rPr>
        <w:t xml:space="preserve">new URLSearchParams(window.location.search).get("embed") === "1"</w:t>
      </w:r>
      <w:r>
        <w:t xml:space="preserve"> and calls useEmbedFrame(embed) from src/hooks/useEmbedFrame.ts. When embedded, hide Navbar, Footer and the hero gradient band, reduce top padding (pt-8 instead of pt-28), and render the small 'Powered by Electrifying the US' link (FindACharger.tsx lines 476-483). Page background is forced white by </w:t>
      </w:r>
      <w:r>
        <w:rPr>
          <w:rFonts w:ascii="Consolas" w:cs="Consolas" w:eastAsia="Consolas" w:hAnsi="Consolas"/>
          <w:color w:val="1F3864"/>
          <w:sz w:val="20"/>
          <w:szCs w:val="20"/>
        </w:rPr>
        <w:t xml:space="preserve">html.embed body</w:t>
      </w:r>
      <w:r>
        <w:t xml:space="preserve"> in src/index.css, and the decorative layers (.evg-atmos, .term-glow, .evg-grain::after) are hidden there. New decorative layers need a matching </w:t>
      </w:r>
      <w:r>
        <w:rPr>
          <w:rFonts w:ascii="Consolas" w:cs="Consolas" w:eastAsia="Consolas" w:hAnsi="Consolas"/>
          <w:color w:val="1F3864"/>
          <w:sz w:val="20"/>
          <w:szCs w:val="20"/>
        </w:rPr>
        <w:t xml:space="preserve">html.embed</w:t>
      </w:r>
      <w:r>
        <w:t xml:space="preserve"> hide rule. The host font arrives as ?font= from public/embed.js and is applied to body and --embed-font, while headings keep their own font. Floating widgets such as ContactWidget must return null when embedded.</w:t>
      </w:r>
    </w:p>
    <w:p>
      <w:pPr>
        <w:pStyle w:val="ListParagraph"/>
        <w:numPr>
          <w:ilvl w:val="0"/>
          <w:numId w:val="10"/>
        </w:numPr>
        <w:spacing w:after="60"/>
      </w:pPr>
      <w:r>
        <w:t xml:space="preserve">Adding or changing an embeddable tool means touching four lists, listed in the syncPoints. After any change, load the page with ?embed=1 inside a test iframe on a different origin. Check that it is not blocked by CSP or the gate, has no inner scrollbar, resizes through the 'etu-embed-size' postMessage, and has no navbar or footer.</w:t>
      </w:r>
    </w:p>
    <w:p>
      <w:pPr>
        <w:pStyle w:val="Heading3"/>
        <w:spacing w:after="80" w:before="160"/>
      </w:pPr>
      <w:r>
        <w:t xml:space="preserve">11.2 Keep in sync</w:t>
      </w:r>
    </w:p>
    <w:p>
      <w:pPr>
        <w:pStyle w:val="ListParagraph"/>
        <w:numPr>
          <w:ilvl w:val="0"/>
          <w:numId w:val="4"/>
        </w:numPr>
        <w:spacing w:after="60"/>
      </w:pPr>
      <w:r>
        <w:t xml:space="preserve">Embed tool list in four places (docs/FIND-A-CHARGER.md section 10, docs/security-headers.md): TOOLS in public/embed.js; EMBED_TOOL_PATHS in middleware.ts; both vercel.json header source patterns (the one that excludes the tools from SAMEORIGIN/frame-ancestors 'self', and the one that gives them frame-ancestors *, which exists in the 4 CSP copies); and the page's own ?embed=1 check. If any is missing, the embed is blocked by the gate (401 or password page) or by X-Frame-Options. /rebate-eligibility and /assistant have each been missing from some of these.</w:t>
      </w:r>
    </w:p>
    <w:p>
      <w:pPr>
        <w:pStyle w:val="ListParagraph"/>
        <w:numPr>
          <w:ilvl w:val="0"/>
          <w:numId w:val="4"/>
        </w:numPr>
        <w:spacing w:after="60"/>
      </w:pPr>
      <w:r>
        <w:t xml:space="preserve">Share previews: og-data.ts entries, scripts/og-cards.json plus the regenerated public/og/&lt;file&gt;.jpg, blog-posts.ts and events.ts titles and excerpts, and middleware.ts CMS-override logic. Drift gives a wrong or generic card, for example /electric-public-transit previewing as 'Electric — Electrifying the US' (aac2f92). The JPEG must exist under public/og or the crawler is served HTML.</w:t>
      </w:r>
    </w:p>
    <w:p>
      <w:pPr>
        <w:pStyle w:val="ListParagraph"/>
        <w:numPr>
          <w:ilvl w:val="0"/>
          <w:numId w:val="4"/>
        </w:numPr>
        <w:spacing w:after="60"/>
      </w:pPr>
      <w:r>
        <w:t xml:space="preserve">Fonts: the @import in src/index.css, the fontFamily entries in tailwind.config.ts, the HEADING_FONTS/BODY_FONTS lists in src/lib/theme-settings.ts, and the CSP font/style hosts in vercel.json (docs/security-headers.md). Fonts must come from Google Fonts or the CSP blocks them with no visible error (there is no report-uri).</w:t>
      </w:r>
    </w:p>
    <w:p>
      <w:pPr>
        <w:pStyle w:val="ListParagraph"/>
        <w:numPr>
          <w:ilvl w:val="0"/>
          <w:numId w:val="4"/>
        </w:numPr>
        <w:spacing w:after="60"/>
      </w:pPr>
      <w:r>
        <w:t xml:space="preserve">Theme variables: src/index.css :root, the colors map in tailwind.config.ts, and ThemeApplier (which overwrites --primary, --accent and --secondary). Adding a token needs all three. The glass overrides use !important on .bg-card, .bg-muted and .border, so overlays need </w:t>
      </w:r>
      <w:r>
        <w:rPr>
          <w:rFonts w:ascii="Consolas" w:cs="Consolas" w:eastAsia="Consolas" w:hAnsi="Consolas"/>
          <w:color w:val="1F3864"/>
          <w:sz w:val="20"/>
          <w:szCs w:val="20"/>
        </w:rPr>
        <w:t xml:space="preserve">.surface</w:t>
      </w:r>
      <w:r>
        <w:t xml:space="preserve">.</w:t>
      </w:r>
    </w:p>
    <w:p>
      <w:pPr>
        <w:pStyle w:val="ListParagraph"/>
        <w:numPr>
          <w:ilvl w:val="0"/>
          <w:numId w:val="4"/>
        </w:numPr>
        <w:spacing w:after="60"/>
      </w:pPr>
      <w:r>
        <w:t xml:space="preserve">New media or embed hosts (video, iframe, image CDN): frame-src, img-src and media-src in vercel.json, in all 4 CSP copies, plus docs/security-headers.md. Missing hosts fail silently (401fd/csp commit 401a08d: Vimeo, Drive and fliphtml5 frames would have blanked).</w:t>
      </w:r>
    </w:p>
    <w:p>
      <w:pPr>
        <w:pStyle w:val="ListParagraph"/>
        <w:numPr>
          <w:ilvl w:val="0"/>
          <w:numId w:val="4"/>
        </w:numPr>
        <w:spacing w:after="60"/>
      </w:pPr>
      <w:r>
        <w:t xml:space="preserve">Icons: index.html, public/favicon.ico, favicon.png and apple-touch-icon.png must all exist. Do not add ?v= cache-busters (comment in index.html).</w:t>
      </w:r>
    </w:p>
    <w:p>
      <w:pPr>
        <w:pStyle w:val="ListParagraph"/>
        <w:numPr>
          <w:ilvl w:val="0"/>
          <w:numId w:val="4"/>
        </w:numPr>
        <w:spacing w:after="60"/>
      </w:pPr>
      <w:r>
        <w:t xml:space="preserve">Hand-maintained link registries when adding a page: src/lib/site-links.ts, src/data/footer.ts, Navbar.tsx, sitemap-urls.ts (a test cross-checks it against the App.tsx routes), and the Route in src/App.tsx.</w:t>
      </w:r>
    </w:p>
    <w:p>
      <w:pPr>
        <w:pStyle w:val="Heading3"/>
        <w:spacing w:after="80" w:before="160"/>
      </w:pPr>
      <w:r>
        <w:t xml:space="preserve">11.3 Done when</w:t>
      </w:r>
    </w:p>
    <w:p>
      <w:pPr>
        <w:pStyle w:val="ListParagraph"/>
        <w:numPr>
          <w:ilvl w:val="0"/>
          <w:numId w:val="4"/>
        </w:numPr>
        <w:spacing w:after="60"/>
      </w:pPr>
      <w:r>
        <w:t xml:space="preserve">Only shadcn components from src/components/ui and semantic tokens (bg-card, text-muted-foreground, bg-primary and so on); no hardcoded hex colours outside the scoped .evg/.term palettes</w:t>
      </w:r>
    </w:p>
    <w:p>
      <w:pPr>
        <w:pStyle w:val="ListParagraph"/>
        <w:numPr>
          <w:ilvl w:val="0"/>
          <w:numId w:val="4"/>
        </w:numPr>
        <w:spacing w:after="60"/>
      </w:pPr>
      <w:r>
        <w:t xml:space="preserve">Brand colour comes from var(--primary)/var(--secondary), so a CMS Theme override still applies; headings use font-display/Space Grotesk and body uses Inter, with fallbacks</w:t>
      </w:r>
    </w:p>
    <w:p>
      <w:pPr>
        <w:pStyle w:val="ListParagraph"/>
        <w:numPr>
          <w:ilvl w:val="0"/>
          <w:numId w:val="4"/>
        </w:numPr>
        <w:spacing w:after="60"/>
      </w:pPr>
      <w:r>
        <w:t xml:space="preserve">Overlays use </w:t>
      </w:r>
      <w:r>
        <w:rPr>
          <w:rFonts w:ascii="Consolas" w:cs="Consolas" w:eastAsia="Consolas" w:hAnsi="Consolas"/>
          <w:color w:val="1F3864"/>
          <w:sz w:val="20"/>
          <w:szCs w:val="20"/>
        </w:rPr>
        <w:t xml:space="preserve">.surface</w:t>
      </w:r>
      <w:r>
        <w:t xml:space="preserve">; nothing relies on .bg-background being opaque</w:t>
      </w:r>
    </w:p>
    <w:p>
      <w:pPr>
        <w:pStyle w:val="ListParagraph"/>
        <w:numPr>
          <w:ilvl w:val="0"/>
          <w:numId w:val="4"/>
        </w:numPr>
        <w:spacing w:after="60"/>
      </w:pPr>
      <w:r>
        <w:t xml:space="preserve">Icon-only controls have aria-label, decorative icons have aria-hidden, images have meaningful alt, and results regions use aria-live="polite" with a label</w:t>
      </w:r>
    </w:p>
    <w:p>
      <w:pPr>
        <w:pStyle w:val="ListParagraph"/>
        <w:numPr>
          <w:ilvl w:val="0"/>
          <w:numId w:val="4"/>
        </w:numPr>
        <w:spacing w:after="60"/>
      </w:pPr>
      <w:r>
        <w:t xml:space="preserve">Custom widgets have roles, keyboard handling and a visible focus-visible ring; looping animations have a prefers-reduced-motion rule</w:t>
      </w:r>
    </w:p>
    <w:p>
      <w:pPr>
        <w:pStyle w:val="ListParagraph"/>
        <w:numPr>
          <w:ilvl w:val="0"/>
          <w:numId w:val="4"/>
        </w:numPr>
        <w:spacing w:after="60"/>
      </w:pPr>
      <w:r>
        <w:t xml:space="preserve">Checked at about 375px and desktop widths: no horizontal page scroll, touch targets about 44px (h-11), long rows wrap or overflow-x-auto</w:t>
      </w:r>
    </w:p>
    <w:p>
      <w:pPr>
        <w:pStyle w:val="ListParagraph"/>
        <w:numPr>
          <w:ilvl w:val="0"/>
          <w:numId w:val="4"/>
        </w:numPr>
        <w:spacing w:after="60"/>
      </w:pPr>
      <w:r>
        <w:t xml:space="preserve">If the page is embeddable: ?embed=1 hides Navbar/Footer/hero, uses useEmbedFrame, adds the 'Powered by' link, and all four embed lists agree; tested inside a cross-origin iframe</w:t>
      </w:r>
    </w:p>
    <w:p>
      <w:pPr>
        <w:pStyle w:val="ListParagraph"/>
        <w:numPr>
          <w:ilvl w:val="0"/>
          <w:numId w:val="4"/>
        </w:numPr>
        <w:spacing w:after="60"/>
      </w:pPr>
      <w:r>
        <w:t xml:space="preserve">New images are compressed (max 2200px edge, upload under 4 MB), lazy-loaded where below the fold, and exist in public/ or src/assets; videos have a poster</w:t>
      </w:r>
    </w:p>
    <w:p>
      <w:pPr>
        <w:pStyle w:val="ListParagraph"/>
        <w:numPr>
          <w:ilvl w:val="0"/>
          <w:numId w:val="4"/>
        </w:numPr>
        <w:spacing w:after="60"/>
      </w:pPr>
      <w:r>
        <w:t xml:space="preserve">Copy follows house voice (plain, specific, honest about gaps, spaced em dash); share card text matches og-data.ts, og-cards.json and the regenerated public/og JPEG</w:t>
      </w:r>
    </w:p>
    <w:p>
      <w:pPr>
        <w:pStyle w:val="ListParagraph"/>
        <w:numPr>
          <w:ilvl w:val="0"/>
          <w:numId w:val="4"/>
        </w:numPr>
        <w:spacing w:after="60"/>
      </w:pPr>
      <w:r>
        <w:t xml:space="preserve">npm run lint, tsc and vitest pass before committing (the toolchain is installed); commit message is Conventional Commits with a 'why' body</w:t>
      </w:r>
    </w:p>
    <w:p>
      <w:pPr>
        <w:pStyle w:val="Heading3"/>
        <w:spacing w:after="80" w:before="160"/>
      </w:pPr>
      <w:r>
        <w:t xml:space="preserve">11.4 Known pitfalls</w:t>
      </w:r>
    </w:p>
    <w:p>
      <w:pPr>
        <w:pStyle w:val="ListParagraph"/>
        <w:numPr>
          <w:ilvl w:val="0"/>
          <w:numId w:val="4"/>
        </w:numPr>
        <w:spacing w:after="60"/>
      </w:pPr>
      <w:r>
        <w:t xml:space="preserve">There is no dark mode. tailwind.config.ts says darkMode: ["class"] and chart.tsx has a '.dark' theme entry, but no .dark CSS variables exist and src/main.tsx forces data-theme="glass". Do not add dark: classes expecting them to work.</w:t>
      </w:r>
    </w:p>
    <w:p>
      <w:pPr>
        <w:pStyle w:val="ListParagraph"/>
        <w:numPr>
          <w:ilvl w:val="0"/>
          <w:numId w:val="4"/>
        </w:numPr>
        <w:spacing w:after="60"/>
      </w:pPr>
      <w:r>
        <w:t xml:space="preserve">The glass theme forces transparent/frosted backgrounds with !important on .bg-background, .bg-card and .bg-muted. Modals built on bg-background were see-through until </w:t>
      </w:r>
      <w:r>
        <w:rPr>
          <w:rFonts w:ascii="Consolas" w:cs="Consolas" w:eastAsia="Consolas" w:hAnsi="Consolas"/>
          <w:color w:val="1F3864"/>
          <w:sz w:val="20"/>
          <w:szCs w:val="20"/>
        </w:rPr>
        <w:t xml:space="preserve">.surface</w:t>
      </w:r>
      <w:r>
        <w:t xml:space="preserve"> was introduced (864ea75, 20123a2 'opaque admin overlays').</w:t>
      </w:r>
    </w:p>
    <w:p>
      <w:pPr>
        <w:pStyle w:val="ListParagraph"/>
        <w:numPr>
          <w:ilvl w:val="0"/>
          <w:numId w:val="4"/>
        </w:numPr>
        <w:spacing w:after="60"/>
      </w:pPr>
      <w:r>
        <w:t xml:space="preserve">Fonts or images from hosts outside the CSP fail silently (no report-uri). Fonts must be on Google Fonts, and the markdown image component deliberately turns untrusted image hosts into links.</w:t>
      </w:r>
    </w:p>
    <w:p>
      <w:pPr>
        <w:pStyle w:val="ListParagraph"/>
        <w:numPr>
          <w:ilvl w:val="0"/>
          <w:numId w:val="4"/>
        </w:numPr>
        <w:spacing w:after="60"/>
      </w:pPr>
      <w:r>
        <w:t xml:space="preserve">Uploads over about 4 MB base64'd get an opaque 413 from Vercel before our code runs (d9e020c); that is why client-side compression and describeTooLarge exist. Do not bypass image-compress.ts.</w:t>
      </w:r>
    </w:p>
    <w:p>
      <w:pPr>
        <w:pStyle w:val="ListParagraph"/>
        <w:numPr>
          <w:ilvl w:val="0"/>
          <w:numId w:val="4"/>
        </w:numPr>
        <w:spacing w:after="60"/>
      </w:pPr>
      <w:r>
        <w:t xml:space="preserve">Missing files under public/ do not 404. The SPA rewrite returns index.html with 200, and nosniff then breaks the image/icon (see the long comment in index.html). Confirm the file is committed.</w:t>
      </w:r>
    </w:p>
    <w:p>
      <w:pPr>
        <w:pStyle w:val="ListParagraph"/>
        <w:numPr>
          <w:ilvl w:val="0"/>
          <w:numId w:val="4"/>
        </w:numPr>
        <w:spacing w:after="60"/>
      </w:pPr>
      <w:r>
        <w:t xml:space="preserve">Embed lists have drifted before: /rebate-eligibility and /assistant were each missing from some of the four lists (docs/security-headers.md). Any ?font= value is applied to body unvalidated by useEmbedFrame; the loader sets it from the host's computed style, so treat it as untrusted if you extend it.</w:t>
      </w:r>
    </w:p>
    <w:p>
      <w:pPr>
        <w:pStyle w:val="ListParagraph"/>
        <w:numPr>
          <w:ilvl w:val="0"/>
          <w:numId w:val="4"/>
        </w:numPr>
        <w:spacing w:after="60"/>
      </w:pPr>
      <w:r>
        <w:t xml:space="preserve">make-og-cards.ps1 overwrites public/og/&lt;file&gt;.jpg, so reusing a name of a hand-made card (calculator, news, events, blog covers) destroys it. PowerShell-only (System.Drawing), so it runs on Windows.</w:t>
      </w:r>
    </w:p>
    <w:p>
      <w:pPr>
        <w:pStyle w:val="ListParagraph"/>
        <w:numPr>
          <w:ilvl w:val="0"/>
          <w:numId w:val="4"/>
        </w:numPr>
        <w:spacing w:after="60"/>
      </w:pPr>
      <w:r>
        <w:t xml:space="preserve">The CMS can render page blocks where authors paste HTML or images; the 50ed2cb WCAG audit and 7ef5620 mobile audit found 18 and 5 issues in BlockView.tsx. Any new block type needs the same ARIA, keyboard and wrapping treatment, plus an editing view and a published view.</w:t>
      </w:r>
    </w:p>
    <w:p>
      <w:pPr>
        <w:pStyle w:val="ListParagraph"/>
        <w:numPr>
          <w:ilvl w:val="0"/>
          <w:numId w:val="4"/>
        </w:numPr>
        <w:spacing w:after="60"/>
      </w:pPr>
      <w:r>
        <w:t xml:space="preserve">Gallery images and some icon-box images deliberately allow empty alt (decorative). Do not 'fix' these by inventing alt text, but do give content images real alt.</w:t>
      </w:r>
    </w:p>
    <w:p>
      <w:pPr>
        <w:pStyle w:val="ListParagraph"/>
        <w:numPr>
          <w:ilvl w:val="0"/>
          <w:numId w:val="4"/>
        </w:numPr>
        <w:spacing w:after="60"/>
      </w:pPr>
      <w:r>
        <w:t xml:space="preserve">No automated check covers visual, responsive or accessibility regressions (playwright config is the stock Lovable stub; src/test has only an example). Verification is manual in a browser, so state what you checked when you report done.</w:t>
      </w:r>
    </w:p>
    <w:p>
      <w:pPr>
        <w:pStyle w:val="Heading1"/>
        <w:spacing w:after="160" w:before="360"/>
      </w:pPr>
      <w:bookmarkStart w:name="_Toc12" w:id="12"/>
      <w:r>
        <w:t xml:space="preserve">12. Testing, release and replicating to a partner site</w:t>
      </w:r>
      <w:bookmarkEnd w:id="12"/>
    </w:p>
    <w:p>
      <w:pPr>
        <w:spacing w:after="120"/>
      </w:pPr>
      <w:r>
        <w:t xml:space="preserve">Use before every merge to main (verify, ship, check, roll back) and when cloning this site for a new state. Everything below comes from the repo as it stands; where the repo is silent it says so.</w:t>
      </w:r>
    </w:p>
    <w:p>
      <w:pPr>
        <w:spacing w:after="120"/>
      </w:pPr>
      <w:r>
        <w:rPr>
          <w:b/>
          <w:bCs/>
        </w:rPr>
        <w:t xml:space="preserve">Worked example:</w:t>
      </w:r>
      <w:r>
        <w:t xml:space="preserve"> Commit d982d0a "fix(deploy): keep api tests out of the serverless build". The first test ever added under api/ (api/share-email.test.ts) passed locally and failed the Vercel production build, because Vercel compiles every api/*.ts as a function with moduleResolution node16 instead of tsconfig.api.json. The fix was the .vercelignore entries api/**/*.test.ts and api/**/*.spec.ts, plus excluding tests in tsconfig.api.json. A second real trace is e75c84a "fix(security): enforce the Content-Security-Policy", which touched all four CSP copies in vercel.json and docs/security-headers.md, with curl -sI checks on a tool page, a non-tool page and /admin.</w:t>
      </w:r>
    </w:p>
    <w:p>
      <w:pPr>
        <w:pStyle w:val="Heading3"/>
        <w:spacing w:after="80" w:before="160"/>
      </w:pPr>
      <w:r>
        <w:t xml:space="preserve">12.1 Steps</w:t>
      </w:r>
    </w:p>
    <w:p>
      <w:pPr>
        <w:pStyle w:val="ListParagraph"/>
        <w:numPr>
          <w:ilvl w:val="0"/>
          <w:numId w:val="11"/>
        </w:numPr>
        <w:spacing w:after="60"/>
      </w:pPr>
      <w:r>
        <w:t xml:space="preserve">Know the test stack. Unit tests run on vitest, set up in vitest.config.ts. That file uses jsdom, globals: true, setupFiles ./src/test/setup.ts (jest-dom plus a matchMedia stub) and the '@' alias to ./src. It includes src/**/*.{test,spec}.{ts,tsx} and api/**/*.{test,spec}.ts. Tests sit next to their source, for example src/lib/ev-cost.test.ts, src/pages/BlogPost.test.tsx and api/lead.test.ts. There are about 55 test files. src/test/example.test.ts is a placeholder.</w:t>
      </w:r>
    </w:p>
    <w:p>
      <w:pPr>
        <w:pStyle w:val="ListParagraph"/>
        <w:numPr>
          <w:ilvl w:val="0"/>
          <w:numId w:val="11"/>
        </w:numPr>
        <w:spacing w:after="60"/>
      </w:pPr>
      <w:r>
        <w:t xml:space="preserve">Know that Playwright is only a stub. playwright.config.ts calls createLovableConfig() from 'lovable-agent-playwright-config' with no overrides, and playwright-fixture.ts re-exports test and expect. The repo has no *.spec.* files and package.json has no e2e script, so Playwright covers nothing today. Do not claim e2e coverage. For browser checks use the Vite dev server on :8080 by hand, or a preview URL.</w:t>
      </w:r>
    </w:p>
    <w:p>
      <w:pPr>
        <w:pStyle w:val="ListParagraph"/>
        <w:numPr>
          <w:ilvl w:val="0"/>
          <w:numId w:val="11"/>
        </w:numPr>
        <w:spacing w:after="60"/>
      </w:pPr>
      <w:r>
        <w:t xml:space="preserve">Run the local checks from the repo root before every commit. Run </w:t>
      </w:r>
      <w:r>
        <w:rPr>
          <w:rFonts w:ascii="Consolas" w:cs="Consolas" w:eastAsia="Consolas" w:hAnsi="Consolas"/>
          <w:color w:val="1F3864"/>
          <w:sz w:val="20"/>
          <w:szCs w:val="20"/>
        </w:rPr>
        <w:t xml:space="preserve">npm test</w:t>
      </w:r>
      <w:r>
        <w:t xml:space="preserve"> (vitest run), then </w:t>
      </w:r>
      <w:r>
        <w:rPr>
          <w:rFonts w:ascii="Consolas" w:cs="Consolas" w:eastAsia="Consolas" w:hAnsi="Consolas"/>
          <w:color w:val="1F3864"/>
          <w:sz w:val="20"/>
          <w:szCs w:val="20"/>
        </w:rPr>
        <w:t xml:space="preserve">npm run typecheck</w:t>
      </w:r>
      <w:r>
        <w:t xml:space="preserve">, then </w:t>
      </w:r>
      <w:r>
        <w:rPr>
          <w:rFonts w:ascii="Consolas" w:cs="Consolas" w:eastAsia="Consolas" w:hAnsi="Consolas"/>
          <w:color w:val="1F3864"/>
          <w:sz w:val="20"/>
          <w:szCs w:val="20"/>
        </w:rPr>
        <w:t xml:space="preserve">npm run lint</w:t>
      </w:r>
      <w:r>
        <w:t xml:space="preserve"> (eslint .), then </w:t>
      </w:r>
      <w:r>
        <w:rPr>
          <w:rFonts w:ascii="Consolas" w:cs="Consolas" w:eastAsia="Consolas" w:hAnsi="Consolas"/>
          <w:color w:val="1F3864"/>
          <w:sz w:val="20"/>
          <w:szCs w:val="20"/>
        </w:rPr>
        <w:t xml:space="preserve">npm run build</w:t>
      </w:r>
      <w:r>
        <w:t xml:space="preserve"> (vite build). </w:t>
      </w:r>
      <w:r>
        <w:rPr>
          <w:rFonts w:ascii="Consolas" w:cs="Consolas" w:eastAsia="Consolas" w:hAnsi="Consolas"/>
          <w:color w:val="1F3864"/>
          <w:sz w:val="20"/>
          <w:szCs w:val="20"/>
        </w:rPr>
        <w:t xml:space="preserve">npm run typecheck</w:t>
      </w:r>
      <w:r>
        <w:t xml:space="preserve"> chains </w:t>
      </w:r>
      <w:r>
        <w:rPr>
          <w:rFonts w:ascii="Consolas" w:cs="Consolas" w:eastAsia="Consolas" w:hAnsi="Consolas"/>
          <w:color w:val="1F3864"/>
          <w:sz w:val="20"/>
          <w:szCs w:val="20"/>
        </w:rPr>
        <w:t xml:space="preserve">tsc --noEmit -p tsconfig.app.json</w:t>
      </w:r>
      <w:r>
        <w:t xml:space="preserve"> and </w:t>
      </w:r>
      <w:r>
        <w:rPr>
          <w:rFonts w:ascii="Consolas" w:cs="Consolas" w:eastAsia="Consolas" w:hAnsi="Consolas"/>
          <w:color w:val="1F3864"/>
          <w:sz w:val="20"/>
          <w:szCs w:val="20"/>
        </w:rPr>
        <w:t xml:space="preserve">tsc --noEmit -p tsconfig.api.json</w:t>
      </w:r>
      <w:r>
        <w:t xml:space="preserve">. Run the api project explicitly with </w:t>
      </w:r>
      <w:r>
        <w:rPr>
          <w:rFonts w:ascii="Consolas" w:cs="Consolas" w:eastAsia="Consolas" w:hAnsi="Consolas"/>
          <w:color w:val="1F3864"/>
          <w:sz w:val="20"/>
          <w:szCs w:val="20"/>
        </w:rPr>
        <w:t xml:space="preserve">npm run typecheck:api</w:t>
      </w:r>
      <w:r>
        <w:t xml:space="preserve">: api/ is in no app project, and the node toolchain is installed on this machine. Run each command on its own and read the output. Do not pipe them together.</w:t>
      </w:r>
    </w:p>
    <w:p>
      <w:pPr>
        <w:pStyle w:val="ListParagraph"/>
        <w:numPr>
          <w:ilvl w:val="0"/>
          <w:numId w:val="11"/>
        </w:numPr>
        <w:spacing w:after="60"/>
      </w:pPr>
      <w:r>
        <w:t xml:space="preserve">Know why there are two tsconfigs. tsconfig.app.json owns the '@' alias and type-checks the browser code plus the api/**/*.test.ts files. tsconfig.api.json is Node with no DOM alias, has strict: false, and excludes tests. Tests under api/ import src through '@', so the api config cannot compile them. Only vitest and the app config touch them.</w:t>
      </w:r>
    </w:p>
    <w:p>
      <w:pPr>
        <w:pStyle w:val="ListParagraph"/>
        <w:numPr>
          <w:ilvl w:val="0"/>
          <w:numId w:val="11"/>
        </w:numPr>
        <w:spacing w:after="60"/>
      </w:pPr>
      <w:r>
        <w:t xml:space="preserve">If your change adds a file under api/ (the leading-underscore files such as api/_rate-limit.ts are shared modules and are not functions), count the functions first. Vercel Hobby allows 12 and exactly 12 exist: admin, analytics, events, gate-login, incentives, jobs, lead, marketplace, register-webinar, share-email, stations and track. A new endpoint must become an </w:t>
      </w:r>
      <w:r>
        <w:rPr>
          <w:rFonts w:ascii="Consolas" w:cs="Consolas" w:eastAsia="Consolas" w:hAnsi="Consolas"/>
          <w:color w:val="1F3864"/>
          <w:sz w:val="20"/>
          <w:szCs w:val="20"/>
        </w:rPr>
        <w:t xml:space="preserve">?op=</w:t>
      </w:r>
      <w:r>
        <w:t xml:space="preserve"> branch of an existing function, wired with a rewrite in vercel.json. Precedents are /api/geo -&gt; /api/stations?op=geo (commit 1b9494b) and the two crons -&gt; /api/admin?op=weekly-import and ?op=archive-past-events.</w:t>
      </w:r>
    </w:p>
    <w:p>
      <w:pPr>
        <w:pStyle w:val="ListParagraph"/>
        <w:numPr>
          <w:ilvl w:val="0"/>
          <w:numId w:val="11"/>
        </w:numPr>
        <w:spacing w:after="60"/>
      </w:pPr>
      <w:r>
        <w:t xml:space="preserve">Never put a test file where Vercel will deploy it. .vercelignore excludes api/**/*.test.ts and api/**/*.spec.ts. Without that rule a test would also ship as a public /api/&lt;name&gt;.test endpoint.</w:t>
      </w:r>
    </w:p>
    <w:p>
      <w:pPr>
        <w:pStyle w:val="ListParagraph"/>
        <w:numPr>
          <w:ilvl w:val="0"/>
          <w:numId w:val="11"/>
        </w:numPr>
        <w:spacing w:after="60"/>
      </w:pPr>
      <w:r>
        <w:t xml:space="preserve">Check a preview deployment. A push to a non-main branch on the 'mine' remote gets a Vercel preview. Previews sit behind Vercel login (deployment protection), so a plain curl or a crawler gets a login page. The repo has no script or doc for this. Open the preview in a logged-in browser, or use </w:t>
      </w:r>
      <w:r>
        <w:rPr>
          <w:rFonts w:ascii="Consolas" w:cs="Consolas" w:eastAsia="Consolas" w:hAnsi="Consolas"/>
          <w:color w:val="1F3864"/>
          <w:sz w:val="20"/>
          <w:szCs w:val="20"/>
        </w:rPr>
        <w:t xml:space="preserve">npx vercel curl /path --deployment &lt;preview-url&gt;</w:t>
      </w:r>
      <w:r>
        <w:t xml:space="preserve"> (the CLI is authed per docs/INFRA.md). Check these on the preview: the home page, one embeddable tool page, one /api route, and a share URL if you touched og-data.ts or middleware.ts. Bot/OG HTML is only served to crawler user agents, so test that with a crawler UA string.</w:t>
      </w:r>
    </w:p>
    <w:p>
      <w:pPr>
        <w:pStyle w:val="ListParagraph"/>
        <w:numPr>
          <w:ilvl w:val="0"/>
          <w:numId w:val="11"/>
        </w:numPr>
        <w:spacing w:after="60"/>
      </w:pPr>
      <w:r>
        <w:t xml:space="preserve">Ship by merging to main on the 'mine' remote. The deploy repo is github.com/automation328/electrifyingtheus (remote 'mine'). Merging to main there auto-deploys Vercel project electrifyingtheus (prj_4o0vGu1erUjivW9k3CRbqk1FTKTl, docs/INFRA.md). The remote 'origin' (EVNoire/electric-future-hub) is stale and deploys nothing. Push with </w:t>
      </w:r>
      <w:r>
        <w:rPr>
          <w:rFonts w:ascii="Consolas" w:cs="Consolas" w:eastAsia="Consolas" w:hAnsi="Consolas"/>
          <w:color w:val="1F3864"/>
          <w:sz w:val="20"/>
          <w:szCs w:val="20"/>
        </w:rPr>
        <w:t xml:space="preserve">git push mine main</w:t>
      </w:r>
      <w:r>
        <w:t xml:space="preserve">, never to origin. Manual fallback: </w:t>
      </w:r>
      <w:r>
        <w:rPr>
          <w:rFonts w:ascii="Consolas" w:cs="Consolas" w:eastAsia="Consolas" w:hAnsi="Consolas"/>
          <w:color w:val="1F3864"/>
          <w:sz w:val="20"/>
          <w:szCs w:val="20"/>
        </w:rPr>
        <w:t xml:space="preserve">npx vercel --prod</w:t>
      </w:r>
      <w:r>
        <w:t xml:space="preserve">. If a deploy does not start, the repo history shows two 'trigger deploy' commits (e8ef8c9, 7d1dc76), so check the Git integration before pushing an empty commit.</w:t>
      </w:r>
    </w:p>
    <w:p>
      <w:pPr>
        <w:pStyle w:val="ListParagraph"/>
        <w:numPr>
          <w:ilvl w:val="0"/>
          <w:numId w:val="11"/>
        </w:numPr>
        <w:spacing w:after="60"/>
      </w:pPr>
      <w:r>
        <w:t xml:space="preserve">Run the post-deploy checks. First confirm the deployment is Ready in Vercel. Then run </w:t>
      </w:r>
      <w:r>
        <w:rPr>
          <w:rFonts w:ascii="Consolas" w:cs="Consolas" w:eastAsia="Consolas" w:hAnsi="Consolas"/>
          <w:color w:val="1F3864"/>
          <w:sz w:val="20"/>
          <w:szCs w:val="20"/>
        </w:rPr>
        <w:t xml:space="preserve">curl -sI</w:t>
      </w:r>
      <w:r>
        <w:t xml:space="preserve"> against https://electrifyingtheus.com for three paths: a tool page such as /calculator (expect frame-ancestors *), a non-tool page such as /about-us (expect 'self'), and /admin (expect 'none', X-Frame-Options DENY, noindex). Each path must return exactly one Content-Security-Policy header. Load a few pages and read the browser console for CSP violations, because there is no report-uri and blocked resources fail silently. Also hit /sitemap.xml and one /api route. If you added a migration, run the anon-key PostgREST probe from memory note 'Verify a Supabase migration is applied'. Do not apply schema changes by guessing.</w:t>
      </w:r>
    </w:p>
    <w:p>
      <w:pPr>
        <w:pStyle w:val="ListParagraph"/>
        <w:numPr>
          <w:ilvl w:val="0"/>
          <w:numId w:val="11"/>
        </w:numPr>
        <w:spacing w:after="60"/>
      </w:pPr>
      <w:r>
        <w:t xml:space="preserve">Know the recurring jobs. vercel.json crons run /api/cron/weekly-events on Mondays at 13:00 UTC and /api/cron/archive-past-events daily at 11:00 UTC. The GitHub workflow .github/workflows/gas-prices.yml runs Mondays at 14:00 UTC (it states 'an hour after the weekly event import', so it breaks that ordering if you move one). It opens a PR only when gas prices have drifted by 5% or more (</w:t>
      </w:r>
      <w:r>
        <w:rPr>
          <w:rFonts w:ascii="Consolas" w:cs="Consolas" w:eastAsia="Consolas" w:hAnsi="Consolas"/>
          <w:color w:val="1F3864"/>
          <w:sz w:val="20"/>
          <w:szCs w:val="20"/>
        </w:rPr>
        <w:t xml:space="preserve">npm run gas:check</w:t>
      </w:r>
      <w:r>
        <w:t xml:space="preserve">).</w:t>
      </w:r>
    </w:p>
    <w:p>
      <w:pPr>
        <w:pStyle w:val="ListParagraph"/>
        <w:numPr>
          <w:ilvl w:val="0"/>
          <w:numId w:val="11"/>
        </w:numPr>
        <w:spacing w:after="60"/>
      </w:pPr>
      <w:r>
        <w:t xml:space="preserve">Roll back from the Vercel dashboard. Open project electrifyingtheus, Deployments, pick the last known-good production deployment, and choose Promote to Production (or Instant Rollback). The CLI does the same: </w:t>
      </w:r>
      <w:r>
        <w:rPr>
          <w:rFonts w:ascii="Consolas" w:cs="Consolas" w:eastAsia="Consolas" w:hAnsi="Consolas"/>
          <w:color w:val="1F3864"/>
          <w:sz w:val="20"/>
          <w:szCs w:val="20"/>
        </w:rPr>
        <w:t xml:space="preserve">npx vercel rollback &lt;deployment-url&gt;</w:t>
      </w:r>
      <w:r>
        <w:t xml:space="preserve"> or </w:t>
      </w:r>
      <w:r>
        <w:rPr>
          <w:rFonts w:ascii="Consolas" w:cs="Consolas" w:eastAsia="Consolas" w:hAnsi="Consolas"/>
          <w:color w:val="1F3864"/>
          <w:sz w:val="20"/>
          <w:szCs w:val="20"/>
        </w:rPr>
        <w:t xml:space="preserve">npx vercel promote &lt;deployment-url&gt;</w:t>
      </w:r>
      <w:r>
        <w:t xml:space="preserve">. The repo does not document this. Then fix forward on a branch and merge again. Promoting does not undo Supabase migrations or n8n changes. Migrations in supabase/migrations/ are forward-only, so ship them backward-compatible with the previous code.</w:t>
      </w:r>
    </w:p>
    <w:p>
      <w:pPr>
        <w:pStyle w:val="ListParagraph"/>
        <w:numPr>
          <w:ilvl w:val="0"/>
          <w:numId w:val="11"/>
        </w:numPr>
        <w:spacing w:after="60"/>
      </w:pPr>
      <w:r>
        <w:t xml:space="preserve">Understand how the partner sites relate. Nothing in this repo shows that Electrifying Virginia (www.electrifyingva.com) or Michigan (www.electrifyingmi.com) are clones of it, or whether they share a repo or Vercel project. They appear only as external links: src/data/footer.ts (FOOTER_DEFAULT, 'Partner Sites' column), the 'Regional movements' links in src/components/AboutSection.tsx, and mentions in events and KB text. They are separate domains. There is no monorepo or multi-tenant switch: the domain, Supabase project, GA id and CSP are hard-wired to this site. Ask the owner before assuming a repo exists. A new state site means a new fork, a new Vercel project and a new Supabase project.</w:t>
      </w:r>
    </w:p>
    <w:p>
      <w:pPr>
        <w:pStyle w:val="ListParagraph"/>
        <w:numPr>
          <w:ilvl w:val="0"/>
          <w:numId w:val="11"/>
        </w:numPr>
        <w:spacing w:after="60"/>
      </w:pPr>
      <w:r>
        <w:t xml:space="preserve">To clone for a new state, change the site-specific values below. (1) Domain. The string https://electrifyingtheus.com is hard-coded in index.html (og:image, twitter:image), middleware.ts (SITEMAP_ORIGIN), public/embed.js (ORIGIN, which also gates the postMessage origin check), public/robots.txt (Sitemap line), api/share-email.ts (SITE), api/_event-import.ts (header image URL), api/_geocode.ts (user agent), api/_analytics-core.ts (the hostname.includes('electrifyingtheus') internal-referrer test), and the PUBLIC_SITE_URL fallbacks in api/admin.ts (3x) and api/lead.ts. Also change the www redirect in vercel.json and the footer email info@electrifyingtheus.com in src/data/footer.ts. Run </w:t>
      </w:r>
      <w:r>
        <w:rPr>
          <w:rFonts w:ascii="Consolas" w:cs="Consolas" w:eastAsia="Consolas" w:hAnsi="Consolas"/>
          <w:color w:val="1F3864"/>
          <w:sz w:val="20"/>
          <w:szCs w:val="20"/>
        </w:rPr>
        <w:t xml:space="preserve">grep -rn electrifyingtheus</w:t>
      </w:r>
      <w:r>
        <w:t xml:space="preserve"> over src api public middleware.ts og-data.ts index.html vercel.json. (2) Branding and copy. og:site_name and titles in index.html, og-data.ts, scripts/og-cards.json then </w:t>
      </w:r>
      <w:r>
        <w:rPr>
          <w:rFonts w:ascii="Consolas" w:cs="Consolas" w:eastAsia="Consolas" w:hAnsi="Consolas"/>
          <w:color w:val="1F3864"/>
          <w:sz w:val="20"/>
          <w:szCs w:val="20"/>
        </w:rPr>
        <w:t xml:space="preserve">powershell -File scripts/make-og-cards.ps1</w:t>
      </w:r>
      <w:r>
        <w:t xml:space="preserve"> to regenerate public/og/*.jpg, public/og-image.jpg, favicon and apple-touch-icon, src/data/blog-posts.ts, src/data/events.ts, the legal pages (PrivacyPolicy.tsx, TermsConditions.tsx), and the footer. (3) Supabase. A new project with migrations 0001 through 0033 applied in order, a new VITE_SUPABASE_URL, VITE_SUPABASE_ANON_KEY and SUPABASE_SERVICE_ROLE_KEY, editors seeded into public.editors, and the media buckets. docs/INFRA.md and supabase/.temp/linked-project.json name the current project ref wmwjjejrgequyersrjnh. (4) Env vars set per Vercel project, all documented in .env.example, including GATE_TOKEN, SITE_PASSWORD, SLIDES_PASSWORD, EVENT_REVIEW_SECRET, RATE_LIMIT_SALT, CRON_SECRET, SLACK_WEBHOOK_URL, RESEND_API_KEY and RESEND_FROM, the GHL_* set, RECAPTCHA keys, MARKETPLACE_API_KEY, GEMINI_API_KEY, EVENT_FEEDS and JOB_BOARDS. Reuse nothing secret. (5) GA. Set VITE_GA_MEASUREMENT_ID to the new G-id (analytics is a no-op when it is unset). (6) CSP hosts. Edit all four Content-Security-Policy copies in vercel.json identically except frame-ancestors, and update docs/security-headers.md. The n8n host n8n-9odn.srv1570441.hstgr.cloud in connect-src must match VITE_N8N_WEBHOOK_URL and VITE_GAS_PRICES_URL in .env.production. (7) n8n. The workflows in n8n/*.json embed the Supabase project and site URLs, so import them again and re-point them. (8) State content. Rebates and incentives (src/data/incentives.ts), per-state rates (src/data/state-energy-rates.ts), the home-state defaults in the calculator pages, the EVan system prompts (n8n/EVA-system-prompt*.md), and the KB documents. Then update the Partner Sites links in footer.ts and AboutSection.tsx on this site as well, so the partner links stay reciprocal.</w:t>
      </w:r>
    </w:p>
    <w:p>
      <w:pPr>
        <w:pStyle w:val="Heading3"/>
        <w:spacing w:after="80" w:before="160"/>
      </w:pPr>
      <w:r>
        <w:t xml:space="preserve">12.2 Keep in sync</w:t>
      </w:r>
    </w:p>
    <w:p>
      <w:pPr>
        <w:pStyle w:val="ListParagraph"/>
        <w:numPr>
          <w:ilvl w:val="0"/>
          <w:numId w:val="4"/>
        </w:numPr>
        <w:spacing w:after="60"/>
      </w:pPr>
      <w:r>
        <w:t xml:space="preserve">The four Content-Security-Policy copies in vercel.json must be identical except frame-ancestors ('self' for non-tool paths, * for the seven embeddable tools, 'none' for /admin and /admin/:path*). Drift means a host works on one page class and is blocked on another, silently, since there is no report-uri. docs/security-headers.md must be updated in the same commit.</w:t>
      </w:r>
    </w:p>
    <w:p>
      <w:pPr>
        <w:pStyle w:val="ListParagraph"/>
        <w:numPr>
          <w:ilvl w:val="0"/>
          <w:numId w:val="4"/>
        </w:numPr>
        <w:spacing w:after="60"/>
      </w:pPr>
      <w:r>
        <w:t xml:space="preserve">The embeddable tool list must agree in three places: TOOLS in public/embed.js, EMBED_TOOL_PATHS in middleware.ts, and the negative-lookahead source regex in vercel.json (calculator, electricity-vs-gasoline, gm-ev-vs-gas, find-a-charger, rebates-incentives, rebate-eligibility, assistant). If they disagree, a partner iframe is blocked or shows the password gate.</w:t>
      </w:r>
    </w:p>
    <w:p>
      <w:pPr>
        <w:pStyle w:val="ListParagraph"/>
        <w:numPr>
          <w:ilvl w:val="0"/>
          <w:numId w:val="4"/>
        </w:numPr>
        <w:spacing w:after="60"/>
      </w:pPr>
      <w:r>
        <w:t xml:space="preserve">CSP connect-src host n8n-9odn.srv1570441.hstgr.cloud must match VITE_N8N_WEBHOOK_URL and VITE_GAS_PRICES_URL in .env.production, and frame-src must list every embeddable video or deck host (YouTube, Vimeo, Drive, FlipHTML5). If they drift, the chat, gas map or embeds blank out.</w:t>
      </w:r>
    </w:p>
    <w:p>
      <w:pPr>
        <w:pStyle w:val="ListParagraph"/>
        <w:numPr>
          <w:ilvl w:val="0"/>
          <w:numId w:val="4"/>
        </w:numPr>
        <w:spacing w:after="60"/>
      </w:pPr>
      <w:r>
        <w:t xml:space="preserve">The site origin string appears in about ten files (index.html, middleware.ts, public/embed.js, public/robots.txt, api/share-email.ts, api/_event-import.ts, api/_analytics-core.ts, api/admin.ts, api/lead.ts, src/data/footer.ts). A clone that misses one still points users or emails at the old site.</w:t>
      </w:r>
    </w:p>
    <w:p>
      <w:pPr>
        <w:pStyle w:val="ListParagraph"/>
        <w:numPr>
          <w:ilvl w:val="0"/>
          <w:numId w:val="4"/>
        </w:numPr>
        <w:spacing w:after="60"/>
      </w:pPr>
      <w:r>
        <w:t xml:space="preserve">Vercel function count: exactly 12 non-underscore files in api/, matching the Hobby cap. docs/CMS.md also notes the limit.</w:t>
      </w:r>
    </w:p>
    <w:p>
      <w:pPr>
        <w:pStyle w:val="ListParagraph"/>
        <w:numPr>
          <w:ilvl w:val="0"/>
          <w:numId w:val="4"/>
        </w:numPr>
        <w:spacing w:after="60"/>
      </w:pPr>
      <w:r>
        <w:t xml:space="preserve">og-data.ts and scripts/og-cards.json, plus public/og/*.jpg, must stay in sync with src/data/blog-posts.ts and src/data/events.ts titles, as the og-data.ts header comment says.</w:t>
      </w:r>
    </w:p>
    <w:p>
      <w:pPr>
        <w:pStyle w:val="ListParagraph"/>
        <w:numPr>
          <w:ilvl w:val="0"/>
          <w:numId w:val="4"/>
        </w:numPr>
        <w:spacing w:after="60"/>
      </w:pPr>
      <w:r>
        <w:t xml:space="preserve">Cron times in vercel.json (Mon 13:00 UTC) and .github/workflows/gas-prices.yml (Mon 14:00 UTC) are deliberately one hour apart.</w:t>
      </w:r>
    </w:p>
    <w:p>
      <w:pPr>
        <w:pStyle w:val="ListParagraph"/>
        <w:numPr>
          <w:ilvl w:val="0"/>
          <w:numId w:val="4"/>
        </w:numPr>
        <w:spacing w:after="60"/>
      </w:pPr>
      <w:r>
        <w:t xml:space="preserve">api/tsconfig exclusions: tsconfig.api.json exclude, .vercelignore, and vitest.config.ts include all describe the same rule about where tests live.</w:t>
      </w:r>
    </w:p>
    <w:p>
      <w:pPr>
        <w:pStyle w:val="Heading3"/>
        <w:spacing w:after="80" w:before="160"/>
      </w:pPr>
      <w:r>
        <w:t xml:space="preserve">12.3 Done when</w:t>
      </w:r>
    </w:p>
    <w:p>
      <w:pPr>
        <w:pStyle w:val="ListParagraph"/>
        <w:numPr>
          <w:ilvl w:val="0"/>
          <w:numId w:val="4"/>
        </w:numPr>
        <w:spacing w:after="60"/>
      </w:pPr>
      <w:r>
        <w:t xml:space="preserve">npm test passes with no skipped or failing files.</w:t>
      </w:r>
    </w:p>
    <w:p>
      <w:pPr>
        <w:pStyle w:val="ListParagraph"/>
        <w:numPr>
          <w:ilvl w:val="0"/>
          <w:numId w:val="4"/>
        </w:numPr>
        <w:spacing w:after="60"/>
      </w:pPr>
      <w:r>
        <w:t xml:space="preserve">npm run typecheck passes (both the app and api projects), and npm run typecheck:api passes if api/ changed.</w:t>
      </w:r>
    </w:p>
    <w:p>
      <w:pPr>
        <w:pStyle w:val="ListParagraph"/>
        <w:numPr>
          <w:ilvl w:val="0"/>
          <w:numId w:val="4"/>
        </w:numPr>
        <w:spacing w:after="60"/>
      </w:pPr>
      <w:r>
        <w:t xml:space="preserve">npm run lint is clean.</w:t>
      </w:r>
    </w:p>
    <w:p>
      <w:pPr>
        <w:pStyle w:val="ListParagraph"/>
        <w:numPr>
          <w:ilvl w:val="0"/>
          <w:numId w:val="4"/>
        </w:numPr>
        <w:spacing w:after="60"/>
      </w:pPr>
      <w:r>
        <w:t xml:space="preserve">npm run build succeeds.</w:t>
      </w:r>
    </w:p>
    <w:p>
      <w:pPr>
        <w:pStyle w:val="ListParagraph"/>
        <w:numPr>
          <w:ilvl w:val="0"/>
          <w:numId w:val="4"/>
        </w:numPr>
        <w:spacing w:after="60"/>
      </w:pPr>
      <w:r>
        <w:t xml:space="preserve">No new non-underscore file in api/ (12 functions is the cap) and no test file outside the .vercelignore patterns.</w:t>
      </w:r>
    </w:p>
    <w:p>
      <w:pPr>
        <w:pStyle w:val="ListParagraph"/>
        <w:numPr>
          <w:ilvl w:val="0"/>
          <w:numId w:val="4"/>
        </w:numPr>
        <w:spacing w:after="60"/>
      </w:pPr>
      <w:r>
        <w:t xml:space="preserve">If vercel.json CSP changed, all four copies were edited identically and docs/security-headers.md was updated.</w:t>
      </w:r>
    </w:p>
    <w:p>
      <w:pPr>
        <w:pStyle w:val="ListParagraph"/>
        <w:numPr>
          <w:ilvl w:val="0"/>
          <w:numId w:val="4"/>
        </w:numPr>
        <w:spacing w:after="60"/>
      </w:pPr>
      <w:r>
        <w:t xml:space="preserve">Pushed to remote 'mine' (not 'origin'); the preview was checked while logged in to Vercel.</w:t>
      </w:r>
    </w:p>
    <w:p>
      <w:pPr>
        <w:pStyle w:val="ListParagraph"/>
        <w:numPr>
          <w:ilvl w:val="0"/>
          <w:numId w:val="4"/>
        </w:numPr>
        <w:spacing w:after="60"/>
      </w:pPr>
      <w:r>
        <w:t xml:space="preserve">After deploy, curl -sI confirmed one CSP header each on /calculator, a non-tool page and /admin, and the browser console shows no CSP violations.</w:t>
      </w:r>
    </w:p>
    <w:p>
      <w:pPr>
        <w:pStyle w:val="ListParagraph"/>
        <w:numPr>
          <w:ilvl w:val="0"/>
          <w:numId w:val="4"/>
        </w:numPr>
        <w:spacing w:after="60"/>
      </w:pPr>
      <w:r>
        <w:t xml:space="preserve">Any new migration was verified as applied with the anon-key probe and is backward-compatible with the previous deployment.</w:t>
      </w:r>
    </w:p>
    <w:p>
      <w:pPr>
        <w:pStyle w:val="ListParagraph"/>
        <w:numPr>
          <w:ilvl w:val="0"/>
          <w:numId w:val="4"/>
        </w:numPr>
        <w:spacing w:after="60"/>
      </w:pPr>
      <w:r>
        <w:t xml:space="preserve">For a state clone, grep -rn electrifyingtheus over src api public middleware.ts og-data.ts index.html vercel.json returns no leftovers, and the env var list matches .env.example.</w:t>
      </w:r>
    </w:p>
    <w:p>
      <w:pPr>
        <w:pStyle w:val="Heading3"/>
        <w:spacing w:after="80" w:before="160"/>
      </w:pPr>
      <w:r>
        <w:t xml:space="preserve">12.4 Known pitfalls</w:t>
      </w:r>
    </w:p>
    <w:p>
      <w:pPr>
        <w:pStyle w:val="ListParagraph"/>
        <w:numPr>
          <w:ilvl w:val="0"/>
          <w:numId w:val="4"/>
        </w:numPr>
        <w:spacing w:after="60"/>
      </w:pPr>
      <w:r>
        <w:t xml:space="preserve">A test file in api/ passed locally but failed the production build, since Vercel compiles api/*.ts with node16 resolution (commit d982d0a). That is the reason for .vercelignore.</w:t>
      </w:r>
    </w:p>
    <w:p>
      <w:pPr>
        <w:pStyle w:val="ListParagraph"/>
        <w:numPr>
          <w:ilvl w:val="0"/>
          <w:numId w:val="4"/>
        </w:numPr>
        <w:spacing w:after="60"/>
      </w:pPr>
      <w:r>
        <w:t xml:space="preserve">api/ belonged to no tsconfig project for a long time, so a real type error sat undetected in api/admin.ts (comment in tsconfig.api.json). Run typecheck:api explicitly; the plain npm run build does not cover api/.</w:t>
      </w:r>
    </w:p>
    <w:p>
      <w:pPr>
        <w:pStyle w:val="ListParagraph"/>
        <w:numPr>
          <w:ilvl w:val="0"/>
          <w:numId w:val="4"/>
        </w:numPr>
        <w:spacing w:after="60"/>
      </w:pPr>
      <w:r>
        <w:t xml:space="preserve">Playwright is configured but has zero specs. A green 'e2e' means nothing here.</w:t>
      </w:r>
    </w:p>
    <w:p>
      <w:pPr>
        <w:pStyle w:val="ListParagraph"/>
        <w:numPr>
          <w:ilvl w:val="0"/>
          <w:numId w:val="4"/>
        </w:numPr>
        <w:spacing w:after="60"/>
      </w:pPr>
      <w:r>
        <w:t xml:space="preserve">Vercel previews require Vercel login, so curl on a preview URL returns a login page rather than the site. Use </w:t>
      </w:r>
      <w:r>
        <w:rPr>
          <w:rFonts w:ascii="Consolas" w:cs="Consolas" w:eastAsia="Consolas" w:hAnsi="Consolas"/>
          <w:color w:val="1F3864"/>
          <w:sz w:val="20"/>
          <w:szCs w:val="20"/>
        </w:rPr>
        <w:t xml:space="preserve">vercel curl</w:t>
      </w:r>
      <w:r>
        <w:t xml:space="preserve"> or a logged-in browser.</w:t>
      </w:r>
    </w:p>
    <w:p>
      <w:pPr>
        <w:pStyle w:val="ListParagraph"/>
        <w:numPr>
          <w:ilvl w:val="0"/>
          <w:numId w:val="4"/>
        </w:numPr>
        <w:spacing w:after="60"/>
      </w:pPr>
      <w:r>
        <w:t xml:space="preserve">'origin' (EVNoire/electric-future-hub) is stale. Only 'mine' deploys, and pushing to origin silently does nothing.</w:t>
      </w:r>
    </w:p>
    <w:p>
      <w:pPr>
        <w:pStyle w:val="ListParagraph"/>
        <w:numPr>
          <w:ilvl w:val="0"/>
          <w:numId w:val="4"/>
        </w:numPr>
        <w:spacing w:after="60"/>
      </w:pPr>
      <w:r>
        <w:t xml:space="preserve">Deploys have needed a manual nudge before (commits 'chore: trigger Vercel deploy (verify Git integration)' and 'chore: re-trigger deploy'). Confirm a deployment actually started.</w:t>
      </w:r>
    </w:p>
    <w:p>
      <w:pPr>
        <w:pStyle w:val="ListParagraph"/>
        <w:numPr>
          <w:ilvl w:val="0"/>
          <w:numId w:val="4"/>
        </w:numPr>
        <w:spacing w:after="60"/>
      </w:pPr>
      <w:r>
        <w:t xml:space="preserve">The CSP started Report-Only and was enforced on 22 Oct 2026. Enforcing it as it stood would have blanked every Vimeo and Drive embed, because frame-src lacked them (commit 401a08d). Any new third-party host fails silently.</w:t>
      </w:r>
    </w:p>
    <w:p>
      <w:pPr>
        <w:pStyle w:val="ListParagraph"/>
        <w:numPr>
          <w:ilvl w:val="0"/>
          <w:numId w:val="4"/>
        </w:numPr>
        <w:spacing w:after="60"/>
      </w:pPr>
      <w:r>
        <w:t xml:space="preserve">/rebate-eligibility was missing from both embed.js TOOLS and middleware EMBED_TOOL_PATHS for a while although it rendered embed mode (docs/security-headers.md).</w:t>
      </w:r>
    </w:p>
    <w:p>
      <w:pPr>
        <w:pStyle w:val="ListParagraph"/>
        <w:numPr>
          <w:ilvl w:val="0"/>
          <w:numId w:val="4"/>
        </w:numPr>
        <w:spacing w:after="60"/>
      </w:pPr>
      <w:r>
        <w:t xml:space="preserve">Whether the VA and MI sites are separate repos or Vercel projects is not recorded anywhere in this repo. Do not assume they share this codebase or its Supabase project, and do not point a clone at the existing Supabase project, whose RLS and service key belong to this site.</w:t>
      </w:r>
    </w:p>
    <w:p>
      <w:pPr>
        <w:pStyle w:val="ListParagraph"/>
        <w:numPr>
          <w:ilvl w:val="0"/>
          <w:numId w:val="4"/>
        </w:numPr>
        <w:spacing w:after="60"/>
      </w:pPr>
      <w:r>
        <w:t xml:space="preserve">Rollback and </w:t>
      </w:r>
      <w:r>
        <w:rPr>
          <w:rFonts w:ascii="Consolas" w:cs="Consolas" w:eastAsia="Consolas" w:hAnsi="Consolas"/>
          <w:color w:val="1F3864"/>
          <w:sz w:val="20"/>
          <w:szCs w:val="20"/>
        </w:rPr>
        <w:t xml:space="preserve">vercel curl</w:t>
      </w:r>
      <w:r>
        <w:t xml:space="preserve"> are not documented in the repo. The steps given are standard Vercel CLI behaviour, so verify with </w:t>
      </w:r>
      <w:r>
        <w:rPr>
          <w:rFonts w:ascii="Consolas" w:cs="Consolas" w:eastAsia="Consolas" w:hAnsi="Consolas"/>
          <w:color w:val="1F3864"/>
          <w:sz w:val="20"/>
          <w:szCs w:val="20"/>
        </w:rPr>
        <w:t xml:space="preserve">npx vercel --help</w:t>
      </w:r>
      <w:r>
        <w:t xml:space="preserve"> if a flag is rejected.</w:t>
      </w:r>
    </w:p>
    <w:p>
      <w:pPr>
        <w:pageBreakBefore/>
        <w:pBdr>
          <w:bottom w:val="single" w:color="0B5FD4" w:sz="8" w:space="4"/>
        </w:pBdr>
        <w:spacing w:after="240"/>
      </w:pPr>
      <w:r>
        <w:rPr>
          <w:b/>
          <w:bCs/>
          <w:color w:val="0B5FD4"/>
          <w:sz w:val="40"/>
          <w:szCs w:val="40"/>
        </w:rPr>
        <w:t xml:space="preserve">Part B. Security</w:t>
      </w:r>
    </w:p>
    <w:p>
      <w:pPr>
        <w:pStyle w:val="Heading1"/>
        <w:spacing w:after="160" w:before="360"/>
      </w:pPr>
      <w:bookmarkStart w:name="_Toc13" w:id="13"/>
      <w:r>
        <w:t xml:space="preserve">13. Baseline controls every site must have</w:t>
      </w:r>
      <w:bookmarkEnd w:id="13"/>
    </w:p>
    <w:p>
      <w:pPr>
        <w:spacing w:after="120"/>
      </w:pPr>
      <w:r>
        <w:t xml:space="preserve">Use this as the checklist for a new site and for the quarterly review. Appendix B records the current state of each site.</w:t>
      </w:r>
    </w:p>
    <w:p>
      <w:pPr>
        <w:pStyle w:val="Heading2"/>
        <w:spacing w:after="120" w:before="240"/>
      </w:pPr>
      <w:bookmarkStart w:name="_Toc14" w:id="14"/>
      <w:r>
        <w:t xml:space="preserve">13.1 Browser and edge protection</w:t>
      </w:r>
      <w:bookmarkEnd w:id="14"/>
    </w:p>
    <w:p>
      <w:pPr>
        <w:pStyle w:val="ListParagraph"/>
        <w:numPr>
          <w:ilvl w:val="0"/>
          <w:numId w:val="4"/>
        </w:numPr>
        <w:spacing w:after="60"/>
      </w:pPr>
      <w:r>
        <w:rPr>
          <w:b/>
          <w:bCs/>
        </w:rPr>
        <w:t xml:space="preserve">Content-Security-Policy enforced</w:t>
      </w:r>
      <w:r>
        <w:t xml:space="preserve">, not Report-Only. One CSP value per path type: ordinary pages frame-ancestors 'self', embeddable tool pages frame-ancestors *, /admin frame-ancestors 'none'.</w:t>
      </w:r>
    </w:p>
    <w:p>
      <w:pPr>
        <w:pStyle w:val="ListParagraph"/>
        <w:numPr>
          <w:ilvl w:val="0"/>
          <w:numId w:val="4"/>
        </w:numPr>
        <w:spacing w:after="60"/>
      </w:pPr>
      <w:r>
        <w:t xml:space="preserve">Also send X-Content-Type-Options: nosniff, Referrer-Policy: strict-origin-when-cross-origin, a restrictive Permissions-Policy, and HSTS.</w:t>
      </w:r>
    </w:p>
    <w:p>
      <w:pPr>
        <w:pStyle w:val="ListParagraph"/>
        <w:numPr>
          <w:ilvl w:val="0"/>
          <w:numId w:val="4"/>
        </w:numPr>
        <w:spacing w:after="60"/>
      </w:pPr>
      <w:r>
        <w:t xml:space="preserve">Every new external service (script, API, iframe, font) must be added to the CSP in all copies before release, or it will silently fail.</w:t>
      </w:r>
    </w:p>
    <w:p>
      <w:pPr>
        <w:pStyle w:val="ListParagraph"/>
        <w:numPr>
          <w:ilvl w:val="0"/>
          <w:numId w:val="4"/>
        </w:numPr>
        <w:spacing w:after="60"/>
      </w:pPr>
      <w:r>
        <w:rPr>
          <w:b/>
          <w:bCs/>
        </w:rPr>
        <w:t xml:space="preserve">Vercel Firewall custom rule</w:t>
      </w:r>
      <w:r>
        <w:t xml:space="preserve"> blocking known attack patterns (scanner probes for .php/.env/.git/WordPress, path traversal, script and JNDI injection in the path, attack-tool user agents). Start in log mode; switch to deny after a clean week.</w:t>
      </w:r>
    </w:p>
    <w:p>
      <w:pPr>
        <w:pStyle w:val="Heading2"/>
        <w:spacing w:after="120" w:before="240"/>
      </w:pPr>
      <w:bookmarkStart w:name="_Toc15" w:id="15"/>
      <w:r>
        <w:t xml:space="preserve">13.2 Login and API protection</w:t>
      </w:r>
      <w:bookmarkEnd w:id="15"/>
    </w:p>
    <w:p>
      <w:pPr>
        <w:pStyle w:val="ListParagraph"/>
        <w:numPr>
          <w:ilvl w:val="0"/>
          <w:numId w:val="4"/>
        </w:numPr>
        <w:spacing w:after="60"/>
      </w:pPr>
      <w:r>
        <w:rPr>
          <w:b/>
          <w:bCs/>
        </w:rPr>
        <w:t xml:space="preserve">Rate limits on every authentication endpoint</w:t>
      </w:r>
      <w:r>
        <w:t xml:space="preserve">: AUTH_RATE_LIMIT_PER_MINUTE per IP per minute (default 5) plus a longer window (for example 10 per 15 minutes). Logins fail closed when the limiter is down.</w:t>
      </w:r>
    </w:p>
    <w:p>
      <w:pPr>
        <w:pStyle w:val="ListParagraph"/>
        <w:numPr>
          <w:ilvl w:val="0"/>
          <w:numId w:val="4"/>
        </w:numPr>
        <w:spacing w:after="60"/>
      </w:pPr>
      <w:r>
        <w:t xml:space="preserve">IPv6 clients are limited per /64 block, not per address.</w:t>
      </w:r>
    </w:p>
    <w:p>
      <w:pPr>
        <w:pStyle w:val="ListParagraph"/>
        <w:numPr>
          <w:ilvl w:val="0"/>
          <w:numId w:val="4"/>
        </w:numPr>
        <w:spacing w:after="60"/>
      </w:pPr>
      <w:r>
        <w:t xml:space="preserve">Public forms that send email or create records also have per-recipient or per-email caps (for example 3 per day).</w:t>
      </w:r>
    </w:p>
    <w:p>
      <w:pPr>
        <w:pStyle w:val="ListParagraph"/>
        <w:numPr>
          <w:ilvl w:val="0"/>
          <w:numId w:val="4"/>
        </w:numPr>
        <w:spacing w:after="60"/>
      </w:pPr>
      <w:r>
        <w:t xml:space="preserve">Password and secret comparisons are constant-time and hash both sides first.</w:t>
      </w:r>
    </w:p>
    <w:p>
      <w:pPr>
        <w:pStyle w:val="ListParagraph"/>
        <w:numPr>
          <w:ilvl w:val="0"/>
          <w:numId w:val="4"/>
        </w:numPr>
        <w:spacing w:after="60"/>
      </w:pPr>
      <w:r>
        <w:rPr>
          <w:b/>
          <w:bCs/>
        </w:rPr>
        <w:t xml:space="preserve">reCAPTCHA secret key is set in production.</w:t>
      </w:r>
      <w:r>
        <w:t xml:space="preserve"> Without RECAPTCHA_SECRET_KEY the check passes everything.</w:t>
      </w:r>
    </w:p>
    <w:p>
      <w:pPr>
        <w:pStyle w:val="Heading2"/>
        <w:spacing w:after="120" w:before="240"/>
      </w:pPr>
      <w:bookmarkStart w:name="_Toc16" w:id="16"/>
      <w:r>
        <w:t xml:space="preserve">13.3 Data and accounts (Supabase)</w:t>
      </w:r>
      <w:bookmarkEnd w:id="16"/>
    </w:p>
    <w:p>
      <w:pPr>
        <w:pStyle w:val="ListParagraph"/>
        <w:numPr>
          <w:ilvl w:val="0"/>
          <w:numId w:val="4"/>
        </w:numPr>
        <w:spacing w:after="60"/>
      </w:pPr>
      <w:r>
        <w:t xml:space="preserve">Row Level Security on every table. The public anon key may read only what is meant to be public and write nothing sensitive.</w:t>
      </w:r>
    </w:p>
    <w:p>
      <w:pPr>
        <w:pStyle w:val="ListParagraph"/>
        <w:numPr>
          <w:ilvl w:val="0"/>
          <w:numId w:val="4"/>
        </w:numPr>
        <w:spacing w:after="60"/>
      </w:pPr>
      <w:r>
        <w:t xml:space="preserve">SECURITY DEFINER functions are revoked from public, anon and authenticated unless the browser genuinely needs them.</w:t>
      </w:r>
    </w:p>
    <w:p>
      <w:pPr>
        <w:pStyle w:val="ListParagraph"/>
        <w:numPr>
          <w:ilvl w:val="0"/>
          <w:numId w:val="4"/>
        </w:numPr>
        <w:spacing w:after="60"/>
      </w:pPr>
      <w:r>
        <w:t xml:space="preserve">The service-role key is used only in server code, never in a VITE_ variable.</w:t>
      </w:r>
    </w:p>
    <w:p>
      <w:pPr>
        <w:pStyle w:val="ListParagraph"/>
        <w:numPr>
          <w:ilvl w:val="0"/>
          <w:numId w:val="4"/>
        </w:numPr>
        <w:spacing w:after="60"/>
      </w:pPr>
      <w:r>
        <w:t xml:space="preserve">Auth: public sign-ups off, email confirmation required. CMS access requires a confirmed email that is on the editors list.</w:t>
      </w:r>
    </w:p>
    <w:p>
      <w:pPr>
        <w:pStyle w:val="ListParagraph"/>
        <w:numPr>
          <w:ilvl w:val="0"/>
          <w:numId w:val="4"/>
        </w:numPr>
        <w:spacing w:after="60"/>
      </w:pPr>
      <w:r>
        <w:t xml:space="preserve">Every schema change is a numbered migration in supabase/migrations, applied in the SQL editor and verified (section 14.8).</w:t>
      </w:r>
    </w:p>
    <w:p>
      <w:pPr>
        <w:pStyle w:val="Heading2"/>
        <w:spacing w:after="120" w:before="240"/>
      </w:pPr>
      <w:bookmarkStart w:name="_Toc17" w:id="17"/>
      <w:r>
        <w:t xml:space="preserve">13.4 Automations and AI (n8n, EVan)</w:t>
      </w:r>
      <w:bookmarkEnd w:id="17"/>
    </w:p>
    <w:p>
      <w:pPr>
        <w:pStyle w:val="ListParagraph"/>
        <w:numPr>
          <w:ilvl w:val="0"/>
          <w:numId w:val="4"/>
        </w:numPr>
        <w:spacing w:after="60"/>
      </w:pPr>
      <w:r>
        <w:rPr>
          <w:b/>
          <w:bCs/>
        </w:rPr>
        <w:t xml:space="preserve">Every n8n form trigger has authentication</w:t>
      </w:r>
      <w:r>
        <w:t xml:space="preserve"> (Basic or Header Auth). Unused forms are deactivated.</w:t>
      </w:r>
    </w:p>
    <w:p>
      <w:pPr>
        <w:pStyle w:val="ListParagraph"/>
        <w:numPr>
          <w:ilvl w:val="0"/>
          <w:numId w:val="4"/>
        </w:numPr>
        <w:spacing w:after="60"/>
      </w:pPr>
      <w:r>
        <w:t xml:space="preserve">Public webhooks (such as EVan chat) sit behind a rate limit, reject oversized input as the first step, and never expose a field that lets callers forge output.</w:t>
      </w:r>
    </w:p>
    <w:p>
      <w:pPr>
        <w:pStyle w:val="ListParagraph"/>
        <w:numPr>
          <w:ilvl w:val="0"/>
          <w:numId w:val="4"/>
        </w:numPr>
        <w:spacing w:after="60"/>
      </w:pPr>
      <w:r>
        <w:t xml:space="preserve">Spending caps are set at every paid AI or search provider (OpenRouter, Gemini, Brave, OpenAI).</w:t>
      </w:r>
    </w:p>
    <w:p>
      <w:pPr>
        <w:pStyle w:val="ListParagraph"/>
        <w:numPr>
          <w:ilvl w:val="0"/>
          <w:numId w:val="4"/>
        </w:numPr>
        <w:spacing w:after="60"/>
      </w:pPr>
      <w:r>
        <w:t xml:space="preserve">Text from visitors is escaped before it goes into Slack (&amp; &lt; &gt; become entities), so it cannot ping @channel or fake links.</w:t>
      </w:r>
    </w:p>
    <w:p>
      <w:pPr>
        <w:pStyle w:val="Heading2"/>
        <w:spacing w:after="120" w:before="240"/>
      </w:pPr>
      <w:bookmarkStart w:name="_Toc18" w:id="18"/>
      <w:r>
        <w:t xml:space="preserve">13.5 Secrets</w:t>
      </w:r>
      <w:bookmarkEnd w:id="18"/>
    </w:p>
    <w:p>
      <w:pPr>
        <w:pStyle w:val="ListParagraph"/>
        <w:numPr>
          <w:ilvl w:val="0"/>
          <w:numId w:val="4"/>
        </w:numPr>
        <w:spacing w:after="60"/>
      </w:pPr>
      <w:r>
        <w:t xml:space="preserve">Anything prefixed VITE_ is public. Never put a key, webhook secret or password there.</w:t>
      </w:r>
    </w:p>
    <w:p>
      <w:pPr>
        <w:pStyle w:val="ListParagraph"/>
        <w:numPr>
          <w:ilvl w:val="0"/>
          <w:numId w:val="4"/>
        </w:numPr>
        <w:spacing w:after="60"/>
      </w:pPr>
      <w:r>
        <w:t xml:space="preserve">Secrets live in Vercel environment variables, n8n credentials or Supabase secrets, never in the repository. .env files with real values stay out of git.</w:t>
      </w:r>
    </w:p>
    <w:p>
      <w:pPr>
        <w:pStyle w:val="ListParagraph"/>
        <w:numPr>
          <w:ilvl w:val="0"/>
          <w:numId w:val="4"/>
        </w:numPr>
        <w:spacing w:after="60"/>
      </w:pPr>
      <w:r>
        <w:t xml:space="preserve">A full inventory of keys is kept (section 14.7) and rotated every 6 months.</w:t>
      </w:r>
    </w:p>
    <w:p>
      <w:pPr>
        <w:pStyle w:val="Heading1"/>
        <w:spacing w:after="160" w:before="360"/>
      </w:pPr>
      <w:bookmarkStart w:name="_Toc19" w:id="19"/>
      <w:r>
        <w:t xml:space="preserve">14. Procedures</w:t>
      </w:r>
      <w:bookmarkEnd w:id="19"/>
    </w:p>
    <w:p>
      <w:pPr>
        <w:pStyle w:val="Heading2"/>
        <w:spacing w:after="120" w:before="240"/>
      </w:pPr>
      <w:bookmarkStart w:name="_Toc20" w:id="20"/>
      <w:r>
        <w:t xml:space="preserve">14.1 Making and deploying a change</w:t>
      </w:r>
      <w:bookmarkEnd w:id="20"/>
    </w:p>
    <w:p>
      <w:pPr>
        <w:pStyle w:val="ListParagraph"/>
        <w:numPr>
          <w:ilvl w:val="0"/>
          <w:numId w:val="12"/>
        </w:numPr>
        <w:spacing w:after="60"/>
      </w:pPr>
      <w:r>
        <w:t xml:space="preserve">Create a branch from main. Never commit straight to main.</w:t>
      </w:r>
    </w:p>
    <w:p>
      <w:pPr>
        <w:pStyle w:val="ListParagraph"/>
        <w:numPr>
          <w:ilvl w:val="0"/>
          <w:numId w:val="12"/>
        </w:numPr>
        <w:spacing w:after="60"/>
      </w:pPr>
      <w:r>
        <w:t xml:space="preserve">Make the change. Run the full test suite, both TypeScript checks and the production build (npx vitest run; npx tsc -p tsconfig.api.json --noEmit; npx tsc -p tsconfig.app.json --noEmit; npx vite build).</w:t>
      </w:r>
    </w:p>
    <w:p>
      <w:pPr>
        <w:pStyle w:val="ListParagraph"/>
        <w:numPr>
          <w:ilvl w:val="0"/>
          <w:numId w:val="12"/>
        </w:numPr>
        <w:spacing w:after="60"/>
      </w:pPr>
      <w:r>
        <w:t xml:space="preserve">Push the branch. Vercel builds a preview deployment.</w:t>
      </w:r>
    </w:p>
    <w:p>
      <w:pPr>
        <w:pStyle w:val="ListParagraph"/>
        <w:numPr>
          <w:ilvl w:val="0"/>
          <w:numId w:val="12"/>
        </w:numPr>
        <w:spacing w:after="60"/>
      </w:pPr>
      <w:r>
        <w:t xml:space="preserve">Check the preview: affected pages load, the browser console shows no CSP violations, and headers are correct (vercel curl &lt;path&gt; --deployment &lt;preview URL&gt; -- -sI).</w:t>
      </w:r>
    </w:p>
    <w:p>
      <w:pPr>
        <w:pStyle w:val="ListParagraph"/>
        <w:numPr>
          <w:ilvl w:val="0"/>
          <w:numId w:val="12"/>
        </w:numPr>
        <w:spacing w:after="60"/>
      </w:pPr>
      <w:r>
        <w:t xml:space="preserve">Merge to main only after the preview passes. The push to main deploys production.</w:t>
      </w:r>
    </w:p>
    <w:p>
      <w:pPr>
        <w:pStyle w:val="ListParagraph"/>
        <w:numPr>
          <w:ilvl w:val="0"/>
          <w:numId w:val="12"/>
        </w:numPr>
        <w:spacing w:after="60"/>
      </w:pPr>
      <w:r>
        <w:t xml:space="preserve">After the production deploy, spot-check the live site: home page, one tool page, /admin login, a form.</w:t>
      </w:r>
    </w:p>
    <w:p>
      <w:pPr>
        <w:pStyle w:val="ListParagraph"/>
        <w:numPr>
          <w:ilvl w:val="0"/>
          <w:numId w:val="12"/>
        </w:numPr>
        <w:spacing w:after="60"/>
      </w:pPr>
      <w:r>
        <w:t xml:space="preserve">If the change needs SQL, an environment variable or a dashboard setting, do that step and record it in the tracker. Code that depends on it should work both before and after.</w:t>
      </w:r>
    </w:p>
    <w:p>
      <w:pPr>
        <w:pStyle w:val="Heading2"/>
        <w:spacing w:after="120" w:before="240"/>
      </w:pPr>
      <w:bookmarkStart w:name="_Toc21" w:id="21"/>
      <w:r>
        <w:t xml:space="preserve">14.2 Vulnerability scanning with OWASP ZAP</w:t>
      </w:r>
      <w:bookmarkEnd w:id="21"/>
    </w:p>
    <w:p>
      <w:pPr>
        <w:spacing w:after="120"/>
      </w:pPr>
      <w:r>
        <w:t xml:space="preserve">ZAP (installed via winget install ZAP.ZAP) scans a site for missing headers, injection points, insecure cookies and more.</w:t>
      </w:r>
    </w:p>
    <w:p>
      <w:pPr>
        <w:pStyle w:val="ListParagraph"/>
        <w:numPr>
          <w:ilvl w:val="0"/>
          <w:numId w:val="4"/>
        </w:numPr>
        <w:spacing w:after="60"/>
      </w:pPr>
      <w:r>
        <w:rPr>
          <w:b/>
          <w:bCs/>
        </w:rPr>
        <w:t xml:space="preserve">Production: passive scan only.</w:t>
      </w:r>
      <w:r>
        <w:t xml:space="preserve"> Crawl with form submission turned off (spider processForm: false, postForm: false), read robots.txt and sitemap.xml, then run the passive scanner. Run it headless with an automation plan: zap.bat -cmd -autorun plan.yaml.</w:t>
      </w:r>
    </w:p>
    <w:p>
      <w:pPr>
        <w:pStyle w:val="ListParagraph"/>
        <w:numPr>
          <w:ilvl w:val="0"/>
          <w:numId w:val="4"/>
        </w:numPr>
        <w:spacing w:after="60"/>
      </w:pPr>
      <w:r>
        <w:rPr>
          <w:b/>
          <w:bCs/>
        </w:rPr>
        <w:t xml:space="preserve">Never run an active scan against production.</w:t>
      </w:r>
      <w:r>
        <w:t xml:space="preserve"> It submits attack payloads into every form, which creates junk database rows, sends real emails and Slack messages, and burns paid API quota.</w:t>
      </w:r>
    </w:p>
    <w:p>
      <w:pPr>
        <w:pStyle w:val="ListParagraph"/>
        <w:numPr>
          <w:ilvl w:val="0"/>
          <w:numId w:val="4"/>
        </w:numPr>
        <w:spacing w:after="60"/>
      </w:pPr>
      <w:r>
        <w:t xml:space="preserve">Active scans run quarterly against a preview deployment or a local build only.</w:t>
      </w:r>
    </w:p>
    <w:p>
      <w:pPr>
        <w:pStyle w:val="ListParagraph"/>
        <w:numPr>
          <w:ilvl w:val="0"/>
          <w:numId w:val="4"/>
        </w:numPr>
        <w:spacing w:after="60"/>
      </w:pPr>
      <w:r>
        <w:t xml:space="preserve">Triage every alert: real issue, deliberate design (document why), or noise. Fix real issues through 14.1.</w:t>
      </w:r>
    </w:p>
    <w:p>
      <w:pPr>
        <w:pStyle w:val="Heading2"/>
        <w:spacing w:after="120" w:before="240"/>
      </w:pPr>
      <w:bookmarkStart w:name="_Toc22" w:id="22"/>
      <w:r>
        <w:t xml:space="preserve">14.3 Quarterly code security audit</w:t>
      </w:r>
      <w:bookmarkEnd w:id="22"/>
    </w:p>
    <w:p>
      <w:pPr>
        <w:pStyle w:val="ListParagraph"/>
        <w:numPr>
          <w:ilvl w:val="0"/>
          <w:numId w:val="13"/>
        </w:numPr>
        <w:spacing w:after="60"/>
      </w:pPr>
      <w:r>
        <w:t xml:space="preserve">Review each area separately: database access (RLS, grants, functions), API authorization, middleware and gates, server-side requests to other hosts, client-side injection, secrets in the bundle and git history, n8n and AI abuse, dependencies and uploads.</w:t>
      </w:r>
    </w:p>
    <w:p>
      <w:pPr>
        <w:pStyle w:val="ListParagraph"/>
        <w:numPr>
          <w:ilvl w:val="0"/>
          <w:numId w:val="13"/>
        </w:numPr>
        <w:spacing w:after="60"/>
      </w:pPr>
      <w:r>
        <w:t xml:space="preserve">For every finding, have an independent reviewer try to disprove it. Keep only findings that survive.</w:t>
      </w:r>
    </w:p>
    <w:p>
      <w:pPr>
        <w:pStyle w:val="ListParagraph"/>
        <w:numPr>
          <w:ilvl w:val="0"/>
          <w:numId w:val="13"/>
        </w:numPr>
        <w:spacing w:after="60"/>
      </w:pPr>
      <w:r>
        <w:t xml:space="preserve">Rank by severity. Fix code findings on a branch (14.1). List anything that needs a dashboard, n8n or provider change as an administrator action with an owner and due date.</w:t>
      </w:r>
    </w:p>
    <w:p>
      <w:pPr>
        <w:pStyle w:val="ListParagraph"/>
        <w:numPr>
          <w:ilvl w:val="0"/>
          <w:numId w:val="13"/>
        </w:numPr>
        <w:spacing w:after="60"/>
      </w:pPr>
      <w:r>
        <w:t xml:space="preserve">Record the results and dates in Appendix B.</w:t>
      </w:r>
    </w:p>
    <w:p>
      <w:pPr>
        <w:pStyle w:val="Heading2"/>
        <w:spacing w:after="120" w:before="240"/>
      </w:pPr>
      <w:bookmarkStart w:name="_Toc23" w:id="23"/>
      <w:r>
        <w:t xml:space="preserve">14.4 Firewall (WAF) rules</w:t>
      </w:r>
      <w:bookmarkEnd w:id="23"/>
    </w:p>
    <w:p>
      <w:pPr>
        <w:pStyle w:val="ListParagraph"/>
        <w:numPr>
          <w:ilvl w:val="0"/>
          <w:numId w:val="14"/>
        </w:numPr>
        <w:spacing w:after="60"/>
      </w:pPr>
      <w:r>
        <w:t xml:space="preserve">Write the rule as JSON and test its patterns locally against a list of legitimate URLs (all routes, embeds, cron jobs, email links, crawlers, searches with apostrophes) and a list of attack samples. Zero false positives before staging.</w:t>
      </w:r>
    </w:p>
    <w:p>
      <w:pPr>
        <w:pStyle w:val="ListParagraph"/>
        <w:numPr>
          <w:ilvl w:val="0"/>
          <w:numId w:val="14"/>
        </w:numPr>
        <w:spacing w:after="60"/>
      </w:pPr>
      <w:r>
        <w:t xml:space="preserve">Stage with vercel firewall rules add --json and review with vercel firewall diff.</w:t>
      </w:r>
    </w:p>
    <w:p>
      <w:pPr>
        <w:pStyle w:val="ListParagraph"/>
        <w:numPr>
          <w:ilvl w:val="0"/>
          <w:numId w:val="14"/>
        </w:numPr>
        <w:spacing w:after="60"/>
      </w:pPr>
      <w:r>
        <w:t xml:space="preserve">Publish in </w:t>
      </w:r>
      <w:r>
        <w:rPr>
          <w:b/>
          <w:bCs/>
        </w:rPr>
        <w:t xml:space="preserve">log</w:t>
      </w:r>
      <w:r>
        <w:t xml:space="preserve"> mode. Watch the firewall logs for at least 7 days.</w:t>
      </w:r>
    </w:p>
    <w:p>
      <w:pPr>
        <w:pStyle w:val="ListParagraph"/>
        <w:numPr>
          <w:ilvl w:val="0"/>
          <w:numId w:val="14"/>
        </w:numPr>
        <w:spacing w:after="60"/>
      </w:pPr>
      <w:r>
        <w:t xml:space="preserve">If nothing legitimate was caught, switch the action to deny and publish again.</w:t>
      </w:r>
    </w:p>
    <w:p>
      <w:pPr>
        <w:pStyle w:val="ListParagraph"/>
        <w:numPr>
          <w:ilvl w:val="0"/>
          <w:numId w:val="14"/>
        </w:numPr>
        <w:spacing w:after="60"/>
      </w:pPr>
      <w:r>
        <w:t xml:space="preserve">The Hobby plan allows 3 custom rules. Combine patterns into OR groups rather than adding rules.</w:t>
      </w:r>
    </w:p>
    <w:p>
      <w:pPr>
        <w:pStyle w:val="Heading2"/>
        <w:spacing w:after="120" w:before="240"/>
      </w:pPr>
      <w:bookmarkStart w:name="_Toc24" w:id="24"/>
      <w:r>
        <w:t xml:space="preserve">14.5 Rate limiting standard</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Endpoint type</w:t>
            </w:r>
          </w:p>
        </w:tc>
        <w:tc>
          <w:tcPr>
            <w:tcW w:type="dxa" w:w="576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Limit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Login or secret check</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AUTH_RATE_LIMIT_PER_MINUTE per IP per minute (default 5) and 10 per 15 minutes; fail closed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Public form that writes data</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20 per hour per IP; fail open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Form that sends email or registers someone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 IP plus at most 3 per day per recipient or email</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Proxy to a paid or metered API</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120 per hour per IP plus a budget for extra upstream calls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Signed-in CMS calls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300 per hour per IP</w:t>
            </w:r>
          </w:p>
        </w:tc>
      </w:tr>
    </w:tbl>
    <w:p>
      <w:pPr>
        <w:pStyle w:val="Heading2"/>
        <w:spacing w:after="120" w:before="240"/>
      </w:pPr>
      <w:bookmarkStart w:name="_Toc25" w:id="25"/>
      <w:r>
        <w:t xml:space="preserve">14.6 Content Security Policy changes</w:t>
      </w:r>
      <w:bookmarkEnd w:id="25"/>
    </w:p>
    <w:p>
      <w:pPr>
        <w:pStyle w:val="ListParagraph"/>
        <w:numPr>
          <w:ilvl w:val="0"/>
          <w:numId w:val="15"/>
        </w:numPr>
        <w:spacing w:after="60"/>
      </w:pPr>
      <w:r>
        <w:t xml:space="preserve">Add the new origin to the right directive (script-src, connect-src, frame-src, img-src, font-src) in every CSP copy in vercel.json.</w:t>
      </w:r>
    </w:p>
    <w:p>
      <w:pPr>
        <w:pStyle w:val="ListParagraph"/>
        <w:numPr>
          <w:ilvl w:val="0"/>
          <w:numId w:val="15"/>
        </w:numPr>
        <w:spacing w:after="60"/>
      </w:pPr>
      <w:r>
        <w:t xml:space="preserve">Verify on the preview that the feature works and the console shows no CSP violations.</w:t>
      </w:r>
    </w:p>
    <w:p>
      <w:pPr>
        <w:pStyle w:val="ListParagraph"/>
        <w:numPr>
          <w:ilvl w:val="0"/>
          <w:numId w:val="15"/>
        </w:numPr>
        <w:spacing w:after="60"/>
      </w:pPr>
      <w:r>
        <w:t xml:space="preserve">Note the reason in docs/security-headers.md so the entry is not removed later.</w:t>
      </w:r>
    </w:p>
    <w:p>
      <w:pPr>
        <w:pStyle w:val="Heading2"/>
        <w:spacing w:after="120" w:before="240"/>
      </w:pPr>
      <w:bookmarkStart w:name="_Toc26" w:id="26"/>
      <w:r>
        <w:t xml:space="preserve">14.7 API key and secret rotation (every 6 months)</w:t>
      </w:r>
      <w:bookmarkEnd w:id="26"/>
    </w:p>
    <w:p>
      <w:pPr>
        <w:spacing w:after="120"/>
      </w:pPr>
      <w:r>
        <w:t xml:space="preserve">A scheduled reminder opens a GitHub issue with the current checklist. For each key:</w:t>
      </w:r>
    </w:p>
    <w:p>
      <w:pPr>
        <w:pStyle w:val="ListParagraph"/>
        <w:numPr>
          <w:ilvl w:val="0"/>
          <w:numId w:val="16"/>
        </w:numPr>
        <w:spacing w:after="60"/>
      </w:pPr>
      <w:r>
        <w:t xml:space="preserve">Generate the new key at the provider.</w:t>
      </w:r>
    </w:p>
    <w:p>
      <w:pPr>
        <w:pStyle w:val="ListParagraph"/>
        <w:numPr>
          <w:ilvl w:val="0"/>
          <w:numId w:val="16"/>
        </w:numPr>
        <w:spacing w:after="60"/>
      </w:pPr>
      <w:r>
        <w:t xml:space="preserve">Update it everywhere it is used: Vercel (Production and Preview), n8n credentials, Supabase secrets, local .env files.</w:t>
      </w:r>
    </w:p>
    <w:p>
      <w:pPr>
        <w:pStyle w:val="ListParagraph"/>
        <w:numPr>
          <w:ilvl w:val="0"/>
          <w:numId w:val="16"/>
        </w:numPr>
        <w:spacing w:after="60"/>
      </w:pPr>
      <w:r>
        <w:t xml:space="preserve">Redeploy and confirm the feature works with the new key.</w:t>
      </w:r>
    </w:p>
    <w:p>
      <w:pPr>
        <w:pStyle w:val="ListParagraph"/>
        <w:numPr>
          <w:ilvl w:val="0"/>
          <w:numId w:val="16"/>
        </w:numPr>
        <w:spacing w:after="60"/>
      </w:pPr>
      <w:r>
        <w:t xml:space="preserve">Only then revoke the old key at the provider.</w:t>
      </w:r>
    </w:p>
    <w:p>
      <w:pPr>
        <w:pStyle w:val="ListParagraph"/>
        <w:numPr>
          <w:ilvl w:val="0"/>
          <w:numId w:val="16"/>
        </w:numPr>
        <w:spacing w:after="60"/>
      </w:pPr>
      <w:r>
        <w:t xml:space="preserve">Rotating the Supabase JWT secret changes both the anon and service-role keys together; plan it as one step with a short maintenance window.</w:t>
      </w:r>
    </w:p>
    <w:p>
      <w:pPr>
        <w:spacing w:after="120"/>
      </w:pPr>
      <w:r>
        <w:rPr>
          <w:b/>
          <w:bCs/>
        </w:rPr>
        <w:t xml:space="preserve">Current inventory:</w:t>
      </w:r>
      <w:r>
        <w:t xml:space="preserve"> Supabase service role, Gemini, GoHighLevel, Auto.dev (marketplace), NREL, reCAPTCHA secret, Resend, Zoom app, Slack webhooks, cron secret, event-review secret, rate-limit salt, gate token, site/slides/analytics passwords; n8n credentials for Gemini, OpenRouter, Slack, Supabase and Brave Search.</w:t>
      </w:r>
    </w:p>
    <w:p>
      <w:pPr>
        <w:pStyle w:val="Heading2"/>
        <w:spacing w:after="120" w:before="240"/>
      </w:pPr>
      <w:bookmarkStart w:name="_Toc27" w:id="27"/>
      <w:r>
        <w:t xml:space="preserve">14.8 Applying a Supabase migration</w:t>
      </w:r>
      <w:bookmarkEnd w:id="27"/>
    </w:p>
    <w:p>
      <w:pPr>
        <w:pStyle w:val="ListParagraph"/>
        <w:numPr>
          <w:ilvl w:val="0"/>
          <w:numId w:val="17"/>
        </w:numPr>
        <w:spacing w:after="60"/>
      </w:pPr>
      <w:r>
        <w:t xml:space="preserve">Write the migration as the next numbered file in supabase/migrations with a header explaining why and that it is safe to re-run.</w:t>
      </w:r>
    </w:p>
    <w:p>
      <w:pPr>
        <w:pStyle w:val="ListParagraph"/>
        <w:numPr>
          <w:ilvl w:val="0"/>
          <w:numId w:val="17"/>
        </w:numPr>
        <w:spacing w:after="60"/>
      </w:pPr>
      <w:r>
        <w:t xml:space="preserve">Apply it in the Supabase SQL editor.</w:t>
      </w:r>
    </w:p>
    <w:p>
      <w:pPr>
        <w:pStyle w:val="ListParagraph"/>
        <w:numPr>
          <w:ilvl w:val="0"/>
          <w:numId w:val="17"/>
        </w:numPr>
        <w:spacing w:after="60"/>
      </w:pPr>
      <w:r>
        <w:t xml:space="preserve">Verify it took effect: for example, call the function or table with the anon key and confirm it is refused where it should be.</w:t>
      </w:r>
    </w:p>
    <w:p>
      <w:pPr>
        <w:pStyle w:val="ListParagraph"/>
        <w:numPr>
          <w:ilvl w:val="0"/>
          <w:numId w:val="17"/>
        </w:numPr>
        <w:spacing w:after="60"/>
      </w:pPr>
      <w:r>
        <w:t xml:space="preserve">Record the date applied in the tracker.</w:t>
      </w:r>
    </w:p>
    <w:p>
      <w:pPr>
        <w:pStyle w:val="Heading1"/>
        <w:spacing w:after="160" w:before="360"/>
      </w:pPr>
      <w:bookmarkStart w:name="_Toc28" w:id="28"/>
      <w:r>
        <w:t xml:space="preserve">15. Incident response</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Situation</w:t>
            </w:r>
          </w:p>
        </w:tc>
        <w:tc>
          <w:tcPr>
            <w:tcW w:type="dxa" w:w="656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First actions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Key or password leaked</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Rotate it immediately (14.7), check provider usage logs for abuse, check git history and remove the secret if committed.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Defaced or spam content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Unpublish or archive the content in /admin, check the activity log and n8n executions for the source, close the entry point (form auth, account), then restore.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Spend or quota spike (AI, search, email, marketplace)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Lower or pause the spending cap, check the source in logs, tighten the rate limit or add a firewall rule.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Site down after a deploy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Promote the previous production deployment in Vercel (instant rollback), then fix forward on a branch.</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Suspicious login alerts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Rotate the affected password, review gate and CMS logins, remove unknown editors.</w:t>
            </w:r>
          </w:p>
        </w:tc>
      </w:tr>
    </w:tbl>
    <w:p>
      <w:pPr>
        <w:spacing w:after="120"/>
      </w:pPr>
      <w:r>
        <w:t xml:space="preserve">After any incident: write a short note (what happened, how it was found, what was fixed, what changes in this SOP) and add it to the intake log as a source.</w:t>
      </w:r>
    </w:p>
    <w:p>
      <w:pPr>
        <w:pStyle w:val="Heading1"/>
        <w:spacing w:after="160" w:before="360"/>
      </w:pPr>
      <w:bookmarkStart w:name="_Toc29" w:id="29"/>
      <w:r>
        <w:t xml:space="preserve">16. Review of this SOP</w:t>
      </w:r>
      <w:bookmarkEnd w:id="29"/>
    </w:p>
    <w:p>
      <w:pPr>
        <w:spacing w:after="120"/>
      </w:pPr>
      <w:r>
        <w:t xml:space="preserve">Review every 6 months together with key rotation, and after any incident. Update the version and date on the first page.</w:t>
      </w:r>
    </w:p>
    <w:p>
      <w:pPr>
        <w:pStyle w:val="Heading1"/>
        <w:spacing w:after="160" w:before="360"/>
      </w:pPr>
      <w:bookmarkStart w:name="_Toc30" w:id="30"/>
      <w:r>
        <w:t xml:space="preserve">Appendix A. Source Intake Log</w:t>
      </w:r>
      <w:bookmarkEnd w:id="30"/>
    </w:p>
    <w:p>
      <w:pPr>
        <w:spacing w:after="120"/>
      </w:pPr>
      <w:r>
        <w:t xml:space="preserve">One row per tip, video or article. Keep the log as a shared sheet; this table shows the format with entries from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860"/>
        <w:gridCol w:w="2000"/>
        <w:gridCol w:w="1300"/>
      </w:tblGrid>
      <w:tr>
        <w:trPr>
          <w:tblHeader/>
        </w:trPr>
        <w:tc>
          <w:tcPr>
            <w:tcW w:type="dxa" w:w="130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Date</w:t>
            </w:r>
          </w:p>
        </w:tc>
        <w:tc>
          <w:tcPr>
            <w:tcW w:type="dxa" w:w="190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Source</w:t>
            </w:r>
          </w:p>
        </w:tc>
        <w:tc>
          <w:tcPr>
            <w:tcW w:type="dxa" w:w="286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Claim / practice</w:t>
            </w:r>
          </w:p>
        </w:tc>
        <w:tc>
          <w:tcPr>
            <w:tcW w:type="dxa" w:w="200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Decision</w:t>
            </w:r>
          </w:p>
        </w:tc>
        <w:tc>
          <w:tcPr>
            <w:tcW w:type="dxa" w:w="130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Status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2026-10-22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OWASP ZAP passive scan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frame-ancestors CSP was enforced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Adopt: enforce full CSP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2026-10-22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Security best practice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Rate-limit logins per IP per minute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Adopt: configurable per-minute limit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2026-10-22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Security best practice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Custom WAF rule for known attack patterns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Adopt: log first, then deny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Pending approval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2026-10-22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Internal audit</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Rotate API keys every 6 months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Adopt: scheduled reminder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Scheduled 2027-04-22</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pStyle w:val="Heading1"/>
        <w:spacing w:after="160" w:before="360"/>
      </w:pPr>
      <w:bookmarkStart w:name="_Toc31" w:id="31"/>
      <w:r>
        <w:t xml:space="preserve">Appendix B. Site Status Tracker (Electrifying the US, 22 Oct 2026)</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3460"/>
      </w:tblGrid>
      <w:tr>
        <w:trPr>
          <w:tblHeader/>
        </w:trPr>
        <w:tc>
          <w:tcPr>
            <w:tcW w:type="dxa" w:w="360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Control</w:t>
            </w:r>
          </w:p>
        </w:tc>
        <w:tc>
          <w:tcPr>
            <w:tcW w:type="dxa" w:w="230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Status</w:t>
            </w:r>
          </w:p>
        </w:tc>
        <w:tc>
          <w:tcPr>
            <w:tcW w:type="dxa" w:w="3460"/>
            <w:tcBorders>
              <w:top w:val="single" w:color="BFBFBF" w:sz="4"/>
              <w:left w:val="single" w:color="BFBFBF" w:sz="4"/>
              <w:bottom w:val="single" w:color="BFBFBF" w:sz="4"/>
              <w:right w:val="single" w:color="BFBFBF" w:sz="4"/>
            </w:tcBorders>
            <w:shd w:fill="DCE8F8" w:color="auto" w:val="clear"/>
            <w:tcMar>
              <w:top w:type="dxa" w:w="60"/>
              <w:left w:type="dxa" w:w="100"/>
              <w:bottom w:type="dxa" w:w="60"/>
              <w:right w:type="dxa" w:w="100"/>
            </w:tcMar>
          </w:tcPr>
          <w:p>
            <w:r>
              <w:rPr>
                <w:b/>
                <w:bCs/>
              </w:rPr>
              <w:t xml:space="preserve">Next action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Enforced CSP and security headers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(deployed 22 Oct 2026)</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Re-check on each new integration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Login rate limits (per minute + long window, IPv6 /64)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 AUTH_RATE_LIMIT_PER_MINUTE in Vercel if 5 is not right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 fixes from the October audit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Quarterly audit due January 2027</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WAF custom rule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Rule written and tested</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Approve staging and publish in log mode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Migration 0033 (gate-login function lockdown)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Written</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Apply in Supabase SQL editor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Supabase sign-ups off, email confirmation 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verified</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in Supabase dashboard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reCAPTCHA secret key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Missing in production</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 RECAPTCHA_SECRET_KEY in Vercel</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n8n content forms authentication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 (high risk)</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auth to every form trigger; review recent content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EVan webhook rate limit and spend caps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Proxy rate limit, input length check, provider caps; remove answerOverride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Slides deck privacy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Make the FlipHTML5 deck private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News feed (rss2json blocked by Cloudflare)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Broken</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Move feed fetch server-side or change provider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 key rotation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Scheduled</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Reminder fires 22 Apr 2027</w:t>
            </w:r>
          </w:p>
        </w:tc>
      </w:tr>
    </w:tbl>
    <w:p>
      <w:pPr>
        <w:spacing w:after="120"/>
      </w:pPr>
    </w:p>
    <w:p>
      <w:pPr>
        <w:spacing w:after="120"/>
      </w:pPr>
      <w:r>
        <w:t xml:space="preserve">Copy this tracker for each partner site (Electrifying Virginia, Electrifying Michigan) and work through sections 5-13 for each.</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Website Build, Content &amp; Security SOP  |  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lvlOverride w:ilvl="1">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B5FD4"/>
      <w:sz w:val="32"/>
      <w:szCs w:val="32"/>
    </w:rPr>
  </w:style>
  <w:style w:type="paragraph" w:styleId="Heading2">
    <w:name w:val="Heading 2"/>
    <w:basedOn w:val="Normal"/>
    <w:next w:val="Normal"/>
    <w:qFormat/>
    <w:pPr>
      <w:outlineLvl w:val="1"/>
    </w:pPr>
    <w:rPr>
      <w:b/>
      <w:bCs/>
      <w:color w:val="1F3864"/>
      <w:sz w:val="26"/>
      <w:szCs w:val="26"/>
    </w:rPr>
  </w:style>
  <w:style w:type="paragraph" w:styleId="Heading3">
    <w:name w:val="Heading 3"/>
    <w:basedOn w:val="Normal"/>
    <w:next w:val="Normal"/>
    <w:qFormat/>
    <w:pPr>
      <w:outlineLvl w:val="2"/>
    </w:pPr>
    <w:rPr>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Build, Content &amp; Security SOP</dc:title>
  <dc:creator>Electrifying the US</dc:creator>
  <cp:lastModifiedBy>Un-named</cp:lastModifiedBy>
  <cp:revision>1</cp:revision>
  <dcterms:created xsi:type="dcterms:W3CDTF">2026-10-21T20:49:05.355Z</dcterms:created>
  <dcterms:modified xsi:type="dcterms:W3CDTF">2026-10-21T20:49:05.355Z</dcterms:modified>
</cp:coreProperties>
</file>

<file path=docProps/custom.xml><?xml version="1.0" encoding="utf-8"?>
<Properties xmlns="http://schemas.openxmlformats.org/officeDocument/2006/custom-properties" xmlns:vt="http://schemas.openxmlformats.org/officeDocument/2006/docPropsVTypes"/>
</file>