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0BC" w:rsidRPr="00B02FEE" w:rsidRDefault="007330BC" w:rsidP="007330BC">
      <w:pPr>
        <w:pStyle w:val="Title"/>
        <w:rPr>
          <w:rFonts w:asciiTheme="minorHAnsi" w:eastAsia="Times New Roman" w:hAnsiTheme="minorHAnsi" w:cstheme="minorHAnsi"/>
          <w:kern w:val="36"/>
          <w:sz w:val="24"/>
          <w:szCs w:val="24"/>
        </w:rPr>
      </w:pPr>
      <w:r w:rsidRPr="00B02FEE">
        <w:rPr>
          <w:rFonts w:asciiTheme="minorHAnsi" w:eastAsia="Times New Roman" w:hAnsiTheme="minorHAnsi" w:cstheme="minorHAnsi"/>
          <w:kern w:val="36"/>
          <w:sz w:val="24"/>
          <w:szCs w:val="24"/>
        </w:rPr>
        <w:t>Window Handling – Working With Multiple Windows</w:t>
      </w:r>
    </w:p>
    <w:p w:rsidR="007330BC" w:rsidRPr="00B02FEE" w:rsidRDefault="007330BC" w:rsidP="007330BC">
      <w:pPr>
        <w:shd w:val="clear" w:color="auto" w:fill="FFFFFF"/>
        <w:spacing w:after="554" w:line="312" w:lineRule="atLeast"/>
        <w:jc w:val="both"/>
        <w:textAlignment w:val="baseline"/>
        <w:rPr>
          <w:rFonts w:eastAsia="Times New Roman" w:cstheme="minorHAnsi"/>
          <w:color w:val="444444"/>
          <w:sz w:val="24"/>
          <w:szCs w:val="24"/>
          <w:lang w:eastAsia="en-IN"/>
        </w:rPr>
      </w:pPr>
      <w:r w:rsidRPr="00B02FEE">
        <w:rPr>
          <w:rFonts w:eastAsia="Times New Roman" w:cstheme="minorHAnsi"/>
          <w:color w:val="444444"/>
          <w:sz w:val="24"/>
          <w:szCs w:val="24"/>
          <w:lang w:eastAsia="en-IN"/>
        </w:rPr>
        <w:t>Selenium WebDriver has a provision to switch from one frame to another or to switch from one browser window to another in any web application. The intent of this article is to learn how to switch over multiple windows. Each browser window has a unique window handle assigned to it. This handle is used by selenium to uniquely identify a window.</w:t>
      </w:r>
    </w:p>
    <w:p w:rsidR="007330BC" w:rsidRPr="00B02FEE" w:rsidRDefault="007330BC" w:rsidP="007330BC">
      <w:pPr>
        <w:shd w:val="clear" w:color="auto" w:fill="FFFFFF"/>
        <w:spacing w:after="554" w:line="312" w:lineRule="atLeast"/>
        <w:jc w:val="both"/>
        <w:textAlignment w:val="baseline"/>
        <w:rPr>
          <w:rFonts w:eastAsia="Times New Roman" w:cstheme="minorHAnsi"/>
          <w:color w:val="444444"/>
          <w:sz w:val="24"/>
          <w:szCs w:val="24"/>
          <w:lang w:eastAsia="en-IN"/>
        </w:rPr>
      </w:pPr>
      <w:r w:rsidRPr="00B02FEE">
        <w:rPr>
          <w:rFonts w:eastAsia="Times New Roman" w:cstheme="minorHAnsi"/>
          <w:color w:val="444444"/>
          <w:sz w:val="24"/>
          <w:szCs w:val="24"/>
          <w:lang w:eastAsia="en-IN"/>
        </w:rPr>
        <w:t>Many a times we open a page in a new window (or tab), or sometimes by clicking on a link or on a button a new window (or new tab) opens up. The control of Selenium doesn’t automatically switches to this new window (or new tab), but we have to switch to perform any operation on this new window.</w:t>
      </w:r>
    </w:p>
    <w:p w:rsidR="00292EA0" w:rsidRDefault="00292EA0" w:rsidP="00292EA0">
      <w:pPr>
        <w:spacing w:after="0" w:line="240" w:lineRule="auto"/>
        <w:rPr>
          <w:rFonts w:eastAsia="Times New Roman" w:cstheme="minorHAnsi"/>
          <w:noProof/>
          <w:sz w:val="24"/>
          <w:szCs w:val="24"/>
          <w:lang w:eastAsia="en-IN"/>
        </w:rPr>
      </w:pPr>
      <w:r w:rsidRPr="00292EA0">
        <w:rPr>
          <w:rFonts w:eastAsia="Times New Roman" w:cstheme="minorHAnsi"/>
          <w:sz w:val="24"/>
          <w:szCs w:val="24"/>
          <w:lang w:eastAsia="en-IN"/>
        </w:rPr>
        <w:t>To uniquely identify an opened browser Selenium WebDriver keeps a map of Opened windows VS Window Handle. Window handle is a unique string value that uniquely identifies a Browser window on desktop. It is guaranteed that each browser will have a unique window handle. To get Window handle WebDriver interface provides two methods </w:t>
      </w:r>
      <w:r w:rsidR="00780E05">
        <w:rPr>
          <w:rFonts w:eastAsia="Times New Roman" w:cstheme="minorHAnsi"/>
          <w:b/>
          <w:bCs/>
          <w:i/>
          <w:iCs/>
          <w:sz w:val="24"/>
          <w:szCs w:val="24"/>
          <w:lang w:eastAsia="en-IN"/>
        </w:rPr>
        <w:t>– Curren</w:t>
      </w:r>
      <w:r w:rsidRPr="00B02FEE">
        <w:rPr>
          <w:rFonts w:eastAsia="Times New Roman" w:cstheme="minorHAnsi"/>
          <w:b/>
          <w:bCs/>
          <w:i/>
          <w:iCs/>
          <w:sz w:val="24"/>
          <w:szCs w:val="24"/>
          <w:lang w:eastAsia="en-IN"/>
        </w:rPr>
        <w:t>tWindowHandle()</w:t>
      </w:r>
      <w:r w:rsidRPr="00292EA0">
        <w:rPr>
          <w:rFonts w:eastAsia="Times New Roman" w:cstheme="minorHAnsi"/>
          <w:sz w:val="24"/>
          <w:szCs w:val="24"/>
          <w:lang w:eastAsia="en-IN"/>
        </w:rPr>
        <w:t> </w:t>
      </w:r>
      <w:r w:rsidRPr="00B02FEE">
        <w:rPr>
          <w:rFonts w:eastAsia="Times New Roman" w:cstheme="minorHAnsi"/>
          <w:b/>
          <w:bCs/>
          <w:i/>
          <w:iCs/>
          <w:sz w:val="24"/>
          <w:szCs w:val="24"/>
          <w:lang w:eastAsia="en-IN"/>
        </w:rPr>
        <w:t>– getWindowHandles()</w:t>
      </w:r>
      <w:r w:rsidRPr="00292EA0">
        <w:rPr>
          <w:rFonts w:eastAsia="Times New Roman" w:cstheme="minorHAnsi"/>
          <w:sz w:val="24"/>
          <w:szCs w:val="24"/>
          <w:lang w:eastAsia="en-IN"/>
        </w:rPr>
        <w:t> </w:t>
      </w:r>
    </w:p>
    <w:p w:rsidR="00780E05" w:rsidRPr="00292EA0" w:rsidRDefault="00780E05" w:rsidP="00292EA0">
      <w:pPr>
        <w:spacing w:after="0" w:line="240" w:lineRule="auto"/>
        <w:rPr>
          <w:rFonts w:eastAsia="Times New Roman" w:cstheme="minorHAnsi"/>
          <w:sz w:val="24"/>
          <w:szCs w:val="24"/>
          <w:lang w:eastAsia="en-IN"/>
        </w:rPr>
      </w:pPr>
    </w:p>
    <w:p w:rsidR="00292EA0" w:rsidRPr="00292EA0" w:rsidRDefault="00780E05" w:rsidP="00292EA0">
      <w:pPr>
        <w:spacing w:after="0" w:line="240" w:lineRule="auto"/>
        <w:rPr>
          <w:rFonts w:eastAsia="Times New Roman" w:cstheme="minorHAnsi"/>
          <w:sz w:val="24"/>
          <w:szCs w:val="24"/>
          <w:lang w:eastAsia="en-IN"/>
        </w:rPr>
      </w:pPr>
      <w:r>
        <w:rPr>
          <w:rFonts w:eastAsia="Times New Roman" w:cstheme="minorHAnsi"/>
          <w:b/>
          <w:bCs/>
          <w:i/>
          <w:iCs/>
          <w:sz w:val="24"/>
          <w:szCs w:val="24"/>
          <w:lang w:eastAsia="en-IN"/>
        </w:rPr>
        <w:t>Curren</w:t>
      </w:r>
      <w:r w:rsidRPr="00B02FEE">
        <w:rPr>
          <w:rFonts w:eastAsia="Times New Roman" w:cstheme="minorHAnsi"/>
          <w:b/>
          <w:bCs/>
          <w:i/>
          <w:iCs/>
          <w:sz w:val="24"/>
          <w:szCs w:val="24"/>
          <w:lang w:eastAsia="en-IN"/>
        </w:rPr>
        <w:t xml:space="preserve">tWindowHandle </w:t>
      </w:r>
      <w:r w:rsidR="00292EA0" w:rsidRPr="00B02FEE">
        <w:rPr>
          <w:rFonts w:eastAsia="Times New Roman" w:cstheme="minorHAnsi"/>
          <w:b/>
          <w:bCs/>
          <w:i/>
          <w:iCs/>
          <w:sz w:val="24"/>
          <w:szCs w:val="24"/>
          <w:lang w:eastAsia="en-IN"/>
        </w:rPr>
        <w:t>()</w:t>
      </w:r>
      <w:r w:rsidR="00292EA0" w:rsidRPr="00B02FEE">
        <w:rPr>
          <w:rFonts w:eastAsia="Times New Roman" w:cstheme="minorHAnsi"/>
          <w:i/>
          <w:iCs/>
          <w:sz w:val="24"/>
          <w:szCs w:val="24"/>
          <w:lang w:eastAsia="en-IN"/>
        </w:rPr>
        <w:t> </w:t>
      </w:r>
      <w:r w:rsidR="00292EA0" w:rsidRPr="00292EA0">
        <w:rPr>
          <w:rFonts w:eastAsia="Times New Roman" w:cstheme="minorHAnsi"/>
          <w:sz w:val="24"/>
          <w:szCs w:val="24"/>
          <w:lang w:eastAsia="en-IN"/>
        </w:rPr>
        <w:t>method return a string value and it returns the Window handle of current focused browser window. </w:t>
      </w:r>
      <w:r w:rsidR="00292EA0" w:rsidRPr="00B02FEE">
        <w:rPr>
          <w:rFonts w:eastAsia="Times New Roman" w:cstheme="minorHAnsi"/>
          <w:b/>
          <w:bCs/>
          <w:i/>
          <w:iCs/>
          <w:sz w:val="24"/>
          <w:szCs w:val="24"/>
          <w:lang w:eastAsia="en-IN"/>
        </w:rPr>
        <w:t>getWindowHandles()</w:t>
      </w:r>
      <w:r w:rsidR="00292EA0" w:rsidRPr="00292EA0">
        <w:rPr>
          <w:rFonts w:eastAsia="Times New Roman" w:cstheme="minorHAnsi"/>
          <w:sz w:val="24"/>
          <w:szCs w:val="24"/>
          <w:lang w:eastAsia="en-IN"/>
        </w:rPr>
        <w:t> method returns a set of all Window handles of all the browsers that were opened in the session. In this case it will return 4 windows handles because we have 4 windows open. Here is the code to print out window handles on console of eclipse.</w:t>
      </w:r>
    </w:p>
    <w:p w:rsidR="00292EA0" w:rsidRPr="00780E05" w:rsidRDefault="00292EA0" w:rsidP="00292EA0">
      <w:pPr>
        <w:pStyle w:val="NoSpacing"/>
        <w:rPr>
          <w:rFonts w:cstheme="minorHAnsi"/>
          <w:sz w:val="18"/>
          <w:szCs w:val="24"/>
          <w:lang w:eastAsia="en-IN"/>
        </w:rPr>
      </w:pPr>
      <w:r w:rsidRPr="00B02FEE">
        <w:rPr>
          <w:rFonts w:cstheme="minorHAnsi"/>
          <w:sz w:val="24"/>
          <w:szCs w:val="24"/>
          <w:lang w:eastAsia="en-IN"/>
        </w:rPr>
        <w:tab/>
      </w:r>
    </w:p>
    <w:p w:rsidR="00780E05" w:rsidRDefault="00780E05" w:rsidP="00780E05">
      <w:pPr>
        <w:pStyle w:val="HTMLPreformatted"/>
        <w:shd w:val="clear" w:color="auto" w:fill="FFFFFF"/>
        <w:rPr>
          <w:color w:val="000000"/>
          <w:sz w:val="22"/>
          <w:szCs w:val="29"/>
        </w:rPr>
      </w:pPr>
      <w:r w:rsidRPr="00780E05">
        <w:rPr>
          <w:i/>
          <w:iCs/>
          <w:color w:val="808080"/>
          <w:sz w:val="22"/>
          <w:szCs w:val="29"/>
        </w:rPr>
        <w:t># Window handling</w:t>
      </w:r>
      <w:r w:rsidRPr="00780E05">
        <w:rPr>
          <w:i/>
          <w:iCs/>
          <w:color w:val="808080"/>
          <w:sz w:val="22"/>
          <w:szCs w:val="29"/>
        </w:rPr>
        <w:br/>
      </w:r>
      <w:r w:rsidRPr="00780E05">
        <w:rPr>
          <w:color w:val="000000"/>
          <w:sz w:val="22"/>
          <w:szCs w:val="29"/>
        </w:rPr>
        <w:t>parent_handle = driver.current_window_handle</w:t>
      </w:r>
      <w:r w:rsidRPr="00780E05">
        <w:rPr>
          <w:color w:val="000000"/>
          <w:sz w:val="22"/>
          <w:szCs w:val="29"/>
        </w:rPr>
        <w:br/>
        <w:t>handles = driver.window_handles</w:t>
      </w:r>
      <w:r w:rsidRPr="00780E05">
        <w:rPr>
          <w:color w:val="000000"/>
          <w:sz w:val="22"/>
          <w:szCs w:val="29"/>
        </w:rPr>
        <w:br/>
      </w:r>
      <w:r w:rsidRPr="00780E05">
        <w:rPr>
          <w:color w:val="000080"/>
          <w:sz w:val="22"/>
          <w:szCs w:val="29"/>
        </w:rPr>
        <w:t>print</w:t>
      </w:r>
      <w:r w:rsidRPr="00780E05">
        <w:rPr>
          <w:color w:val="000000"/>
          <w:sz w:val="22"/>
          <w:szCs w:val="29"/>
        </w:rPr>
        <w:t>(</w:t>
      </w:r>
      <w:r w:rsidRPr="00780E05">
        <w:rPr>
          <w:color w:val="000080"/>
          <w:sz w:val="22"/>
          <w:szCs w:val="29"/>
        </w:rPr>
        <w:t>len</w:t>
      </w:r>
      <w:r w:rsidRPr="00780E05">
        <w:rPr>
          <w:color w:val="000000"/>
          <w:sz w:val="22"/>
          <w:szCs w:val="29"/>
        </w:rPr>
        <w:t>(handles))</w:t>
      </w:r>
      <w:r w:rsidRPr="00780E05">
        <w:rPr>
          <w:color w:val="000000"/>
          <w:sz w:val="22"/>
          <w:szCs w:val="29"/>
        </w:rPr>
        <w:br/>
      </w:r>
      <w:r w:rsidRPr="00780E05">
        <w:rPr>
          <w:b/>
          <w:bCs/>
          <w:color w:val="000080"/>
          <w:sz w:val="22"/>
          <w:szCs w:val="29"/>
        </w:rPr>
        <w:t xml:space="preserve">for </w:t>
      </w:r>
      <w:r w:rsidRPr="00780E05">
        <w:rPr>
          <w:color w:val="000000"/>
          <w:sz w:val="22"/>
          <w:szCs w:val="29"/>
        </w:rPr>
        <w:t xml:space="preserve">h  </w:t>
      </w:r>
      <w:r w:rsidRPr="00780E05">
        <w:rPr>
          <w:b/>
          <w:bCs/>
          <w:color w:val="000080"/>
          <w:sz w:val="22"/>
          <w:szCs w:val="29"/>
        </w:rPr>
        <w:t xml:space="preserve">in </w:t>
      </w:r>
      <w:r w:rsidRPr="00780E05">
        <w:rPr>
          <w:color w:val="000000"/>
          <w:sz w:val="22"/>
          <w:szCs w:val="29"/>
        </w:rPr>
        <w:t>handles:</w:t>
      </w:r>
      <w:r w:rsidRPr="00780E05">
        <w:rPr>
          <w:color w:val="000000"/>
          <w:sz w:val="22"/>
          <w:szCs w:val="29"/>
        </w:rPr>
        <w:br/>
        <w:t xml:space="preserve">    </w:t>
      </w:r>
      <w:r w:rsidRPr="00780E05">
        <w:rPr>
          <w:b/>
          <w:bCs/>
          <w:color w:val="000080"/>
          <w:sz w:val="22"/>
          <w:szCs w:val="29"/>
        </w:rPr>
        <w:t xml:space="preserve">if </w:t>
      </w:r>
      <w:r w:rsidRPr="00780E05">
        <w:rPr>
          <w:color w:val="000000"/>
          <w:sz w:val="22"/>
          <w:szCs w:val="29"/>
        </w:rPr>
        <w:t>h != parent_handle:</w:t>
      </w:r>
      <w:r w:rsidRPr="00780E05">
        <w:rPr>
          <w:color w:val="000000"/>
          <w:sz w:val="22"/>
          <w:szCs w:val="29"/>
        </w:rPr>
        <w:br/>
        <w:t xml:space="preserve">        driver.switch_to.window(h)</w:t>
      </w:r>
      <w:r w:rsidRPr="00780E05">
        <w:rPr>
          <w:color w:val="000000"/>
          <w:sz w:val="22"/>
          <w:szCs w:val="29"/>
        </w:rPr>
        <w:br/>
        <w:t xml:space="preserve">        </w:t>
      </w:r>
      <w:r w:rsidRPr="00780E05">
        <w:rPr>
          <w:color w:val="000080"/>
          <w:sz w:val="22"/>
          <w:szCs w:val="29"/>
        </w:rPr>
        <w:t>print</w:t>
      </w:r>
      <w:r w:rsidRPr="00780E05">
        <w:rPr>
          <w:color w:val="000000"/>
          <w:sz w:val="22"/>
          <w:szCs w:val="29"/>
        </w:rPr>
        <w:t>(driver.title)</w:t>
      </w:r>
      <w:r w:rsidRPr="00780E05">
        <w:rPr>
          <w:color w:val="000000"/>
          <w:sz w:val="22"/>
          <w:szCs w:val="29"/>
        </w:rPr>
        <w:br/>
        <w:t xml:space="preserve">        </w:t>
      </w:r>
      <w:r w:rsidRPr="00780E05">
        <w:rPr>
          <w:color w:val="000080"/>
          <w:sz w:val="22"/>
          <w:szCs w:val="29"/>
        </w:rPr>
        <w:t>print</w:t>
      </w:r>
      <w:r w:rsidRPr="00780E05">
        <w:rPr>
          <w:color w:val="000000"/>
          <w:sz w:val="22"/>
          <w:szCs w:val="29"/>
        </w:rPr>
        <w:t>(driver.current_url)</w:t>
      </w:r>
    </w:p>
    <w:p w:rsidR="00780E05" w:rsidRDefault="00780E05" w:rsidP="00780E05">
      <w:pPr>
        <w:pStyle w:val="HTMLPreformatted"/>
        <w:shd w:val="clear" w:color="auto" w:fill="FFFFFF"/>
        <w:rPr>
          <w:color w:val="000000"/>
          <w:sz w:val="22"/>
          <w:szCs w:val="29"/>
        </w:rPr>
      </w:pPr>
      <w:r w:rsidRPr="00780E05">
        <w:rPr>
          <w:color w:val="000000"/>
          <w:sz w:val="22"/>
          <w:szCs w:val="29"/>
        </w:rPr>
        <w:t xml:space="preserve">        driver.close()</w:t>
      </w:r>
      <w:r w:rsidRPr="00780E05">
        <w:rPr>
          <w:color w:val="000000"/>
          <w:sz w:val="22"/>
          <w:szCs w:val="29"/>
        </w:rPr>
        <w:br/>
        <w:t xml:space="preserve">    </w:t>
      </w:r>
      <w:r w:rsidRPr="00780E05">
        <w:rPr>
          <w:b/>
          <w:bCs/>
          <w:color w:val="000080"/>
          <w:sz w:val="22"/>
          <w:szCs w:val="29"/>
        </w:rPr>
        <w:t>break</w:t>
      </w:r>
      <w:r w:rsidRPr="00780E05">
        <w:rPr>
          <w:b/>
          <w:bCs/>
          <w:color w:val="000080"/>
          <w:sz w:val="22"/>
          <w:szCs w:val="29"/>
        </w:rPr>
        <w:br/>
      </w:r>
      <w:r w:rsidRPr="00780E05">
        <w:rPr>
          <w:color w:val="000000"/>
          <w:sz w:val="22"/>
          <w:szCs w:val="29"/>
        </w:rPr>
        <w:t>driver.switch_to.window(parent_handle)</w:t>
      </w:r>
      <w:r w:rsidRPr="00780E05">
        <w:rPr>
          <w:color w:val="000000"/>
          <w:sz w:val="22"/>
          <w:szCs w:val="29"/>
        </w:rPr>
        <w:br/>
      </w:r>
      <w:r w:rsidRPr="00780E05">
        <w:rPr>
          <w:color w:val="000080"/>
          <w:sz w:val="22"/>
          <w:szCs w:val="29"/>
        </w:rPr>
        <w:t>print</w:t>
      </w:r>
      <w:r w:rsidRPr="00780E05">
        <w:rPr>
          <w:color w:val="000000"/>
          <w:sz w:val="22"/>
          <w:szCs w:val="29"/>
        </w:rPr>
        <w:t>(driver.current_url)</w:t>
      </w:r>
    </w:p>
    <w:p w:rsidR="00780E05" w:rsidRDefault="00780E05" w:rsidP="00780E05">
      <w:pPr>
        <w:pStyle w:val="HTMLPreformatted"/>
        <w:shd w:val="clear" w:color="auto" w:fill="FFFFFF"/>
        <w:rPr>
          <w:color w:val="000000"/>
          <w:sz w:val="22"/>
          <w:szCs w:val="29"/>
        </w:rPr>
      </w:pPr>
    </w:p>
    <w:p w:rsidR="00780E05" w:rsidRDefault="00780E05" w:rsidP="00780E05">
      <w:pPr>
        <w:pStyle w:val="HTMLPreformatted"/>
        <w:shd w:val="clear" w:color="auto" w:fill="FFFFFF"/>
        <w:rPr>
          <w:color w:val="000000"/>
          <w:sz w:val="22"/>
          <w:szCs w:val="29"/>
        </w:rPr>
      </w:pPr>
    </w:p>
    <w:p w:rsidR="00780E05" w:rsidRDefault="00780E05" w:rsidP="00780E05">
      <w:pPr>
        <w:pStyle w:val="HTMLPreformatted"/>
        <w:shd w:val="clear" w:color="auto" w:fill="FFFFFF"/>
        <w:rPr>
          <w:color w:val="000000"/>
          <w:sz w:val="22"/>
          <w:szCs w:val="29"/>
        </w:rPr>
      </w:pPr>
      <w:r>
        <w:rPr>
          <w:color w:val="000000"/>
          <w:sz w:val="22"/>
          <w:szCs w:val="29"/>
        </w:rP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7.2pt;height:49.55pt" o:ole="">
            <v:imagedata r:id="rId5" o:title=""/>
          </v:shape>
          <o:OLEObject Type="Embed" ProgID="Package" ShapeID="_x0000_i1026" DrawAspect="Icon" ObjectID="_1648317926" r:id="rId6"/>
        </w:object>
      </w:r>
      <w:r>
        <w:rPr>
          <w:color w:val="000000"/>
          <w:sz w:val="22"/>
          <w:szCs w:val="29"/>
        </w:rPr>
        <w:object w:dxaOrig="1543" w:dyaOrig="991">
          <v:shape id="_x0000_i1025" type="#_x0000_t75" style="width:77.2pt;height:49.55pt" o:ole="">
            <v:imagedata r:id="rId7" o:title=""/>
          </v:shape>
          <o:OLEObject Type="Embed" ProgID="Package" ShapeID="_x0000_i1025" DrawAspect="Icon" ObjectID="_1648317927" r:id="rId8"/>
        </w:object>
      </w:r>
      <w:r w:rsidRPr="00780E05">
        <w:rPr>
          <w:color w:val="000000"/>
          <w:sz w:val="22"/>
          <w:szCs w:val="29"/>
        </w:rPr>
        <w:br/>
      </w:r>
    </w:p>
    <w:p w:rsidR="00780E05" w:rsidRDefault="00780E05" w:rsidP="00780E05">
      <w:pPr>
        <w:pStyle w:val="HTMLPreformatted"/>
        <w:shd w:val="clear" w:color="auto" w:fill="FFFFFF"/>
        <w:rPr>
          <w:color w:val="000000"/>
          <w:sz w:val="22"/>
          <w:szCs w:val="29"/>
        </w:rPr>
      </w:pPr>
    </w:p>
    <w:p w:rsidR="00780E05" w:rsidRPr="00780E05" w:rsidRDefault="00780E05" w:rsidP="00780E05">
      <w:pPr>
        <w:pStyle w:val="HTMLPreformatted"/>
        <w:shd w:val="clear" w:color="auto" w:fill="FFFFFF"/>
        <w:rPr>
          <w:color w:val="000000"/>
          <w:sz w:val="22"/>
          <w:szCs w:val="29"/>
        </w:rPr>
      </w:pPr>
    </w:p>
    <w:p w:rsidR="00292EA0" w:rsidRPr="00B02FEE" w:rsidRDefault="00292EA0" w:rsidP="00292EA0">
      <w:pPr>
        <w:pStyle w:val="NoSpacing"/>
        <w:rPr>
          <w:rFonts w:cstheme="minorHAnsi"/>
          <w:sz w:val="24"/>
          <w:szCs w:val="24"/>
          <w:lang w:eastAsia="en-IN"/>
        </w:rPr>
      </w:pPr>
    </w:p>
    <w:p w:rsidR="00292EA0" w:rsidRPr="00B02FEE" w:rsidRDefault="00292EA0" w:rsidP="00292EA0">
      <w:pPr>
        <w:pStyle w:val="NoSpacing"/>
        <w:rPr>
          <w:rFonts w:cstheme="minorHAnsi"/>
          <w:sz w:val="24"/>
          <w:szCs w:val="24"/>
          <w:lang w:eastAsia="en-IN"/>
        </w:rPr>
      </w:pPr>
      <w:r w:rsidRPr="00B02FEE">
        <w:rPr>
          <w:rFonts w:cstheme="minorHAnsi"/>
          <w:sz w:val="24"/>
          <w:szCs w:val="24"/>
          <w:lang w:eastAsia="en-IN"/>
        </w:rPr>
        <w:tab/>
      </w:r>
    </w:p>
    <w:sectPr w:rsidR="00292EA0" w:rsidRPr="00B02FEE" w:rsidSect="00CC145C">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AA1721"/>
    <w:multiLevelType w:val="multilevel"/>
    <w:tmpl w:val="F134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3817AD5"/>
    <w:multiLevelType w:val="multilevel"/>
    <w:tmpl w:val="05143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7330BC"/>
    <w:rsid w:val="00292EA0"/>
    <w:rsid w:val="00485880"/>
    <w:rsid w:val="00531D96"/>
    <w:rsid w:val="0062361F"/>
    <w:rsid w:val="007330BC"/>
    <w:rsid w:val="00780E05"/>
    <w:rsid w:val="0092562D"/>
    <w:rsid w:val="00B02FEE"/>
    <w:rsid w:val="00B261B2"/>
    <w:rsid w:val="00C033D2"/>
    <w:rsid w:val="00C31755"/>
    <w:rsid w:val="00C36B69"/>
    <w:rsid w:val="00C52820"/>
    <w:rsid w:val="00CC145C"/>
    <w:rsid w:val="00CD5E0A"/>
    <w:rsid w:val="00D26F85"/>
    <w:rsid w:val="00D27B7F"/>
    <w:rsid w:val="00D54624"/>
    <w:rsid w:val="00D64AC2"/>
    <w:rsid w:val="00E50C1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B7F"/>
  </w:style>
  <w:style w:type="paragraph" w:styleId="Heading1">
    <w:name w:val="heading 1"/>
    <w:basedOn w:val="Normal"/>
    <w:link w:val="Heading1Char"/>
    <w:uiPriority w:val="9"/>
    <w:qFormat/>
    <w:rsid w:val="007330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7330BC"/>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30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330BC"/>
    <w:rPr>
      <w:b/>
      <w:bCs/>
    </w:rPr>
  </w:style>
  <w:style w:type="character" w:customStyle="1" w:styleId="Heading1Char">
    <w:name w:val="Heading 1 Char"/>
    <w:basedOn w:val="DefaultParagraphFont"/>
    <w:link w:val="Heading1"/>
    <w:uiPriority w:val="9"/>
    <w:rsid w:val="007330BC"/>
    <w:rPr>
      <w:rFonts w:ascii="Times New Roman" w:eastAsia="Times New Roman" w:hAnsi="Times New Roman" w:cs="Times New Roman"/>
      <w:b/>
      <w:bCs/>
      <w:kern w:val="36"/>
      <w:sz w:val="48"/>
      <w:szCs w:val="48"/>
      <w:lang w:eastAsia="en-IN"/>
    </w:rPr>
  </w:style>
  <w:style w:type="paragraph" w:styleId="Title">
    <w:name w:val="Title"/>
    <w:basedOn w:val="Normal"/>
    <w:next w:val="Normal"/>
    <w:link w:val="TitleChar"/>
    <w:uiPriority w:val="10"/>
    <w:qFormat/>
    <w:rsid w:val="007330B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330BC"/>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7330BC"/>
    <w:rPr>
      <w:rFonts w:asciiTheme="majorHAnsi" w:eastAsiaTheme="majorEastAsia" w:hAnsiTheme="majorHAnsi" w:cstheme="majorBidi"/>
      <w:b/>
      <w:bCs/>
      <w:color w:val="4472C4" w:themeColor="accent1"/>
      <w:sz w:val="26"/>
      <w:szCs w:val="26"/>
    </w:rPr>
  </w:style>
  <w:style w:type="paragraph" w:styleId="NoSpacing">
    <w:name w:val="No Spacing"/>
    <w:uiPriority w:val="1"/>
    <w:qFormat/>
    <w:rsid w:val="0062361F"/>
    <w:pPr>
      <w:spacing w:after="0" w:line="240" w:lineRule="auto"/>
    </w:pPr>
  </w:style>
  <w:style w:type="character" w:styleId="Emphasis">
    <w:name w:val="Emphasis"/>
    <w:basedOn w:val="DefaultParagraphFont"/>
    <w:uiPriority w:val="20"/>
    <w:qFormat/>
    <w:rsid w:val="0062361F"/>
    <w:rPr>
      <w:i/>
      <w:iCs/>
    </w:rPr>
  </w:style>
  <w:style w:type="paragraph" w:styleId="BalloonText">
    <w:name w:val="Balloon Text"/>
    <w:basedOn w:val="Normal"/>
    <w:link w:val="BalloonTextChar"/>
    <w:uiPriority w:val="99"/>
    <w:semiHidden/>
    <w:unhideWhenUsed/>
    <w:rsid w:val="00623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61F"/>
    <w:rPr>
      <w:rFonts w:ascii="Tahoma" w:hAnsi="Tahoma" w:cs="Tahoma"/>
      <w:sz w:val="16"/>
      <w:szCs w:val="16"/>
    </w:rPr>
  </w:style>
  <w:style w:type="paragraph" w:styleId="HTMLPreformatted">
    <w:name w:val="HTML Preformatted"/>
    <w:basedOn w:val="Normal"/>
    <w:link w:val="HTMLPreformattedChar"/>
    <w:uiPriority w:val="99"/>
    <w:semiHidden/>
    <w:unhideWhenUsed/>
    <w:rsid w:val="00C52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52820"/>
    <w:rPr>
      <w:rFonts w:ascii="Courier New" w:eastAsia="Times New Roman" w:hAnsi="Courier New" w:cs="Courier New"/>
      <w:sz w:val="20"/>
      <w:szCs w:val="20"/>
      <w:lang w:eastAsia="en-IN"/>
    </w:rPr>
  </w:style>
  <w:style w:type="character" w:customStyle="1" w:styleId="com">
    <w:name w:val="com"/>
    <w:basedOn w:val="DefaultParagraphFont"/>
    <w:rsid w:val="00C52820"/>
  </w:style>
  <w:style w:type="character" w:customStyle="1" w:styleId="pln">
    <w:name w:val="pln"/>
    <w:basedOn w:val="DefaultParagraphFont"/>
    <w:rsid w:val="00C52820"/>
  </w:style>
  <w:style w:type="character" w:customStyle="1" w:styleId="typ">
    <w:name w:val="typ"/>
    <w:basedOn w:val="DefaultParagraphFont"/>
    <w:rsid w:val="00C52820"/>
  </w:style>
  <w:style w:type="character" w:customStyle="1" w:styleId="pun">
    <w:name w:val="pun"/>
    <w:basedOn w:val="DefaultParagraphFont"/>
    <w:rsid w:val="00C52820"/>
  </w:style>
  <w:style w:type="character" w:customStyle="1" w:styleId="kwd">
    <w:name w:val="kwd"/>
    <w:basedOn w:val="DefaultParagraphFont"/>
    <w:rsid w:val="00C52820"/>
  </w:style>
</w:styles>
</file>

<file path=word/webSettings.xml><?xml version="1.0" encoding="utf-8"?>
<w:webSettings xmlns:r="http://schemas.openxmlformats.org/officeDocument/2006/relationships" xmlns:w="http://schemas.openxmlformats.org/wordprocessingml/2006/main">
  <w:divs>
    <w:div w:id="371544431">
      <w:bodyDiv w:val="1"/>
      <w:marLeft w:val="0"/>
      <w:marRight w:val="0"/>
      <w:marTop w:val="0"/>
      <w:marBottom w:val="0"/>
      <w:divBdr>
        <w:top w:val="none" w:sz="0" w:space="0" w:color="auto"/>
        <w:left w:val="none" w:sz="0" w:space="0" w:color="auto"/>
        <w:bottom w:val="none" w:sz="0" w:space="0" w:color="auto"/>
        <w:right w:val="none" w:sz="0" w:space="0" w:color="auto"/>
      </w:divBdr>
      <w:divsChild>
        <w:div w:id="284166669">
          <w:marLeft w:val="0"/>
          <w:marRight w:val="0"/>
          <w:marTop w:val="138"/>
          <w:marBottom w:val="138"/>
          <w:divBdr>
            <w:top w:val="none" w:sz="0" w:space="0" w:color="auto"/>
            <w:left w:val="none" w:sz="0" w:space="0" w:color="auto"/>
            <w:bottom w:val="none" w:sz="0" w:space="0" w:color="auto"/>
            <w:right w:val="none" w:sz="0" w:space="0" w:color="auto"/>
          </w:divBdr>
        </w:div>
      </w:divsChild>
    </w:div>
    <w:div w:id="443766807">
      <w:bodyDiv w:val="1"/>
      <w:marLeft w:val="0"/>
      <w:marRight w:val="0"/>
      <w:marTop w:val="0"/>
      <w:marBottom w:val="0"/>
      <w:divBdr>
        <w:top w:val="none" w:sz="0" w:space="0" w:color="auto"/>
        <w:left w:val="none" w:sz="0" w:space="0" w:color="auto"/>
        <w:bottom w:val="none" w:sz="0" w:space="0" w:color="auto"/>
        <w:right w:val="none" w:sz="0" w:space="0" w:color="auto"/>
      </w:divBdr>
    </w:div>
    <w:div w:id="650212391">
      <w:bodyDiv w:val="1"/>
      <w:marLeft w:val="0"/>
      <w:marRight w:val="0"/>
      <w:marTop w:val="0"/>
      <w:marBottom w:val="0"/>
      <w:divBdr>
        <w:top w:val="none" w:sz="0" w:space="0" w:color="auto"/>
        <w:left w:val="none" w:sz="0" w:space="0" w:color="auto"/>
        <w:bottom w:val="none" w:sz="0" w:space="0" w:color="auto"/>
        <w:right w:val="none" w:sz="0" w:space="0" w:color="auto"/>
      </w:divBdr>
    </w:div>
    <w:div w:id="1307054044">
      <w:bodyDiv w:val="1"/>
      <w:marLeft w:val="0"/>
      <w:marRight w:val="0"/>
      <w:marTop w:val="0"/>
      <w:marBottom w:val="0"/>
      <w:divBdr>
        <w:top w:val="none" w:sz="0" w:space="0" w:color="auto"/>
        <w:left w:val="none" w:sz="0" w:space="0" w:color="auto"/>
        <w:bottom w:val="none" w:sz="0" w:space="0" w:color="auto"/>
        <w:right w:val="none" w:sz="0" w:space="0" w:color="auto"/>
      </w:divBdr>
    </w:div>
    <w:div w:id="1974552569">
      <w:bodyDiv w:val="1"/>
      <w:marLeft w:val="0"/>
      <w:marRight w:val="0"/>
      <w:marTop w:val="0"/>
      <w:marBottom w:val="0"/>
      <w:divBdr>
        <w:top w:val="none" w:sz="0" w:space="0" w:color="auto"/>
        <w:left w:val="none" w:sz="0" w:space="0" w:color="auto"/>
        <w:bottom w:val="none" w:sz="0" w:space="0" w:color="auto"/>
        <w:right w:val="none" w:sz="0" w:space="0" w:color="auto"/>
      </w:divBdr>
    </w:div>
    <w:div w:id="2017420052">
      <w:bodyDiv w:val="1"/>
      <w:marLeft w:val="0"/>
      <w:marRight w:val="0"/>
      <w:marTop w:val="0"/>
      <w:marBottom w:val="0"/>
      <w:divBdr>
        <w:top w:val="none" w:sz="0" w:space="0" w:color="auto"/>
        <w:left w:val="none" w:sz="0" w:space="0" w:color="auto"/>
        <w:bottom w:val="none" w:sz="0" w:space="0" w:color="auto"/>
        <w:right w:val="none" w:sz="0" w:space="0" w:color="auto"/>
      </w:divBdr>
      <w:divsChild>
        <w:div w:id="921524150">
          <w:marLeft w:val="0"/>
          <w:marRight w:val="0"/>
          <w:marTop w:val="190"/>
          <w:marBottom w:val="19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Vignesh</cp:lastModifiedBy>
  <cp:revision>11</cp:revision>
  <dcterms:created xsi:type="dcterms:W3CDTF">2019-03-03T02:45:00Z</dcterms:created>
  <dcterms:modified xsi:type="dcterms:W3CDTF">2020-04-13T15:49:00Z</dcterms:modified>
</cp:coreProperties>
</file>