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2E"/>
          <w:sz w:val="52"/>
          <w:szCs w:val="52"/>
        </w:rPr>
        <w:t xml:space="preserve">Admin ↔ Moshi Connectivity Analysis</w:t>
      </w:r>
    </w:p>
    <w:p>
      <w:pPr>
        <w:spacing w:before="0" w:after="60"/>
      </w:pPr>
      <w:r>
        <w:rPr>
          <w:rFonts w:ascii="Arial" w:cs="Arial" w:eastAsia="Arial" w:hAnsi="Arial"/>
          <w:i/>
          <w:iCs/>
          <w:color w:val="7F8C8D"/>
          <w:sz w:val="24"/>
          <w:szCs w:val="24"/>
        </w:rPr>
        <w:t xml:space="preserve">OmniCortex Voice AI — Architecture, Data Flow &amp; Bug Report</w:t>
      </w:r>
    </w:p>
    <w:p>
      <w:pPr>
        <w:spacing w:before="0" w:after="240"/>
      </w:pPr>
      <w:r>
        <w:rPr>
          <w:rFonts w:ascii="Arial" w:cs="Arial" w:eastAsia="Arial" w:hAnsi="Arial"/>
          <w:color w:val="95A5A6"/>
          <w:sz w:val="18"/>
          <w:szCs w:val="18"/>
        </w:rPr>
        <w:t xml:space="preserve">Date: 19 February 2026  |  Scope: admin/ frontend → OmniCortex API → Moshi server</w:t>
      </w:r>
    </w:p>
    <w:p>
      <w:pPr>
        <w:pStyle w:val="Heading1"/>
        <w:spacing w:before="360" w:after="160"/>
      </w:pPr>
      <w:r>
        <w:rPr>
          <w:rFonts w:ascii="Arial" w:cs="Arial" w:eastAsia="Arial" w:hAnsi="Arial"/>
          <w:b/>
          <w:bCs/>
          <w:color w:val="1A1A2E"/>
          <w:sz w:val="36"/>
          <w:szCs w:val="36"/>
        </w:rPr>
        <w:t xml:space="preserve">1. Connection Architecture</w:t>
      </w:r>
    </w:p>
    <w:p>
      <w:pPr>
        <w:spacing w:before="60" w:after="60"/>
      </w:pPr>
      <w:r>
        <w:rPr>
          <w:rFonts w:ascii="Arial" w:cs="Arial" w:eastAsia="Arial" w:hAnsi="Arial"/>
          <w:b w:val="false"/>
          <w:bCs w:val="false"/>
          <w:i w:val="false"/>
          <w:iCs w:val="false"/>
          <w:color w:val="1A1A2E"/>
          <w:sz w:val="20"/>
          <w:szCs w:val="20"/>
        </w:rPr>
        <w:t xml:space="preserve">The Voice AI feature uses a three-tier chain. The admin frontend never speaks directly to Moshi; it connects to the OmniCortex FastAPI backend which must proxy the WebSocket to the Moshi server.</w:t>
      </w:r>
    </w:p>
    <w:p>
      <w:pPr>
        <w:spacing w:before="12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480"/>
        <w:gridCol w:w="2760"/>
        <w:gridCol w:w="480"/>
        <w:gridCol w:w="2400"/>
        <w:gridCol w:w="600"/>
      </w:tblGrid>
      <w:tr>
        <w:trPr>
          <w:tblHeader/>
        </w:trPr>
        <w:tc>
          <w:tcPr>
            <w:tcW w:type="dxa" w:w="336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Admin Frontend</w:t>
            </w:r>
          </w:p>
        </w:tc>
        <w:tc>
          <w:tcPr>
            <w:tcW w:type="dxa" w:w="48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t>
            </w:r>
          </w:p>
        </w:tc>
        <w:tc>
          <w:tcPr>
            <w:tcW w:type="dxa" w:w="276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OmniCortex API</w:t>
            </w:r>
          </w:p>
        </w:tc>
        <w:tc>
          <w:tcPr>
            <w:tcW w:type="dxa" w:w="48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t>
            </w:r>
          </w:p>
        </w:tc>
        <w:tc>
          <w:tcPr>
            <w:tcW w:type="dxa" w:w="24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Moshi Server</w:t>
            </w:r>
          </w:p>
        </w:tc>
        <w:tc>
          <w:tcPr>
            <w:tcW w:type="dxa" w:w="6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Port</w:t>
            </w:r>
          </w:p>
        </w:tc>
      </w:tr>
      <w:tr>
        <w:tc>
          <w:tcPr>
            <w:tcW w:type="dxa" w:w="336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VoiceQueue → VoiceConversation</w:t>
            </w:r>
          </w:p>
        </w:tc>
        <w:tc>
          <w:tcPr>
            <w:tcW w:type="dxa" w:w="48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WS</w:t>
            </w:r>
          </w:p>
        </w:tc>
        <w:tc>
          <w:tcPr>
            <w:tcW w:type="dxa" w:w="276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/voice/ws  (api.py proxy)</w:t>
            </w:r>
          </w:p>
        </w:tc>
        <w:tc>
          <w:tcPr>
            <w:tcW w:type="dxa" w:w="48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WS</w:t>
            </w:r>
          </w:p>
        </w:tc>
        <w:tc>
          <w:tcPr>
            <w:tcW w:type="dxa" w:w="2400"/>
            <w:tcBorders>
              <w:top w:val="single" w:color="BDC3C7" w:sz="1"/>
              <w:left w:val="single" w:color="BDC3C7" w:sz="1"/>
              <w:bottom w:val="single" w:color="BDC3C7" w:sz="1"/>
              <w:right w:val="single" w:color="BDC3C7"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Moshi server.py /api/chat</w:t>
            </w:r>
          </w:p>
        </w:tc>
        <w:tc>
          <w:tcPr>
            <w:tcW w:type="dxa" w:w="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8998</w:t>
            </w:r>
          </w:p>
        </w:tc>
      </w:tr>
      <w:tr>
        <w:tc>
          <w:tcPr>
            <w:tcW w:type="dxa" w:w="336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api.ts REST calls</w:t>
            </w:r>
          </w:p>
        </w:tc>
        <w:tc>
          <w:tcPr>
            <w:tcW w:type="dxa" w:w="48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HTTP</w:t>
            </w:r>
          </w:p>
        </w:tc>
        <w:tc>
          <w:tcPr>
            <w:tcW w:type="dxa" w:w="276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FastAPI endpoints</w:t>
            </w:r>
          </w:p>
        </w:tc>
        <w:tc>
          <w:tcPr>
            <w:tcW w:type="dxa" w:w="48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w:t>
            </w:r>
          </w:p>
        </w:tc>
        <w:tc>
          <w:tcPr>
            <w:tcW w:type="dxa" w:w="24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(Moshi not involved)</w:t>
            </w:r>
          </w:p>
        </w:tc>
        <w:tc>
          <w:tcPr>
            <w:tcW w:type="dxa" w:w="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8000</w:t>
            </w:r>
          </w:p>
        </w:tc>
      </w:tr>
    </w:tbl>
    <w:p>
      <w:pPr>
        <w:spacing w:before="160" w:after="80"/>
      </w:pPr>
    </w:p>
    <w:p>
      <w:pPr>
        <w:pStyle w:val="Heading2"/>
        <w:spacing w:before="280" w:after="120"/>
      </w:pPr>
      <w:r>
        <w:rPr>
          <w:rFonts w:ascii="Arial" w:cs="Arial" w:eastAsia="Arial" w:hAnsi="Arial"/>
          <w:b/>
          <w:bCs/>
          <w:color w:val="2C3E50"/>
          <w:sz w:val="26"/>
          <w:szCs w:val="26"/>
        </w:rPr>
        <w:t xml:space="preserve">1.1 WebSocket URL Construction</w:t>
      </w:r>
    </w:p>
    <w:p>
      <w:pPr>
        <w:spacing w:before="60" w:after="60"/>
      </w:pPr>
      <w:r>
        <w:rPr>
          <w:rFonts w:ascii="Arial" w:cs="Arial" w:eastAsia="Arial" w:hAnsi="Arial"/>
          <w:b w:val="false"/>
          <w:bCs w:val="false"/>
          <w:i w:val="false"/>
          <w:iCs w:val="false"/>
          <w:color w:val="1A1A2E"/>
          <w:sz w:val="20"/>
          <w:szCs w:val="20"/>
        </w:rPr>
        <w:t xml:space="preserve">In VoiceQueue.tsx, the Moshi WS URL is built at runtime by converting the HTTP API base URL:</w:t>
      </w:r>
    </w:p>
    <w:p>
      <w:pPr>
        <w:spacing w:before="40" w:after="40"/>
        <w:ind w:left="360"/>
      </w:pPr>
      <w:r>
        <w:rPr>
          <w:rFonts w:ascii="Courier New" w:cs="Courier New" w:eastAsia="Courier New" w:hAnsi="Courier New"/>
          <w:color w:val="8E44AD"/>
          <w:sz w:val="16"/>
          <w:szCs w:val="16"/>
        </w:rPr>
        <w:t xml:space="preserve">NEXT_PUBLIC_API_URL = http://localhost:8000</w:t>
      </w:r>
    </w:p>
    <w:p>
      <w:pPr>
        <w:spacing w:before="40" w:after="40"/>
        <w:ind w:left="360"/>
      </w:pPr>
      <w:r>
        <w:rPr>
          <w:rFonts w:ascii="Courier New" w:cs="Courier New" w:eastAsia="Courier New" w:hAnsi="Courier New"/>
          <w:color w:val="8E44AD"/>
          <w:sz w:val="16"/>
          <w:szCs w:val="16"/>
        </w:rPr>
        <w:t xml:space="preserve">→  wsUrl = ws://localhost:8000/voice/ws</w:t>
      </w:r>
    </w:p>
    <w:p>
      <w:pPr>
        <w:spacing w:before="60" w:after="60"/>
      </w:pPr>
      <w:r>
        <w:rPr>
          <w:rFonts w:ascii="Arial" w:cs="Arial" w:eastAsia="Arial" w:hAnsi="Arial"/>
          <w:b w:val="false"/>
          <w:bCs w:val="false"/>
          <w:i w:val="false"/>
          <w:iCs w:val="false"/>
          <w:color w:val="1A1A2E"/>
          <w:sz w:val="20"/>
          <w:szCs w:val="20"/>
        </w:rPr>
        <w:t xml:space="preserve">This URL is passed to VoiceConversation which appends model parameters as query strings via buildURL() before opening the WebSocket.</w:t>
      </w:r>
    </w:p>
    <w:p>
      <w:pPr>
        <w:pStyle w:val="Heading2"/>
        <w:spacing w:before="280" w:after="120"/>
      </w:pPr>
      <w:r>
        <w:rPr>
          <w:rFonts w:ascii="Arial" w:cs="Arial" w:eastAsia="Arial" w:hAnsi="Arial"/>
          <w:b/>
          <w:bCs/>
          <w:color w:val="2C3E50"/>
          <w:sz w:val="26"/>
          <w:szCs w:val="26"/>
        </w:rPr>
        <w:t xml:space="preserve">1.2 Binary Protocol</w:t>
      </w:r>
    </w:p>
    <w:p>
      <w:pPr>
        <w:spacing w:before="60" w:after="60"/>
      </w:pPr>
      <w:r>
        <w:rPr>
          <w:rFonts w:ascii="Arial" w:cs="Arial" w:eastAsia="Arial" w:hAnsi="Arial"/>
          <w:b w:val="false"/>
          <w:bCs w:val="false"/>
          <w:i w:val="false"/>
          <w:iCs w:val="false"/>
          <w:color w:val="1A1A2E"/>
          <w:sz w:val="20"/>
          <w:szCs w:val="20"/>
        </w:rPr>
        <w:t xml:space="preserve">All WebSocket frames use a 1-byte type prefix (defined in protocol/types.ts and encoder.ts):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600"/>
        <w:gridCol w:w="400"/>
      </w:tblGrid>
      <w:tr>
        <w:trPr>
          <w:tblHeader/>
        </w:trPr>
        <w:tc>
          <w:tcPr>
            <w:tcW w:type="dxa" w:w="8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Byte</w:t>
            </w:r>
          </w:p>
        </w:tc>
        <w:tc>
          <w:tcPr>
            <w:tcW w:type="dxa" w:w="14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Direction</w:t>
            </w:r>
          </w:p>
        </w:tc>
        <w:tc>
          <w:tcPr>
            <w:tcW w:type="dxa" w:w="46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Meaning</w:t>
            </w:r>
          </w:p>
        </w:tc>
        <w:tc>
          <w:tcPr>
            <w:tcW w:type="dxa" w:w="4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Key</w:t>
            </w:r>
          </w:p>
        </w:tc>
      </w:tr>
      <w:tr>
        <w:tc>
          <w:tcPr>
            <w:tcW w:type="dxa" w:w="8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0x00</w:t>
            </w:r>
          </w:p>
        </w:tc>
        <w:tc>
          <w:tcPr>
            <w:tcW w:type="dxa" w:w="14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Server → Client</w:t>
            </w:r>
          </w:p>
        </w:tc>
        <w:tc>
          <w:tcPr>
            <w:tcW w:type="dxa" w:w="46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Handshake — triggers socketStatus = "connected"</w:t>
            </w:r>
          </w:p>
        </w:tc>
        <w:tc>
          <w:tcPr>
            <w:tcW w:type="dxa" w:w="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w:r>
          </w:p>
        </w:tc>
      </w:tr>
      <w:tr>
        <w:tc>
          <w:tcPr>
            <w:tcW w:type="dxa" w:w="8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0x01</w:t>
            </w:r>
          </w:p>
        </w:tc>
        <w:tc>
          <w:tcPr>
            <w:tcW w:type="dxa" w:w="14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Bidirectional</w:t>
            </w:r>
          </w:p>
        </w:tc>
        <w:tc>
          <w:tcPr>
            <w:tcW w:type="dxa" w:w="46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Raw Opus OGG page (audio)</w:t>
            </w:r>
          </w:p>
        </w:tc>
        <w:tc>
          <w:tcPr>
            <w:tcW w:type="dxa" w:w="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w:r>
          </w:p>
        </w:tc>
      </w:tr>
      <w:tr>
        <w:tc>
          <w:tcPr>
            <w:tcW w:type="dxa" w:w="8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0x02</w:t>
            </w:r>
          </w:p>
        </w:tc>
        <w:tc>
          <w:tcPr>
            <w:tcW w:type="dxa" w:w="14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Server → Client</w:t>
            </w:r>
          </w:p>
        </w:tc>
        <w:tc>
          <w:tcPr>
            <w:tcW w:type="dxa" w:w="46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Text token (live transcript)</w:t>
            </w:r>
          </w:p>
        </w:tc>
        <w:tc>
          <w:tcPr>
            <w:tcW w:type="dxa" w:w="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w:r>
          </w:p>
        </w:tc>
      </w:tr>
      <w:tr>
        <w:tc>
          <w:tcPr>
            <w:tcW w:type="dxa" w:w="8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0x03</w:t>
            </w:r>
          </w:p>
        </w:tc>
        <w:tc>
          <w:tcPr>
            <w:tcW w:type="dxa" w:w="14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Client → Server</w:t>
            </w:r>
          </w:p>
        </w:tc>
        <w:tc>
          <w:tcPr>
            <w:tcW w:type="dxa" w:w="46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Control: start / endTurn / pause / restart</w:t>
            </w:r>
          </w:p>
        </w:tc>
        <w:tc>
          <w:tcPr>
            <w:tcW w:type="dxa" w:w="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w:r>
          </w:p>
        </w:tc>
      </w:tr>
      <w:tr>
        <w:tc>
          <w:tcPr>
            <w:tcW w:type="dxa" w:w="8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0x04</w:t>
            </w:r>
          </w:p>
        </w:tc>
        <w:tc>
          <w:tcPr>
            <w:tcW w:type="dxa" w:w="14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Server → Client</w:t>
            </w:r>
          </w:p>
        </w:tc>
        <w:tc>
          <w:tcPr>
            <w:tcW w:type="dxa" w:w="46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ℹ  JSON metadata (model config, instance name)</w:t>
            </w:r>
          </w:p>
        </w:tc>
        <w:tc>
          <w:tcPr>
            <w:tcW w:type="dxa" w:w="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w:r>
          </w:p>
        </w:tc>
      </w:tr>
      <w:tr>
        <w:tc>
          <w:tcPr>
            <w:tcW w:type="dxa" w:w="8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0x05</w:t>
            </w:r>
          </w:p>
        </w:tc>
        <w:tc>
          <w:tcPr>
            <w:tcW w:type="dxa" w:w="14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Server → Client</w:t>
            </w:r>
          </w:p>
        </w:tc>
        <w:tc>
          <w:tcPr>
            <w:tcW w:type="dxa" w:w="46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Error message string</w:t>
            </w:r>
          </w:p>
        </w:tc>
        <w:tc>
          <w:tcPr>
            <w:tcW w:type="dxa" w:w="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w:r>
          </w:p>
        </w:tc>
      </w:tr>
      <w:tr>
        <w:tc>
          <w:tcPr>
            <w:tcW w:type="dxa" w:w="8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0x06</w:t>
            </w:r>
          </w:p>
        </w:tc>
        <w:tc>
          <w:tcPr>
            <w:tcW w:type="dxa" w:w="14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Bidirectional</w:t>
            </w:r>
          </w:p>
        </w:tc>
        <w:tc>
          <w:tcPr>
            <w:tcW w:type="dxa" w:w="46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Ping</w:t>
            </w:r>
          </w:p>
        </w:tc>
        <w:tc>
          <w:tcPr>
            <w:tcW w:type="dxa" w:w="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
            </w:r>
          </w:p>
        </w:tc>
      </w:tr>
    </w:tbl>
    <w:p>
      <w:pPr>
        <w:spacing w:before="160" w:after="80"/>
      </w:pPr>
    </w:p>
    <w:p>
      <w:pPr>
        <w:pStyle w:val="Heading2"/>
        <w:spacing w:before="280" w:after="120"/>
      </w:pPr>
      <w:r>
        <w:rPr>
          <w:rFonts w:ascii="Arial" w:cs="Arial" w:eastAsia="Arial" w:hAnsi="Arial"/>
          <w:b/>
          <w:bCs/>
          <w:color w:val="2C3E50"/>
          <w:sz w:val="26"/>
          <w:szCs w:val="26"/>
        </w:rPr>
        <w:t xml:space="preserve">1.3 Audio Pipeline</w:t>
      </w:r>
    </w:p>
    <w:p>
      <w:pPr>
        <w:spacing w:before="60" w:after="60"/>
      </w:pPr>
      <w:r>
        <w:rPr>
          <w:rFonts w:ascii="Arial" w:cs="Arial" w:eastAsia="Arial" w:hAnsi="Arial"/>
          <w:b w:val="false"/>
          <w:bCs w:val="false"/>
          <w:i w:val="false"/>
          <w:iCs w:val="false"/>
          <w:color w:val="1A1A2E"/>
          <w:sz w:val="20"/>
          <w:szCs w:val="20"/>
        </w:rPr>
        <w:t xml:space="preserve">The mic-to-server and server-to-speaker paths are both asynchronous and run in parallel once connected:</w:t>
      </w:r>
    </w:p>
    <w:p>
      <w:pPr>
        <w:pStyle w:val="ListParagraph"/>
        <w:numPr>
          <w:ilvl w:val="0"/>
          <w:numId w:val="2"/>
        </w:numPr>
        <w:spacing w:before="40" w:after="40"/>
      </w:pPr>
      <w:r>
        <w:rPr>
          <w:rFonts w:ascii="Arial" w:cs="Arial" w:eastAsia="Arial" w:hAnsi="Arial"/>
          <w:b w:val="false"/>
          <w:bCs w:val="false"/>
          <w:color w:val="1A1A2E"/>
          <w:sz w:val="20"/>
          <w:szCs w:val="20"/>
        </w:rPr>
        <w:t xml:space="preserve">Mic capture: useUserAudio → opus-recorder (Opus OGG at 24 kHz mono) → sendMessage({type:"audio", data:chunk}) via WebSocket</w:t>
      </w:r>
    </w:p>
    <w:p>
      <w:pPr>
        <w:pStyle w:val="ListParagraph"/>
        <w:numPr>
          <w:ilvl w:val="0"/>
          <w:numId w:val="2"/>
        </w:numPr>
        <w:spacing w:before="40" w:after="40"/>
      </w:pPr>
      <w:r>
        <w:rPr>
          <w:rFonts w:ascii="Arial" w:cs="Arial" w:eastAsia="Arial" w:hAnsi="Arial"/>
          <w:b w:val="false"/>
          <w:bCs w:val="false"/>
          <w:color w:val="1A1A2E"/>
          <w:sz w:val="20"/>
          <w:szCs w:val="20"/>
        </w:rPr>
        <w:t xml:space="preserve">Server audio: WebSocket message → decodeMessage → 0x01 audio frame → decoderWorker (Opus → PCM Float32) → AudioWorklet (moshi-processor.js) → AudioContext destination</w:t>
      </w:r>
    </w:p>
    <w:p>
      <w:pPr>
        <w:pStyle w:val="ListParagraph"/>
        <w:numPr>
          <w:ilvl w:val="0"/>
          <w:numId w:val="2"/>
        </w:numPr>
        <w:spacing w:before="40" w:after="40"/>
      </w:pPr>
      <w:r>
        <w:rPr>
          <w:rFonts w:ascii="Arial" w:cs="Arial" w:eastAsia="Arial" w:hAnsi="Arial"/>
          <w:b w:val="false"/>
          <w:bCs w:val="false"/>
          <w:color w:val="1A1A2E"/>
          <w:sz w:val="20"/>
          <w:szCs w:val="20"/>
        </w:rPr>
        <w:t xml:space="preserve">Prewarm: prewarmDecoderWorker() starts the WASM decoder worker at Connect-click time, 1 second before the socket opens, to reduce first-audio latency</w:t>
      </w:r>
    </w:p>
    <w:p>
      <w:pPr>
        <w:pBdr>
          <w:bottom w:val="single" w:color="BDC3C7" w:sz="4"/>
        </w:pBdr>
        <w:spacing w:before="160" w:after="160"/>
      </w:pPr>
    </w:p>
    <w:p>
      <w:pPr>
        <w:pStyle w:val="Heading1"/>
        <w:spacing w:before="360" w:after="160"/>
      </w:pPr>
      <w:r>
        <w:rPr>
          <w:rFonts w:ascii="Arial" w:cs="Arial" w:eastAsia="Arial" w:hAnsi="Arial"/>
          <w:b/>
          <w:bCs/>
          <w:color w:val="1A1A2E"/>
          <w:sz w:val="36"/>
          <w:szCs w:val="36"/>
        </w:rPr>
        <w:t xml:space="preserve">2. Issue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1400"/>
      </w:tblGrid>
      <w:tr>
        <w:trPr>
          <w:tblHeader/>
        </w:trPr>
        <w:tc>
          <w:tcPr>
            <w:tcW w:type="dxa" w:w="7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ID</w:t>
            </w:r>
          </w:p>
        </w:tc>
        <w:tc>
          <w:tcPr>
            <w:tcW w:type="dxa" w:w="22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File</w:t>
            </w:r>
          </w:p>
        </w:tc>
        <w:tc>
          <w:tcPr>
            <w:tcW w:type="dxa" w:w="406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Issue</w:t>
            </w:r>
          </w:p>
        </w:tc>
        <w:tc>
          <w:tcPr>
            <w:tcW w:type="dxa" w:w="14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Severity</w:t>
            </w:r>
          </w:p>
        </w:tc>
      </w:tr>
      <w:tr>
        <w:tc>
          <w:tcPr>
            <w:tcW w:type="dxa" w:w="700"/>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C-1</w:t>
            </w:r>
          </w:p>
        </w:tc>
        <w:tc>
          <w:tcPr>
            <w:tcW w:type="dxa" w:w="22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getMimeType.ts</w:t>
            </w:r>
          </w:p>
        </w:tc>
        <w:tc>
          <w:tcPr>
            <w:tcW w:type="dxa" w:w="40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Stray backtick syntax error — module fails to parse</w:t>
            </w:r>
          </w:p>
        </w:tc>
        <w:tc>
          <w:tcPr>
            <w:tcW w:type="dxa" w:w="1400"/>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CRITICAL</w:t>
            </w:r>
          </w:p>
        </w:tc>
      </w:tr>
      <w:tr>
        <w:tc>
          <w:tcPr>
            <w:tcW w:type="dxa" w:w="700"/>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C-2</w:t>
            </w:r>
          </w:p>
        </w:tc>
        <w:tc>
          <w:tcPr>
            <w:tcW w:type="dxa" w:w="22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useServerAudio.ts</w:t>
            </w:r>
          </w:p>
        </w:tc>
        <w:tc>
          <w:tcPr>
            <w:tcW w:type="dxa" w:w="40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analyser node created &amp; connected on every render, leaking graph</w:t>
            </w:r>
          </w:p>
        </w:tc>
        <w:tc>
          <w:tcPr>
            <w:tcW w:type="dxa" w:w="1400"/>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CRITICAL</w:t>
            </w:r>
          </w:p>
        </w:tc>
      </w:tr>
      <w:tr>
        <w:tc>
          <w:tcPr>
            <w:tcW w:type="dxa" w:w="700"/>
            <w:tcBorders>
              <w:top w:val="single" w:color="E67E22" w:sz="1"/>
              <w:left w:val="single" w:color="E67E22" w:sz="1"/>
              <w:bottom w:val="single" w:color="E67E22" w:sz="1"/>
              <w:right w:val="single" w:color="E67E22"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C-3</w:t>
            </w:r>
          </w:p>
        </w:tc>
        <w:tc>
          <w:tcPr>
            <w:tcW w:type="dxa" w:w="22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VoiceQueue.tsx</w:t>
            </w:r>
          </w:p>
        </w:tc>
        <w:tc>
          <w:tcPr>
            <w:tcW w:type="dxa" w:w="40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AudioContext not closed on reconnect — multiple contexts leak</w:t>
            </w:r>
          </w:p>
        </w:tc>
        <w:tc>
          <w:tcPr>
            <w:tcW w:type="dxa" w:w="1400"/>
            <w:tcBorders>
              <w:top w:val="single" w:color="E67E22" w:sz="1"/>
              <w:left w:val="single" w:color="E67E22" w:sz="1"/>
              <w:bottom w:val="single" w:color="E67E22" w:sz="1"/>
              <w:right w:val="single" w:color="E67E22"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HIGH</w:t>
            </w:r>
          </w:p>
        </w:tc>
      </w:tr>
      <w:tr>
        <w:tc>
          <w:tcPr>
            <w:tcW w:type="dxa" w:w="700"/>
            <w:tcBorders>
              <w:top w:val="single" w:color="E67E22" w:sz="1"/>
              <w:left w:val="single" w:color="E67E22" w:sz="1"/>
              <w:bottom w:val="single" w:color="E67E22" w:sz="1"/>
              <w:right w:val="single" w:color="E67E22"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C-4</w:t>
            </w:r>
          </w:p>
        </w:tc>
        <w:tc>
          <w:tcPr>
            <w:tcW w:type="dxa" w:w="22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useModelParams.ts</w:t>
            </w:r>
          </w:p>
        </w:tc>
        <w:tc>
          <w:tcPr>
            <w:tcW w:type="dxa" w:w="40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Range validators use || instead of &amp;&amp; — always pass any value</w:t>
            </w:r>
          </w:p>
        </w:tc>
        <w:tc>
          <w:tcPr>
            <w:tcW w:type="dxa" w:w="1400"/>
            <w:tcBorders>
              <w:top w:val="single" w:color="E67E22" w:sz="1"/>
              <w:left w:val="single" w:color="E67E22" w:sz="1"/>
              <w:bottom w:val="single" w:color="E67E22" w:sz="1"/>
              <w:right w:val="single" w:color="E67E22"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HIGH</w:t>
            </w:r>
          </w:p>
        </w:tc>
      </w:tr>
      <w:tr>
        <w:tc>
          <w:tcPr>
            <w:tcW w:type="dxa" w:w="700"/>
            <w:tcBorders>
              <w:top w:val="single" w:color="E67E22" w:sz="1"/>
              <w:left w:val="single" w:color="E67E22" w:sz="1"/>
              <w:bottom w:val="single" w:color="E67E22" w:sz="1"/>
              <w:right w:val="single" w:color="E67E22"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C-5</w:t>
            </w:r>
          </w:p>
        </w:tc>
        <w:tc>
          <w:tcPr>
            <w:tcW w:type="dxa" w:w="22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useSocket.ts</w:t>
            </w:r>
          </w:p>
        </w:tc>
        <w:tc>
          <w:tcPr>
            <w:tcW w:type="dxa" w:w="40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socket: socketRef.current is stale — listeners may not attach</w:t>
            </w:r>
          </w:p>
        </w:tc>
        <w:tc>
          <w:tcPr>
            <w:tcW w:type="dxa" w:w="1400"/>
            <w:tcBorders>
              <w:top w:val="single" w:color="E67E22" w:sz="1"/>
              <w:left w:val="single" w:color="E67E22" w:sz="1"/>
              <w:bottom w:val="single" w:color="E67E22" w:sz="1"/>
              <w:right w:val="single" w:color="E67E22"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HIGH</w:t>
            </w:r>
          </w:p>
        </w:tc>
      </w:tr>
      <w:tr>
        <w:tc>
          <w:tcPr>
            <w:tcW w:type="dxa" w:w="700"/>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C-6</w:t>
            </w:r>
          </w:p>
        </w:tc>
        <w:tc>
          <w:tcPr>
            <w:tcW w:type="dxa" w:w="22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useSocket.ts</w:t>
            </w:r>
          </w:p>
        </w:tc>
        <w:tc>
          <w:tcPr>
            <w:tcW w:type="dxa" w:w="40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10-second inactivity timeout drops valid long-pause connections</w:t>
            </w:r>
          </w:p>
        </w:tc>
        <w:tc>
          <w:tcPr>
            <w:tcW w:type="dxa" w:w="1400"/>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MEDIUM</w:t>
            </w:r>
          </w:p>
        </w:tc>
      </w:tr>
      <w:tr>
        <w:tc>
          <w:tcPr>
            <w:tcW w:type="dxa" w:w="700"/>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C-7</w:t>
            </w:r>
          </w:p>
        </w:tc>
        <w:tc>
          <w:tcPr>
            <w:tcW w:type="dxa" w:w="22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useServerAudio.ts</w:t>
            </w:r>
          </w:p>
        </w:tc>
        <w:tc>
          <w:tcPr>
            <w:tcW w:type="dxa" w:w="40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midx debug counter declared outside hook — resets on every render</w:t>
            </w:r>
          </w:p>
        </w:tc>
        <w:tc>
          <w:tcPr>
            <w:tcW w:type="dxa" w:w="1400"/>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MEDIUM</w:t>
            </w:r>
          </w:p>
        </w:tc>
      </w:tr>
      <w:tr>
        <w:tc>
          <w:tcPr>
            <w:tcW w:type="dxa" w:w="700"/>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C-8</w:t>
            </w:r>
          </w:p>
        </w:tc>
        <w:tc>
          <w:tcPr>
            <w:tcW w:type="dxa" w:w="22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useModelParams.ts</w:t>
            </w:r>
          </w:p>
        </w:tc>
        <w:tc>
          <w:tcPr>
            <w:tcW w:type="dxa" w:w="40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resetParams calls constrained setters, not base setters</w:t>
            </w:r>
          </w:p>
        </w:tc>
        <w:tc>
          <w:tcPr>
            <w:tcW w:type="dxa" w:w="1400"/>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MEDIUM</w:t>
            </w:r>
          </w:p>
        </w:tc>
      </w:tr>
      <w:tr>
        <w:tc>
          <w:tcPr>
            <w:tcW w:type="dxa" w:w="700"/>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C-9</w:t>
            </w:r>
          </w:p>
        </w:tc>
        <w:tc>
          <w:tcPr>
            <w:tcW w:type="dxa" w:w="22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VoiceConversation.tsx</w:t>
            </w:r>
          </w:p>
        </w:tc>
        <w:tc>
          <w:tcPr>
            <w:tcW w:type="dxa" w:w="40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stereoMerger + audioStreamDestination created fresh on re-render</w:t>
            </w:r>
          </w:p>
        </w:tc>
        <w:tc>
          <w:tcPr>
            <w:tcW w:type="dxa" w:w="1400"/>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MEDIUM</w:t>
            </w:r>
          </w:p>
        </w:tc>
      </w:tr>
      <w:tr>
        <w:tc>
          <w:tcPr>
            <w:tcW w:type="dxa" w:w="700"/>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C-10</w:t>
            </w:r>
          </w:p>
        </w:tc>
        <w:tc>
          <w:tcPr>
            <w:tcW w:type="dxa" w:w="22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api.ts</w:t>
            </w:r>
          </w:p>
        </w:tc>
        <w:tc>
          <w:tcPr>
            <w:tcW w:type="dxa" w:w="40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fetchWithHealthCheck blocks every request with an extra round-trip</w:t>
            </w:r>
          </w:p>
        </w:tc>
        <w:tc>
          <w:tcPr>
            <w:tcW w:type="dxa" w:w="1400"/>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LOW</w:t>
            </w:r>
          </w:p>
        </w:tc>
      </w:tr>
      <w:tr>
        <w:tc>
          <w:tcPr>
            <w:tcW w:type="dxa" w:w="700"/>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C-11</w:t>
            </w:r>
          </w:p>
        </w:tc>
        <w:tc>
          <w:tcPr>
            <w:tcW w:type="dxa" w:w="22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decoderWorker.ts</w:t>
            </w:r>
          </w:p>
        </w:tc>
        <w:tc>
          <w:tcPr>
            <w:tcW w:type="dxa" w:w="40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Prewarm promise resolves after fixed 1000ms, not on actual ready</w:t>
            </w:r>
          </w:p>
        </w:tc>
        <w:tc>
          <w:tcPr>
            <w:tcW w:type="dxa" w:w="1400"/>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LOW</w:t>
            </w:r>
          </w:p>
        </w:tc>
      </w:tr>
      <w:tr>
        <w:tc>
          <w:tcPr>
            <w:tcW w:type="dxa" w:w="700"/>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C-12</w:t>
            </w:r>
          </w:p>
        </w:tc>
        <w:tc>
          <w:tcPr>
            <w:tcW w:type="dxa" w:w="22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getMimeType.ts</w:t>
            </w:r>
          </w:p>
        </w:tc>
        <w:tc>
          <w:tcPr>
            <w:tcW w:type="dxa" w:w="40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getAudioMimeType() prefers audio/webm without specifying codec</w:t>
            </w:r>
          </w:p>
        </w:tc>
        <w:tc>
          <w:tcPr>
            <w:tcW w:type="dxa" w:w="1400"/>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LOW</w:t>
            </w:r>
          </w:p>
        </w:tc>
      </w:tr>
    </w:tbl>
    <w:p>
      <w:pPr>
        <w:spacing w:before="80" w:after="0"/>
      </w:pPr>
    </w:p>
    <w:p>
      <w:pPr>
        <w:pStyle w:val="Heading1"/>
        <w:spacing w:before="360" w:after="160"/>
      </w:pPr>
      <w:r>
        <w:rPr>
          <w:rFonts w:ascii="Arial" w:cs="Arial" w:eastAsia="Arial" w:hAnsi="Arial"/>
          <w:b/>
          <w:bCs/>
          <w:color w:val="1A1A2E"/>
          <w:sz w:val="36"/>
          <w:szCs w:val="36"/>
        </w:rPr>
        <w:t xml:space="preserve">3. Detailed Findings</w:t>
      </w:r>
    </w:p>
    <w:p>
      <w:pPr>
        <w:pStyle w:val="Heading2"/>
        <w:spacing w:before="280" w:after="120"/>
      </w:pPr>
      <w:r>
        <w:rPr>
          <w:rFonts w:ascii="Arial" w:cs="Arial" w:eastAsia="Arial" w:hAnsi="Arial"/>
          <w:b/>
          <w:bCs/>
          <w:color w:val="2C3E50"/>
          <w:sz w:val="26"/>
          <w:szCs w:val="26"/>
        </w:rPr>
        <w:t xml:space="preserve">C-1 [CRITICAL] Stray Backtick Syntax Error in getMimeType.ts</w:t>
      </w:r>
    </w:p>
    <w:p>
      <w:pPr>
        <w:spacing w:before="60" w:after="60"/>
      </w:pPr>
      <w:r>
        <w:rPr>
          <w:rFonts w:ascii="Arial" w:cs="Arial" w:eastAsia="Arial" w:hAnsi="Arial"/>
          <w:b/>
          <w:bCs/>
          <w:i w:val="false"/>
          <w:iCs w:val="false"/>
          <w:color w:val="1A1A2E"/>
          <w:sz w:val="20"/>
          <w:szCs w:val="20"/>
        </w:rPr>
        <w:t xml:space="preserve">File: admin/src/components/voice/getMimeType.ts</w:t>
      </w:r>
    </w:p>
    <w:p>
      <w:pPr>
        <w:spacing w:before="60" w:after="60"/>
      </w:pPr>
      <w:r>
        <w:rPr>
          <w:rFonts w:ascii="Arial" w:cs="Arial" w:eastAsia="Arial" w:hAnsi="Arial"/>
          <w:b w:val="false"/>
          <w:bCs w:val="false"/>
          <w:i w:val="false"/>
          <w:iCs w:val="false"/>
          <w:color w:val="1A1A2E"/>
          <w:sz w:val="20"/>
          <w:szCs w:val="20"/>
        </w:rPr>
        <w:t xml:space="preserve">Inside getAudioMimeType(), after the console.log for "No supported audio mime type found", a stray backtick character appears on its own line:</w:t>
      </w:r>
    </w:p>
    <w:p>
      <w:pPr>
        <w:spacing w:before="40" w:after="40"/>
        <w:ind w:left="360"/>
      </w:pPr>
      <w:r>
        <w:rPr>
          <w:rFonts w:ascii="Courier New" w:cs="Courier New" w:eastAsia="Courier New" w:hAnsi="Courier New"/>
          <w:color w:val="8E44AD"/>
          <w:sz w:val="16"/>
          <w:szCs w:val="16"/>
        </w:rPr>
        <w:t xml:space="preserve">console.log("No supported audio mime type found")</w:t>
      </w:r>
    </w:p>
    <w:p>
      <w:pPr>
        <w:spacing w:before="40" w:after="40"/>
        <w:ind w:left="360"/>
      </w:pPr>
      <w:r>
        <w:rPr>
          <w:rFonts w:ascii="Courier New" w:cs="Courier New" w:eastAsia="Courier New" w:hAnsi="Courier New"/>
          <w:color w:val="8E44AD"/>
          <w:sz w:val="16"/>
          <w:szCs w:val="16"/>
        </w:rPr>
        <w:t xml:space="preserve">`     ← stray backtick here</w:t>
      </w:r>
    </w:p>
    <w:p>
      <w:pPr>
        <w:spacing w:before="40" w:after="40"/>
        <w:ind w:left="360"/>
      </w:pPr>
      <w:r>
        <w:rPr>
          <w:rFonts w:ascii="Courier New" w:cs="Courier New" w:eastAsia="Courier New" w:hAnsi="Courier New"/>
          <w:color w:val="8E44AD"/>
          <w:sz w:val="16"/>
          <w:szCs w:val="16"/>
        </w:rPr>
        <w:t xml:space="preserve">return ""</w:t>
      </w:r>
    </w:p>
    <w:p>
      <w:pPr>
        <w:spacing w:before="60" w:after="60"/>
      </w:pPr>
      <w:r>
        <w:rPr>
          <w:rFonts w:ascii="Arial" w:cs="Arial" w:eastAsia="Arial" w:hAnsi="Arial"/>
          <w:b w:val="false"/>
          <w:bCs w:val="false"/>
          <w:i w:val="false"/>
          <w:iCs w:val="false"/>
          <w:color w:val="1A1A2E"/>
          <w:sz w:val="20"/>
          <w:szCs w:val="20"/>
        </w:rPr>
        <w:t xml:space="preserve">A standalone backtick starts an unterminated template literal. Node/webpack will throw a SyntaxError when bundling this module, causing the entire voice subsystem to fail to load.</w:t>
      </w:r>
    </w:p>
    <w:p>
      <w:pPr>
        <w:pStyle w:val="Heading3"/>
        <w:spacing w:before="200" w:after="80"/>
      </w:pPr>
      <w:r>
        <w:rPr>
          <w:rFonts w:ascii="Arial" w:cs="Arial" w:eastAsia="Arial" w:hAnsi="Arial"/>
          <w:b/>
          <w:bCs/>
          <w:color w:val="2C3E50"/>
          <w:sz w:val="22"/>
          <w:szCs w:val="22"/>
        </w:rPr>
        <w:t xml:space="preserve">Fix</w:t>
      </w:r>
    </w:p>
    <w:p>
      <w:pPr>
        <w:spacing w:before="40" w:after="40"/>
        <w:ind w:left="360"/>
      </w:pPr>
      <w:r>
        <w:rPr>
          <w:rFonts w:ascii="Courier New" w:cs="Courier New" w:eastAsia="Courier New" w:hAnsi="Courier New"/>
          <w:color w:val="8E44AD"/>
          <w:sz w:val="16"/>
          <w:szCs w:val="16"/>
        </w:rPr>
        <w:t xml:space="preserve">// DELETE the stray backtick line entirely</w:t>
      </w:r>
    </w:p>
    <w:p>
      <w:pPr>
        <w:spacing w:before="40" w:after="40"/>
        <w:ind w:left="360"/>
      </w:pPr>
      <w:r>
        <w:rPr>
          <w:rFonts w:ascii="Courier New" w:cs="Courier New" w:eastAsia="Courier New" w:hAnsi="Courier New"/>
          <w:color w:val="8E44AD"/>
          <w:sz w:val="16"/>
          <w:szCs w:val="16"/>
        </w:rPr>
        <w:t xml:space="preserve">console.log("No supported audio mime type found");</w:t>
      </w:r>
    </w:p>
    <w:p>
      <w:pPr>
        <w:spacing w:before="40" w:after="40"/>
        <w:ind w:left="360"/>
      </w:pPr>
      <w:r>
        <w:rPr>
          <w:rFonts w:ascii="Courier New" w:cs="Courier New" w:eastAsia="Courier New" w:hAnsi="Courier New"/>
          <w:color w:val="8E44AD"/>
          <w:sz w:val="16"/>
          <w:szCs w:val="16"/>
        </w:rPr>
        <w:t xml:space="preserve">return "";</w:t>
      </w:r>
    </w:p>
    <w:p>
      <w:pPr>
        <w:spacing w:before="100" w:after="0"/>
      </w:pPr>
    </w:p>
    <w:p>
      <w:pPr>
        <w:pStyle w:val="Heading2"/>
        <w:spacing w:before="280" w:after="120"/>
      </w:pPr>
      <w:r>
        <w:rPr>
          <w:rFonts w:ascii="Arial" w:cs="Arial" w:eastAsia="Arial" w:hAnsi="Arial"/>
          <w:b/>
          <w:bCs/>
          <w:color w:val="2C3E50"/>
          <w:sz w:val="26"/>
          <w:szCs w:val="26"/>
        </w:rPr>
        <w:t xml:space="preserve">C-2 [CRITICAL] Audio Graph Leak — analyser Created on Every Render</w:t>
      </w:r>
    </w:p>
    <w:p>
      <w:pPr>
        <w:spacing w:before="60" w:after="60"/>
      </w:pPr>
      <w:r>
        <w:rPr>
          <w:rFonts w:ascii="Arial" w:cs="Arial" w:eastAsia="Arial" w:hAnsi="Arial"/>
          <w:b/>
          <w:bCs/>
          <w:i w:val="false"/>
          <w:iCs w:val="false"/>
          <w:color w:val="1A1A2E"/>
          <w:sz w:val="20"/>
          <w:szCs w:val="20"/>
        </w:rPr>
        <w:t xml:space="preserve">File: admin/src/components/voice/hooks/useServerAudio.ts  (lines ~40–41)</w:t>
      </w:r>
    </w:p>
    <w:p>
      <w:pPr>
        <w:spacing w:before="60" w:after="60"/>
      </w:pPr>
      <w:r>
        <w:rPr>
          <w:rFonts w:ascii="Arial" w:cs="Arial" w:eastAsia="Arial" w:hAnsi="Arial"/>
          <w:b w:val="false"/>
          <w:bCs w:val="false"/>
          <w:i w:val="false"/>
          <w:iCs w:val="false"/>
          <w:color w:val="1A1A2E"/>
          <w:sz w:val="20"/>
          <w:szCs w:val="20"/>
        </w:rPr>
        <w:t xml:space="preserve">The analyser node is created and immediately connected at the top level of the hook body (not inside a useEffect). This code runs on every React re-render:</w:t>
      </w:r>
    </w:p>
    <w:p>
      <w:pPr>
        <w:spacing w:before="40" w:after="40"/>
        <w:ind w:left="360"/>
      </w:pPr>
      <w:r>
        <w:rPr>
          <w:rFonts w:ascii="Courier New" w:cs="Courier New" w:eastAsia="Courier New" w:hAnsi="Courier New"/>
          <w:color w:val="8E44AD"/>
          <w:sz w:val="16"/>
          <w:szCs w:val="16"/>
        </w:rPr>
        <w:t xml:space="preserve">const analyser = useRef(audioContext.current.createAnalyser());</w:t>
      </w:r>
    </w:p>
    <w:p>
      <w:pPr>
        <w:spacing w:before="40" w:after="40"/>
        <w:ind w:left="360"/>
      </w:pPr>
      <w:r>
        <w:rPr>
          <w:rFonts w:ascii="Courier New" w:cs="Courier New" w:eastAsia="Courier New" w:hAnsi="Courier New"/>
          <w:color w:val="8E44AD"/>
          <w:sz w:val="16"/>
          <w:szCs w:val="16"/>
        </w:rPr>
        <w:t xml:space="preserve">worklet.current.connect(analyser.current);   // runs on EVERY render</w:t>
      </w:r>
    </w:p>
    <w:p>
      <w:pPr>
        <w:spacing w:before="60" w:after="60"/>
      </w:pPr>
      <w:r>
        <w:rPr>
          <w:rFonts w:ascii="Arial" w:cs="Arial" w:eastAsia="Arial" w:hAnsi="Arial"/>
          <w:b w:val="false"/>
          <w:bCs w:val="false"/>
          <w:i w:val="false"/>
          <w:iCs w:val="false"/>
          <w:color w:val="1A1A2E"/>
          <w:sz w:val="20"/>
          <w:szCs w:val="20"/>
        </w:rPr>
        <w:t xml:space="preserve">Each re-render creates a new AnalyserNode, connects the worklet to it (worklet → analyser→ …), but the old analyser is never disconnected. After N re-renders the worklet has N parallel analyser connections. Over time this causes memory growth, CPU overhead, and potential audio distortion.</w:t>
      </w:r>
    </w:p>
    <w:p>
      <w:pPr>
        <w:pStyle w:val="Heading3"/>
        <w:spacing w:before="200" w:after="80"/>
      </w:pPr>
      <w:r>
        <w:rPr>
          <w:rFonts w:ascii="Arial" w:cs="Arial" w:eastAsia="Arial" w:hAnsi="Arial"/>
          <w:b/>
          <w:bCs/>
          <w:color w:val="2C3E50"/>
          <w:sz w:val="22"/>
          <w:szCs w:val="22"/>
        </w:rPr>
        <w:t xml:space="preserve">Fix</w:t>
      </w:r>
    </w:p>
    <w:p>
      <w:pPr>
        <w:spacing w:before="40" w:after="40"/>
        <w:ind w:left="360"/>
      </w:pPr>
      <w:r>
        <w:rPr>
          <w:rFonts w:ascii="Courier New" w:cs="Courier New" w:eastAsia="Courier New" w:hAnsi="Courier New"/>
          <w:color w:val="8E44AD"/>
          <w:sz w:val="16"/>
          <w:szCs w:val="16"/>
        </w:rPr>
        <w:t xml:space="preserve">const analyser = useRef&lt;AnalyserNode | null&gt;(null);</w:t>
      </w:r>
    </w:p>
    <w:p>
      <w:pPr>
        <w:spacing w:before="40" w:after="40"/>
        <w:ind w:left="360"/>
      </w:pPr>
      <w:r>
        <w:rPr>
          <w:rFonts w:ascii="Courier New" w:cs="Courier New" w:eastAsia="Courier New" w:hAnsi="Courier New"/>
          <w:color w:val="8E44AD"/>
          <w:sz w:val="16"/>
          <w:szCs w:val="16"/>
        </w:rPr>
        <w:t xml:space="preserve"/>
      </w:r>
    </w:p>
    <w:p>
      <w:pPr>
        <w:spacing w:before="40" w:after="40"/>
        <w:ind w:left="360"/>
      </w:pPr>
      <w:r>
        <w:rPr>
          <w:rFonts w:ascii="Courier New" w:cs="Courier New" w:eastAsia="Courier New" w:hAnsi="Courier New"/>
          <w:color w:val="8E44AD"/>
          <w:sz w:val="16"/>
          <w:szCs w:val="16"/>
        </w:rPr>
        <w:t xml:space="preserve">useEffect(() =&gt; {</w:t>
      </w:r>
    </w:p>
    <w:p>
      <w:pPr>
        <w:spacing w:before="40" w:after="40"/>
        <w:ind w:left="360"/>
      </w:pPr>
      <w:r>
        <w:rPr>
          <w:rFonts w:ascii="Courier New" w:cs="Courier New" w:eastAsia="Courier New" w:hAnsi="Courier New"/>
          <w:color w:val="8E44AD"/>
          <w:sz w:val="16"/>
          <w:szCs w:val="16"/>
        </w:rPr>
        <w:t xml:space="preserve">  const node = audioContext.current.createAnalyser();</w:t>
      </w:r>
    </w:p>
    <w:p>
      <w:pPr>
        <w:spacing w:before="40" w:after="40"/>
        <w:ind w:left="360"/>
      </w:pPr>
      <w:r>
        <w:rPr>
          <w:rFonts w:ascii="Courier New" w:cs="Courier New" w:eastAsia="Courier New" w:hAnsi="Courier New"/>
          <w:color w:val="8E44AD"/>
          <w:sz w:val="16"/>
          <w:szCs w:val="16"/>
        </w:rPr>
        <w:t xml:space="preserve">  worklet.current.connect(node);</w:t>
      </w:r>
    </w:p>
    <w:p>
      <w:pPr>
        <w:spacing w:before="40" w:after="40"/>
        <w:ind w:left="360"/>
      </w:pPr>
      <w:r>
        <w:rPr>
          <w:rFonts w:ascii="Courier New" w:cs="Courier New" w:eastAsia="Courier New" w:hAnsi="Courier New"/>
          <w:color w:val="8E44AD"/>
          <w:sz w:val="16"/>
          <w:szCs w:val="16"/>
        </w:rPr>
        <w:t xml:space="preserve">  analyser.current = node;</w:t>
      </w:r>
    </w:p>
    <w:p>
      <w:pPr>
        <w:spacing w:before="40" w:after="40"/>
        <w:ind w:left="360"/>
      </w:pPr>
      <w:r>
        <w:rPr>
          <w:rFonts w:ascii="Courier New" w:cs="Courier New" w:eastAsia="Courier New" w:hAnsi="Courier New"/>
          <w:color w:val="8E44AD"/>
          <w:sz w:val="16"/>
          <w:szCs w:val="16"/>
        </w:rPr>
        <w:t xml:space="preserve">  return () =&gt; { worklet.current.disconnect(node); };</w:t>
      </w:r>
    </w:p>
    <w:p>
      <w:pPr>
        <w:spacing w:before="40" w:after="40"/>
        <w:ind w:left="360"/>
      </w:pPr>
      <w:r>
        <w:rPr>
          <w:rFonts w:ascii="Courier New" w:cs="Courier New" w:eastAsia="Courier New" w:hAnsi="Courier New"/>
          <w:color w:val="8E44AD"/>
          <w:sz w:val="16"/>
          <w:szCs w:val="16"/>
        </w:rPr>
        <w:t xml:space="preserve">}, []);  // empty deps — run once on mount only</w:t>
      </w:r>
    </w:p>
    <w:p>
      <w:pPr>
        <w:spacing w:before="100" w:after="0"/>
      </w:pPr>
    </w:p>
    <w:p>
      <w:pPr>
        <w:pStyle w:val="Heading2"/>
        <w:spacing w:before="280" w:after="120"/>
      </w:pPr>
      <w:r>
        <w:rPr>
          <w:rFonts w:ascii="Arial" w:cs="Arial" w:eastAsia="Arial" w:hAnsi="Arial"/>
          <w:b/>
          <w:bCs/>
          <w:color w:val="2C3E50"/>
          <w:sz w:val="26"/>
          <w:szCs w:val="26"/>
        </w:rPr>
        <w:t xml:space="preserve">C-3 [HIGH] AudioContext Leak on Reconnect</w:t>
      </w:r>
    </w:p>
    <w:p>
      <w:pPr>
        <w:spacing w:before="60" w:after="60"/>
      </w:pPr>
      <w:r>
        <w:rPr>
          <w:rFonts w:ascii="Arial" w:cs="Arial" w:eastAsia="Arial" w:hAnsi="Arial"/>
          <w:b/>
          <w:bCs/>
          <w:i w:val="false"/>
          <w:iCs w:val="false"/>
          <w:color w:val="1A1A2E"/>
          <w:sz w:val="20"/>
          <w:szCs w:val="20"/>
        </w:rPr>
        <w:t xml:space="preserve">File: admin/src/components/voice/VoiceQueue.tsx</w:t>
      </w:r>
    </w:p>
    <w:p>
      <w:pPr>
        <w:spacing w:before="60" w:after="60"/>
      </w:pPr>
      <w:r>
        <w:rPr>
          <w:rFonts w:ascii="Arial" w:cs="Arial" w:eastAsia="Arial" w:hAnsi="Arial"/>
          <w:b w:val="false"/>
          <w:bCs w:val="false"/>
          <w:i w:val="false"/>
          <w:iCs w:val="false"/>
          <w:color w:val="1A1A2E"/>
          <w:sz w:val="20"/>
          <w:szCs w:val="20"/>
        </w:rPr>
        <w:t xml:space="preserve">startProcessor() creates a new AudioContext and AudioWorkletNode every time it is called. If the user clicks Reconnect, or if startConnection is called more than once, a new AudioContext is created without closing the previous one. The cleanup useEffect only runs on unmount, not on reconnect:</w:t>
      </w:r>
    </w:p>
    <w:p>
      <w:pPr>
        <w:spacing w:before="40" w:after="40"/>
        <w:ind w:left="360"/>
      </w:pPr>
      <w:r>
        <w:rPr>
          <w:rFonts w:ascii="Courier New" w:cs="Courier New" w:eastAsia="Courier New" w:hAnsi="Courier New"/>
          <w:color w:val="8E44AD"/>
          <w:sz w:val="16"/>
          <w:szCs w:val="16"/>
        </w:rPr>
        <w:t xml:space="preserve">// On reconnect, old context is never closed:</w:t>
      </w:r>
    </w:p>
    <w:p>
      <w:pPr>
        <w:spacing w:before="40" w:after="40"/>
        <w:ind w:left="360"/>
      </w:pPr>
      <w:r>
        <w:rPr>
          <w:rFonts w:ascii="Courier New" w:cs="Courier New" w:eastAsia="Courier New" w:hAnsi="Courier New"/>
          <w:color w:val="8E44AD"/>
          <w:sz w:val="16"/>
          <w:szCs w:val="16"/>
        </w:rPr>
        <w:t xml:space="preserve">const ctx = new AudioContext({ sampleRate: 24000 });</w:t>
      </w:r>
    </w:p>
    <w:p>
      <w:pPr>
        <w:spacing w:before="40" w:after="40"/>
        <w:ind w:left="360"/>
      </w:pPr>
      <w:r>
        <w:rPr>
          <w:rFonts w:ascii="Courier New" w:cs="Courier New" w:eastAsia="Courier New" w:hAnsi="Courier New"/>
          <w:color w:val="8E44AD"/>
          <w:sz w:val="16"/>
          <w:szCs w:val="16"/>
        </w:rPr>
        <w:t xml:space="preserve">audioContext.current = ctx;  // overwrites ref, old ctx leaks</w:t>
      </w:r>
    </w:p>
    <w:p>
      <w:pPr>
        <w:spacing w:before="60" w:after="60"/>
      </w:pPr>
      <w:r>
        <w:rPr>
          <w:rFonts w:ascii="Arial" w:cs="Arial" w:eastAsia="Arial" w:hAnsi="Arial"/>
          <w:b w:val="false"/>
          <w:bCs w:val="false"/>
          <w:i w:val="false"/>
          <w:iCs w:val="false"/>
          <w:color w:val="1A1A2E"/>
          <w:sz w:val="20"/>
          <w:szCs w:val="20"/>
        </w:rPr>
        <w:t xml:space="preserve">Browsers typically allow 6 simultaneous AudioContexts. After a few reconnects, the browser may refuse new ones with a NotAllowedError.</w:t>
      </w:r>
    </w:p>
    <w:p>
      <w:pPr>
        <w:pStyle w:val="Heading3"/>
        <w:spacing w:before="200" w:after="80"/>
      </w:pPr>
      <w:r>
        <w:rPr>
          <w:rFonts w:ascii="Arial" w:cs="Arial" w:eastAsia="Arial" w:hAnsi="Arial"/>
          <w:b/>
          <w:bCs/>
          <w:color w:val="2C3E50"/>
          <w:sz w:val="22"/>
          <w:szCs w:val="22"/>
        </w:rPr>
        <w:t xml:space="preserve">Fix</w:t>
      </w:r>
    </w:p>
    <w:p>
      <w:pPr>
        <w:spacing w:before="40" w:after="40"/>
        <w:ind w:left="360"/>
      </w:pPr>
      <w:r>
        <w:rPr>
          <w:rFonts w:ascii="Courier New" w:cs="Courier New" w:eastAsia="Courier New" w:hAnsi="Courier New"/>
          <w:color w:val="8E44AD"/>
          <w:sz w:val="16"/>
          <w:szCs w:val="16"/>
        </w:rPr>
        <w:t xml:space="preserve">const startProcessor = useCallback(async () =&gt; {</w:t>
      </w:r>
    </w:p>
    <w:p>
      <w:pPr>
        <w:spacing w:before="40" w:after="40"/>
        <w:ind w:left="360"/>
      </w:pPr>
      <w:r>
        <w:rPr>
          <w:rFonts w:ascii="Courier New" w:cs="Courier New" w:eastAsia="Courier New" w:hAnsi="Courier New"/>
          <w:color w:val="8E44AD"/>
          <w:sz w:val="16"/>
          <w:szCs w:val="16"/>
        </w:rPr>
        <w:t xml:space="preserve">  // Close any existing context before creating a new one</w:t>
      </w:r>
    </w:p>
    <w:p>
      <w:pPr>
        <w:spacing w:before="40" w:after="40"/>
        <w:ind w:left="360"/>
      </w:pPr>
      <w:r>
        <w:rPr>
          <w:rFonts w:ascii="Courier New" w:cs="Courier New" w:eastAsia="Courier New" w:hAnsi="Courier New"/>
          <w:color w:val="8E44AD"/>
          <w:sz w:val="16"/>
          <w:szCs w:val="16"/>
        </w:rPr>
        <w:t xml:space="preserve">  if (audioContext.current) {</w:t>
      </w:r>
    </w:p>
    <w:p>
      <w:pPr>
        <w:spacing w:before="40" w:after="40"/>
        <w:ind w:left="360"/>
      </w:pPr>
      <w:r>
        <w:rPr>
          <w:rFonts w:ascii="Courier New" w:cs="Courier New" w:eastAsia="Courier New" w:hAnsi="Courier New"/>
          <w:color w:val="8E44AD"/>
          <w:sz w:val="16"/>
          <w:szCs w:val="16"/>
        </w:rPr>
        <w:t xml:space="preserve">    worklet.current?.disconnect();</w:t>
      </w:r>
    </w:p>
    <w:p>
      <w:pPr>
        <w:spacing w:before="40" w:after="40"/>
        <w:ind w:left="360"/>
      </w:pPr>
      <w:r>
        <w:rPr>
          <w:rFonts w:ascii="Courier New" w:cs="Courier New" w:eastAsia="Courier New" w:hAnsi="Courier New"/>
          <w:color w:val="8E44AD"/>
          <w:sz w:val="16"/>
          <w:szCs w:val="16"/>
        </w:rPr>
        <w:t xml:space="preserve">    await audioContext.current.close();</w:t>
      </w:r>
    </w:p>
    <w:p>
      <w:pPr>
        <w:spacing w:before="40" w:after="40"/>
        <w:ind w:left="360"/>
      </w:pPr>
      <w:r>
        <w:rPr>
          <w:rFonts w:ascii="Courier New" w:cs="Courier New" w:eastAsia="Courier New" w:hAnsi="Courier New"/>
          <w:color w:val="8E44AD"/>
          <w:sz w:val="16"/>
          <w:szCs w:val="16"/>
        </w:rPr>
        <w:t xml:space="preserve">  }</w:t>
      </w:r>
    </w:p>
    <w:p>
      <w:pPr>
        <w:spacing w:before="40" w:after="40"/>
        <w:ind w:left="360"/>
      </w:pPr>
      <w:r>
        <w:rPr>
          <w:rFonts w:ascii="Courier New" w:cs="Courier New" w:eastAsia="Courier New" w:hAnsi="Courier New"/>
          <w:color w:val="8E44AD"/>
          <w:sz w:val="16"/>
          <w:szCs w:val="16"/>
        </w:rPr>
        <w:t xml:space="preserve">  const ctx = new AudioContext({ sampleRate: 24000 });</w:t>
      </w:r>
    </w:p>
    <w:p>
      <w:pPr>
        <w:spacing w:before="40" w:after="40"/>
        <w:ind w:left="360"/>
      </w:pPr>
      <w:r>
        <w:rPr>
          <w:rFonts w:ascii="Courier New" w:cs="Courier New" w:eastAsia="Courier New" w:hAnsi="Courier New"/>
          <w:color w:val="8E44AD"/>
          <w:sz w:val="16"/>
          <w:szCs w:val="16"/>
        </w:rPr>
        <w:t xml:space="preserve">  // ... rest of init</w:t>
      </w:r>
    </w:p>
    <w:p>
      <w:pPr>
        <w:spacing w:before="40" w:after="40"/>
        <w:ind w:left="360"/>
      </w:pPr>
      <w:r>
        <w:rPr>
          <w:rFonts w:ascii="Courier New" w:cs="Courier New" w:eastAsia="Courier New" w:hAnsi="Courier New"/>
          <w:color w:val="8E44AD"/>
          <w:sz w:val="16"/>
          <w:szCs w:val="16"/>
        </w:rPr>
        <w:t xml:space="preserve">}, []);</w:t>
      </w:r>
    </w:p>
    <w:p>
      <w:pPr>
        <w:spacing w:before="100" w:after="0"/>
      </w:pPr>
    </w:p>
    <w:p>
      <w:pPr>
        <w:pStyle w:val="Heading2"/>
        <w:spacing w:before="280" w:after="120"/>
      </w:pPr>
      <w:r>
        <w:rPr>
          <w:rFonts w:ascii="Arial" w:cs="Arial" w:eastAsia="Arial" w:hAnsi="Arial"/>
          <w:b/>
          <w:bCs/>
          <w:color w:val="2C3E50"/>
          <w:sz w:val="26"/>
          <w:szCs w:val="26"/>
        </w:rPr>
        <w:t xml:space="preserve">C-4 [HIGH] Range Validators Always Pass — useModelParams.ts</w:t>
      </w:r>
    </w:p>
    <w:p>
      <w:pPr>
        <w:spacing w:before="60" w:after="60"/>
      </w:pPr>
      <w:r>
        <w:rPr>
          <w:rFonts w:ascii="Arial" w:cs="Arial" w:eastAsia="Arial" w:hAnsi="Arial"/>
          <w:b/>
          <w:bCs/>
          <w:i w:val="false"/>
          <w:iCs w:val="false"/>
          <w:color w:val="1A1A2E"/>
          <w:sz w:val="20"/>
          <w:szCs w:val="20"/>
        </w:rPr>
        <w:t xml:space="preserve">File: admin/src/components/voice/hooks/useModelParams.ts</w:t>
      </w:r>
    </w:p>
    <w:p>
      <w:pPr>
        <w:spacing w:before="60" w:after="60"/>
      </w:pPr>
      <w:r>
        <w:rPr>
          <w:rFonts w:ascii="Arial" w:cs="Arial" w:eastAsia="Arial" w:hAnsi="Arial"/>
          <w:b w:val="false"/>
          <w:bCs w:val="false"/>
          <w:i w:val="false"/>
          <w:iCs w:val="false"/>
          <w:color w:val="1A1A2E"/>
          <w:sz w:val="20"/>
          <w:szCs w:val="20"/>
        </w:rPr>
        <w:t xml:space="preserve">Every constrained setter uses || (OR) instead of &amp;&amp; (AND). For example:</w:t>
      </w:r>
    </w:p>
    <w:p>
      <w:pPr>
        <w:spacing w:before="40" w:after="40"/>
        <w:ind w:left="360"/>
      </w:pPr>
      <w:r>
        <w:rPr>
          <w:rFonts w:ascii="Courier New" w:cs="Courier New" w:eastAsia="Courier New" w:hAnsi="Courier New"/>
          <w:color w:val="8E44AD"/>
          <w:sz w:val="16"/>
          <w:szCs w:val="16"/>
        </w:rPr>
        <w:t xml:space="preserve">const setTextTemperature = useCallback((value: number) =&gt; {</w:t>
      </w:r>
    </w:p>
    <w:p>
      <w:pPr>
        <w:spacing w:before="40" w:after="40"/>
        <w:ind w:left="360"/>
      </w:pPr>
      <w:r>
        <w:rPr>
          <w:rFonts w:ascii="Courier New" w:cs="Courier New" w:eastAsia="Courier New" w:hAnsi="Courier New"/>
          <w:color w:val="8E44AD"/>
          <w:sz w:val="16"/>
          <w:szCs w:val="16"/>
        </w:rPr>
        <w:t xml:space="preserve">  if (value &lt;= 1.2 || value &gt;= 0.2) {  // BUG: always true</w:t>
      </w:r>
    </w:p>
    <w:p>
      <w:pPr>
        <w:spacing w:before="40" w:after="40"/>
        <w:ind w:left="360"/>
      </w:pPr>
      <w:r>
        <w:rPr>
          <w:rFonts w:ascii="Courier New" w:cs="Courier New" w:eastAsia="Courier New" w:hAnsi="Courier New"/>
          <w:color w:val="8E44AD"/>
          <w:sz w:val="16"/>
          <w:szCs w:val="16"/>
        </w:rPr>
        <w:t xml:space="preserve">    setTextTemperatureBase(value);</w:t>
      </w:r>
    </w:p>
    <w:p>
      <w:pPr>
        <w:spacing w:before="40" w:after="40"/>
        <w:ind w:left="360"/>
      </w:pPr>
      <w:r>
        <w:rPr>
          <w:rFonts w:ascii="Courier New" w:cs="Courier New" w:eastAsia="Courier New" w:hAnsi="Courier New"/>
          <w:color w:val="8E44AD"/>
          <w:sz w:val="16"/>
          <w:szCs w:val="16"/>
        </w:rPr>
        <w:t xml:space="preserve">  }</w:t>
      </w:r>
    </w:p>
    <w:p>
      <w:pPr>
        <w:spacing w:before="40" w:after="40"/>
        <w:ind w:left="360"/>
      </w:pPr>
      <w:r>
        <w:rPr>
          <w:rFonts w:ascii="Courier New" w:cs="Courier New" w:eastAsia="Courier New" w:hAnsi="Courier New"/>
          <w:color w:val="8E44AD"/>
          <w:sz w:val="16"/>
          <w:szCs w:val="16"/>
        </w:rPr>
        <w:t xml:space="preserve">}, []);</w:t>
      </w:r>
    </w:p>
    <w:p>
      <w:pPr>
        <w:spacing w:before="60" w:after="60"/>
      </w:pPr>
      <w:r>
        <w:rPr>
          <w:rFonts w:ascii="Arial" w:cs="Arial" w:eastAsia="Arial" w:hAnsi="Arial"/>
          <w:b w:val="false"/>
          <w:bCs w:val="false"/>
          <w:i w:val="false"/>
          <w:iCs w:val="false"/>
          <w:color w:val="1A1A2E"/>
          <w:sz w:val="20"/>
          <w:szCs w:val="20"/>
        </w:rPr>
        <w:t xml:space="preserve">The condition "value ≤ 1.2 OR value ≥ 0.2" is true for every possible number (any number is either ≤ 1.2 or ≥ 0.2). This affects all six constrained setters: textTemperature, textTopk, audioTemperature, audioTopk, padMult, repetitionPenalty, repetitionPenaltyContext. Users can submit out-of-range values that crash or degrade the Moshi model.</w:t>
      </w:r>
    </w:p>
    <w:p>
      <w:pPr>
        <w:pStyle w:val="Heading3"/>
        <w:spacing w:before="200" w:after="80"/>
      </w:pPr>
      <w:r>
        <w:rPr>
          <w:rFonts w:ascii="Arial" w:cs="Arial" w:eastAsia="Arial" w:hAnsi="Arial"/>
          <w:b/>
          <w:bCs/>
          <w:color w:val="2C3E50"/>
          <w:sz w:val="22"/>
          <w:szCs w:val="22"/>
        </w:rPr>
        <w:t xml:space="preserve">Fix — change all || to &amp;&amp;</w:t>
      </w:r>
    </w:p>
    <w:p>
      <w:pPr>
        <w:spacing w:before="40" w:after="40"/>
        <w:ind w:left="360"/>
      </w:pPr>
      <w:r>
        <w:rPr>
          <w:rFonts w:ascii="Courier New" w:cs="Courier New" w:eastAsia="Courier New" w:hAnsi="Courier New"/>
          <w:color w:val="8E44AD"/>
          <w:sz w:val="16"/>
          <w:szCs w:val="16"/>
        </w:rPr>
        <w:t xml:space="preserve">if (value &gt;= 0.2 &amp;&amp; value &lt;= 1.2) {   // correct range check</w:t>
      </w:r>
    </w:p>
    <w:p>
      <w:pPr>
        <w:spacing w:before="100" w:after="0"/>
      </w:pPr>
    </w:p>
    <w:p>
      <w:pPr>
        <w:pStyle w:val="Heading2"/>
        <w:spacing w:before="280" w:after="120"/>
      </w:pPr>
      <w:r>
        <w:rPr>
          <w:rFonts w:ascii="Arial" w:cs="Arial" w:eastAsia="Arial" w:hAnsi="Arial"/>
          <w:b/>
          <w:bCs/>
          <w:color w:val="2C3E50"/>
          <w:sz w:val="26"/>
          <w:szCs w:val="26"/>
        </w:rPr>
        <w:t xml:space="preserve">C-5 [HIGH] Stale socket Reference from useSocket</w:t>
      </w:r>
    </w:p>
    <w:p>
      <w:pPr>
        <w:spacing w:before="60" w:after="60"/>
      </w:pPr>
      <w:r>
        <w:rPr>
          <w:rFonts w:ascii="Arial" w:cs="Arial" w:eastAsia="Arial" w:hAnsi="Arial"/>
          <w:b/>
          <w:bCs/>
          <w:i w:val="false"/>
          <w:iCs w:val="false"/>
          <w:color w:val="1A1A2E"/>
          <w:sz w:val="20"/>
          <w:szCs w:val="20"/>
        </w:rPr>
        <w:t xml:space="preserve">File: admin/src/components/voice/hooks/useSocket.ts</w:t>
      </w:r>
    </w:p>
    <w:p>
      <w:pPr>
        <w:spacing w:before="60" w:after="60"/>
      </w:pPr>
      <w:r>
        <w:rPr>
          <w:rFonts w:ascii="Arial" w:cs="Arial" w:eastAsia="Arial" w:hAnsi="Arial"/>
          <w:b w:val="false"/>
          <w:bCs w:val="false"/>
          <w:i w:val="false"/>
          <w:iCs w:val="false"/>
          <w:color w:val="1A1A2E"/>
          <w:sz w:val="20"/>
          <w:szCs w:val="20"/>
        </w:rPr>
        <w:t xml:space="preserve">The hook returns socket: socketRef.current which is evaluated at render time. Because socketRef is a ref (not state), updating it does not trigger re-renders. The only re-renders that expose a new socket value occur when socketStatus state changes. This creates a tight coupling:</w:t>
      </w:r>
    </w:p>
    <w:p>
      <w:pPr>
        <w:pStyle w:val="ListParagraph"/>
        <w:numPr>
          <w:ilvl w:val="0"/>
          <w:numId w:val="2"/>
        </w:numPr>
        <w:spacing w:before="40" w:after="40"/>
      </w:pPr>
      <w:r>
        <w:rPr>
          <w:rFonts w:ascii="Arial" w:cs="Arial" w:eastAsia="Arial" w:hAnsi="Arial"/>
          <w:b w:val="false"/>
          <w:bCs w:val="false"/>
          <w:color w:val="1A1A2E"/>
          <w:sz w:val="20"/>
          <w:szCs w:val="20"/>
        </w:rPr>
        <w:t xml:space="preserve">useServerAudio, useServerText, and useServerInfo all read socket from SocketContext</w:t>
      </w:r>
    </w:p>
    <w:p>
      <w:pPr>
        <w:pStyle w:val="ListParagraph"/>
        <w:numPr>
          <w:ilvl w:val="0"/>
          <w:numId w:val="2"/>
        </w:numPr>
        <w:spacing w:before="40" w:after="40"/>
      </w:pPr>
      <w:r>
        <w:rPr>
          <w:rFonts w:ascii="Arial" w:cs="Arial" w:eastAsia="Arial" w:hAnsi="Arial"/>
          <w:b w:val="false"/>
          <w:bCs w:val="false"/>
          <w:color w:val="1A1A2E"/>
          <w:sz w:val="20"/>
          <w:szCs w:val="20"/>
        </w:rPr>
        <w:t xml:space="preserve">They attach socket.addEventListener(...) inside useEffects with [socket] as a dependency</w:t>
      </w:r>
    </w:p>
    <w:p>
      <w:pPr>
        <w:pStyle w:val="ListParagraph"/>
        <w:numPr>
          <w:ilvl w:val="0"/>
          <w:numId w:val="2"/>
        </w:numPr>
        <w:spacing w:before="40" w:after="40"/>
      </w:pPr>
      <w:r>
        <w:rPr>
          <w:rFonts w:ascii="Arial" w:cs="Arial" w:eastAsia="Arial" w:hAnsi="Arial"/>
          <w:b w:val="false"/>
          <w:bCs w:val="false"/>
          <w:color w:val="1A1A2E"/>
          <w:sz w:val="20"/>
          <w:szCs w:val="20"/>
        </w:rPr>
        <w:t xml:space="preserve">If a re-render occurs between socket creation and socketStatus change, the dependency value is still the old socket (null from initial state)</w:t>
      </w:r>
    </w:p>
    <w:p>
      <w:pPr>
        <w:spacing w:before="60" w:after="60"/>
      </w:pPr>
      <w:r>
        <w:rPr>
          <w:rFonts w:ascii="Arial" w:cs="Arial" w:eastAsia="Arial" w:hAnsi="Arial"/>
          <w:b w:val="false"/>
          <w:bCs w:val="false"/>
          <w:i w:val="false"/>
          <w:iCs w:val="false"/>
          <w:color w:val="1A1A2E"/>
          <w:sz w:val="20"/>
          <w:szCs w:val="20"/>
        </w:rPr>
        <w:t xml:space="preserve">In practice this works most of the time because socketStatus change triggers re-render which exposes the new ref value. But it is fragile: any memoisation (React.memo, useMemo) that prevents the consumer from re-rendering will leave it with a stale null socket and no event listeners.</w:t>
      </w:r>
    </w:p>
    <w:p>
      <w:pPr>
        <w:pStyle w:val="Heading3"/>
        <w:spacing w:before="200" w:after="80"/>
      </w:pPr>
      <w:r>
        <w:rPr>
          <w:rFonts w:ascii="Arial" w:cs="Arial" w:eastAsia="Arial" w:hAnsi="Arial"/>
          <w:b/>
          <w:bCs/>
          <w:color w:val="2C3E50"/>
          <w:sz w:val="22"/>
          <w:szCs w:val="22"/>
        </w:rPr>
        <w:t xml:space="preserve">Fix</w:t>
      </w:r>
    </w:p>
    <w:p>
      <w:pPr>
        <w:spacing w:before="40" w:after="40"/>
        <w:ind w:left="360"/>
      </w:pPr>
      <w:r>
        <w:rPr>
          <w:rFonts w:ascii="Courier New" w:cs="Courier New" w:eastAsia="Courier New" w:hAnsi="Courier New"/>
          <w:color w:val="8E44AD"/>
          <w:sz w:val="16"/>
          <w:szCs w:val="16"/>
        </w:rPr>
        <w:t xml:space="preserve">// Promote socketRef to proper state to guarantee re-render on change</w:t>
      </w:r>
    </w:p>
    <w:p>
      <w:pPr>
        <w:spacing w:before="40" w:after="40"/>
        <w:ind w:left="360"/>
      </w:pPr>
      <w:r>
        <w:rPr>
          <w:rFonts w:ascii="Courier New" w:cs="Courier New" w:eastAsia="Courier New" w:hAnsi="Courier New"/>
          <w:color w:val="8E44AD"/>
          <w:sz w:val="16"/>
          <w:szCs w:val="16"/>
        </w:rPr>
        <w:t xml:space="preserve">const [socket, setSocket] = useState&lt;WebSocket | null&gt;(null);</w:t>
      </w:r>
    </w:p>
    <w:p>
      <w:pPr>
        <w:spacing w:before="40" w:after="40"/>
        <w:ind w:left="360"/>
      </w:pPr>
      <w:r>
        <w:rPr>
          <w:rFonts w:ascii="Courier New" w:cs="Courier New" w:eastAsia="Courier New" w:hAnsi="Courier New"/>
          <w:color w:val="8E44AD"/>
          <w:sz w:val="16"/>
          <w:szCs w:val="16"/>
        </w:rPr>
        <w:t xml:space="preserve">// On connect: setSocket(ws)</w:t>
      </w:r>
    </w:p>
    <w:p>
      <w:pPr>
        <w:spacing w:before="40" w:after="40"/>
        <w:ind w:left="360"/>
      </w:pPr>
      <w:r>
        <w:rPr>
          <w:rFonts w:ascii="Courier New" w:cs="Courier New" w:eastAsia="Courier New" w:hAnsi="Courier New"/>
          <w:color w:val="8E44AD"/>
          <w:sz w:val="16"/>
          <w:szCs w:val="16"/>
        </w:rPr>
        <w:t xml:space="preserve">// On disconnect: setSocket(null)</w:t>
      </w:r>
    </w:p>
    <w:p>
      <w:pPr>
        <w:spacing w:before="100" w:after="0"/>
      </w:pPr>
    </w:p>
    <w:p>
      <w:pPr>
        <w:pStyle w:val="Heading2"/>
        <w:spacing w:before="280" w:after="120"/>
      </w:pPr>
      <w:r>
        <w:rPr>
          <w:rFonts w:ascii="Arial" w:cs="Arial" w:eastAsia="Arial" w:hAnsi="Arial"/>
          <w:b/>
          <w:bCs/>
          <w:color w:val="2C3E50"/>
          <w:sz w:val="26"/>
          <w:szCs w:val="26"/>
        </w:rPr>
        <w:t xml:space="preserve">C-6 [MEDIUM] 10-Second Inactivity Timeout Too Aggressive</w:t>
      </w:r>
    </w:p>
    <w:p>
      <w:pPr>
        <w:spacing w:before="60" w:after="60"/>
      </w:pPr>
      <w:r>
        <w:rPr>
          <w:rFonts w:ascii="Arial" w:cs="Arial" w:eastAsia="Arial" w:hAnsi="Arial"/>
          <w:b/>
          <w:bCs/>
          <w:i w:val="false"/>
          <w:iCs w:val="false"/>
          <w:color w:val="1A1A2E"/>
          <w:sz w:val="20"/>
          <w:szCs w:val="20"/>
        </w:rPr>
        <w:t xml:space="preserve">File: admin/src/components/voice/hooks/useSocket.ts</w:t>
      </w:r>
    </w:p>
    <w:p>
      <w:pPr>
        <w:spacing w:before="60" w:after="60"/>
      </w:pPr>
      <w:r>
        <w:rPr>
          <w:rFonts w:ascii="Arial" w:cs="Arial" w:eastAsia="Arial" w:hAnsi="Arial"/>
          <w:b w:val="false"/>
          <w:bCs w:val="false"/>
          <w:i w:val="false"/>
          <w:iCs w:val="false"/>
          <w:color w:val="1A1A2E"/>
          <w:sz w:val="20"/>
          <w:szCs w:val="20"/>
        </w:rPr>
        <w:t xml:space="preserve">When socketStatus === "connected", an interval checks every 500ms whether the server sent any frame in the last 10 seconds:</w:t>
      </w:r>
    </w:p>
    <w:p>
      <w:pPr>
        <w:spacing w:before="40" w:after="40"/>
        <w:ind w:left="360"/>
      </w:pPr>
      <w:r>
        <w:rPr>
          <w:rFonts w:ascii="Courier New" w:cs="Courier New" w:eastAsia="Courier New" w:hAnsi="Courier New"/>
          <w:color w:val="8E44AD"/>
          <w:sz w:val="16"/>
          <w:szCs w:val="16"/>
        </w:rPr>
        <w:t xml:space="preserve">if (Date.now() - lastMessageTime.current &gt; 10000) {</w:t>
      </w:r>
    </w:p>
    <w:p>
      <w:pPr>
        <w:spacing w:before="40" w:after="40"/>
        <w:ind w:left="360"/>
      </w:pPr>
      <w:r>
        <w:rPr>
          <w:rFonts w:ascii="Courier New" w:cs="Courier New" w:eastAsia="Courier New" w:hAnsi="Courier New"/>
          <w:color w:val="8E44AD"/>
          <w:sz w:val="16"/>
          <w:szCs w:val="16"/>
        </w:rPr>
        <w:t xml:space="preserve">  socketRef.current?.close();</w:t>
      </w:r>
    </w:p>
    <w:p>
      <w:pPr>
        <w:spacing w:before="40" w:after="40"/>
        <w:ind w:left="360"/>
      </w:pPr>
      <w:r>
        <w:rPr>
          <w:rFonts w:ascii="Courier New" w:cs="Courier New" w:eastAsia="Courier New" w:hAnsi="Courier New"/>
          <w:color w:val="8E44AD"/>
          <w:sz w:val="16"/>
          <w:szCs w:val="16"/>
        </w:rPr>
        <w:t xml:space="preserve">}</w:t>
      </w:r>
    </w:p>
    <w:p>
      <w:pPr>
        <w:spacing w:before="60" w:after="60"/>
      </w:pPr>
      <w:r>
        <w:rPr>
          <w:rFonts w:ascii="Arial" w:cs="Arial" w:eastAsia="Arial" w:hAnsi="Arial"/>
          <w:b w:val="false"/>
          <w:bCs w:val="false"/>
          <w:i w:val="false"/>
          <w:iCs w:val="false"/>
          <w:color w:val="1A1A2E"/>
          <w:sz w:val="20"/>
          <w:szCs w:val="20"/>
        </w:rPr>
        <w:t xml:space="preserve">Moshi sends continuous audio frames during speech but may pause for multiple seconds between responses. If the AI falls silent for &gt;10 seconds (thinking, processing long input, or the user is just listening) the client will forcibly disconnect. This is especially problematic for slow hardware running Moshi locally.</w:t>
      </w:r>
    </w:p>
    <w:p>
      <w:pPr>
        <w:pStyle w:val="Heading3"/>
        <w:spacing w:before="200" w:after="80"/>
      </w:pPr>
      <w:r>
        <w:rPr>
          <w:rFonts w:ascii="Arial" w:cs="Arial" w:eastAsia="Arial" w:hAnsi="Arial"/>
          <w:b/>
          <w:bCs/>
          <w:color w:val="2C3E50"/>
          <w:sz w:val="22"/>
          <w:szCs w:val="22"/>
        </w:rPr>
        <w:t xml:space="preserve">Fix</w:t>
      </w:r>
    </w:p>
    <w:p>
      <w:pPr>
        <w:pStyle w:val="ListParagraph"/>
        <w:numPr>
          <w:ilvl w:val="0"/>
          <w:numId w:val="2"/>
        </w:numPr>
        <w:spacing w:before="40" w:after="40"/>
      </w:pPr>
      <w:r>
        <w:rPr>
          <w:rFonts w:ascii="Arial" w:cs="Arial" w:eastAsia="Arial" w:hAnsi="Arial"/>
          <w:b w:val="false"/>
          <w:bCs w:val="false"/>
          <w:color w:val="1A1A2E"/>
          <w:sz w:val="20"/>
          <w:szCs w:val="20"/>
        </w:rPr>
        <w:t xml:space="preserve">Increase timeout to at least 60 seconds, or make it configurable</w:t>
      </w:r>
    </w:p>
    <w:p>
      <w:pPr>
        <w:pStyle w:val="ListParagraph"/>
        <w:numPr>
          <w:ilvl w:val="0"/>
          <w:numId w:val="2"/>
        </w:numPr>
        <w:spacing w:before="40" w:after="40"/>
      </w:pPr>
      <w:r>
        <w:rPr>
          <w:rFonts w:ascii="Arial" w:cs="Arial" w:eastAsia="Arial" w:hAnsi="Arial"/>
          <w:b w:val="false"/>
          <w:bCs w:val="false"/>
          <w:color w:val="1A1A2E"/>
          <w:sz w:val="20"/>
          <w:szCs w:val="20"/>
        </w:rPr>
        <w:t xml:space="preserve">Alternatively, implement a proper ping/pong exchange so the timeout only fires on true dead connections</w:t>
      </w:r>
    </w:p>
    <w:p>
      <w:pPr>
        <w:spacing w:before="40" w:after="40"/>
        <w:ind w:left="360"/>
      </w:pPr>
      <w:r>
        <w:rPr>
          <w:rFonts w:ascii="Courier New" w:cs="Courier New" w:eastAsia="Courier New" w:hAnsi="Courier New"/>
          <w:color w:val="8E44AD"/>
          <w:sz w:val="16"/>
          <w:szCs w:val="16"/>
        </w:rPr>
        <w:t xml:space="preserve">if (Date.now() - lastMessageTime.current &gt; 60000) {  // 60s</w:t>
      </w:r>
    </w:p>
    <w:p>
      <w:pPr>
        <w:spacing w:before="100" w:after="0"/>
      </w:pPr>
    </w:p>
    <w:p>
      <w:pPr>
        <w:pStyle w:val="Heading2"/>
        <w:spacing w:before="280" w:after="120"/>
      </w:pPr>
      <w:r>
        <w:rPr>
          <w:rFonts w:ascii="Arial" w:cs="Arial" w:eastAsia="Arial" w:hAnsi="Arial"/>
          <w:b/>
          <w:bCs/>
          <w:color w:val="2C3E50"/>
          <w:sz w:val="26"/>
          <w:szCs w:val="26"/>
        </w:rPr>
        <w:t xml:space="preserve">C-7 [MEDIUM] Debug Counter Resets on Re-render</w:t>
      </w:r>
    </w:p>
    <w:p>
      <w:pPr>
        <w:spacing w:before="60" w:after="60"/>
      </w:pPr>
      <w:r>
        <w:rPr>
          <w:rFonts w:ascii="Arial" w:cs="Arial" w:eastAsia="Arial" w:hAnsi="Arial"/>
          <w:b/>
          <w:bCs/>
          <w:i w:val="false"/>
          <w:iCs w:val="false"/>
          <w:color w:val="1A1A2E"/>
          <w:sz w:val="20"/>
          <w:szCs w:val="20"/>
        </w:rPr>
        <w:t xml:space="preserve">File: admin/src/components/voice/hooks/useServerAudio.ts</w:t>
      </w:r>
    </w:p>
    <w:p>
      <w:pPr>
        <w:spacing w:before="60" w:after="60"/>
      </w:pPr>
      <w:r>
        <w:rPr>
          <w:rFonts w:ascii="Arial" w:cs="Arial" w:eastAsia="Arial" w:hAnsi="Arial"/>
          <w:b w:val="false"/>
          <w:bCs w:val="false"/>
          <w:i w:val="false"/>
          <w:iCs w:val="false"/>
          <w:color w:val="1A1A2E"/>
          <w:sz w:val="20"/>
          <w:szCs w:val="20"/>
        </w:rPr>
        <w:t xml:space="preserve">midx is declared with let at the hook body level, outside any useCallback or useRef:</w:t>
      </w:r>
    </w:p>
    <w:p>
      <w:pPr>
        <w:spacing w:before="40" w:after="40"/>
        <w:ind w:left="360"/>
      </w:pPr>
      <w:r>
        <w:rPr>
          <w:rFonts w:ascii="Courier New" w:cs="Courier New" w:eastAsia="Courier New" w:hAnsi="Courier New"/>
          <w:color w:val="8E44AD"/>
          <w:sz w:val="16"/>
          <w:szCs w:val="16"/>
        </w:rPr>
        <w:t xml:space="preserve">let midx = 0;</w:t>
      </w:r>
    </w:p>
    <w:p>
      <w:pPr>
        <w:spacing w:before="40" w:after="40"/>
        <w:ind w:left="360"/>
      </w:pPr>
      <w:r>
        <w:rPr>
          <w:rFonts w:ascii="Courier New" w:cs="Courier New" w:eastAsia="Courier New" w:hAnsi="Courier New"/>
          <w:color w:val="8E44AD"/>
          <w:sz w:val="16"/>
          <w:szCs w:val="16"/>
        </w:rPr>
        <w:t xml:space="preserve">const decodeAudio = useCallback((data: Uint8Array) =&gt; {</w:t>
      </w:r>
    </w:p>
    <w:p>
      <w:pPr>
        <w:spacing w:before="40" w:after="40"/>
        <w:ind w:left="360"/>
      </w:pPr>
      <w:r>
        <w:rPr>
          <w:rFonts w:ascii="Courier New" w:cs="Courier New" w:eastAsia="Courier New" w:hAnsi="Courier New"/>
          <w:color w:val="8E44AD"/>
          <w:sz w:val="16"/>
          <w:szCs w:val="16"/>
        </w:rPr>
        <w:t xml:space="preserve">  if (midx &lt; 5) { console.log(..., midx++); }</w:t>
      </w:r>
    </w:p>
    <w:p>
      <w:pPr>
        <w:spacing w:before="40" w:after="40"/>
        <w:ind w:left="360"/>
      </w:pPr>
      <w:r>
        <w:rPr>
          <w:rFonts w:ascii="Courier New" w:cs="Courier New" w:eastAsia="Courier New" w:hAnsi="Courier New"/>
          <w:color w:val="8E44AD"/>
          <w:sz w:val="16"/>
          <w:szCs w:val="16"/>
        </w:rPr>
        <w:t xml:space="preserve">}, []);</w:t>
      </w:r>
    </w:p>
    <w:p>
      <w:pPr>
        <w:spacing w:before="60" w:after="60"/>
      </w:pPr>
      <w:r>
        <w:rPr>
          <w:rFonts w:ascii="Arial" w:cs="Arial" w:eastAsia="Arial" w:hAnsi="Arial"/>
          <w:b w:val="false"/>
          <w:bCs w:val="false"/>
          <w:i w:val="false"/>
          <w:iCs w:val="false"/>
          <w:color w:val="1A1A2E"/>
          <w:sz w:val="20"/>
          <w:szCs w:val="20"/>
        </w:rPr>
        <w:t xml:space="preserve">Because let midx is in the hook body, each component re-render creates a new midx = 0. The debug logging will repeat for the first 5 packets after every re-render rather than only the first 5 packets after connection. This is a low-impact bug but indicates the counter state is being lost unintentionally.</w:t>
      </w:r>
    </w:p>
    <w:p>
      <w:pPr>
        <w:pStyle w:val="Heading3"/>
        <w:spacing w:before="200" w:after="80"/>
      </w:pPr>
      <w:r>
        <w:rPr>
          <w:rFonts w:ascii="Arial" w:cs="Arial" w:eastAsia="Arial" w:hAnsi="Arial"/>
          <w:b/>
          <w:bCs/>
          <w:color w:val="2C3E50"/>
          <w:sz w:val="22"/>
          <w:szCs w:val="22"/>
        </w:rPr>
        <w:t xml:space="preserve">Fix</w:t>
      </w:r>
    </w:p>
    <w:p>
      <w:pPr>
        <w:spacing w:before="40" w:after="40"/>
        <w:ind w:left="360"/>
      </w:pPr>
      <w:r>
        <w:rPr>
          <w:rFonts w:ascii="Courier New" w:cs="Courier New" w:eastAsia="Courier New" w:hAnsi="Courier New"/>
          <w:color w:val="8E44AD"/>
          <w:sz w:val="16"/>
          <w:szCs w:val="16"/>
        </w:rPr>
        <w:t xml:space="preserve">const midxRef = useRef(0);</w:t>
      </w:r>
    </w:p>
    <w:p>
      <w:pPr>
        <w:spacing w:before="40" w:after="40"/>
        <w:ind w:left="360"/>
      </w:pPr>
      <w:r>
        <w:rPr>
          <w:rFonts w:ascii="Courier New" w:cs="Courier New" w:eastAsia="Courier New" w:hAnsi="Courier New"/>
          <w:color w:val="8E44AD"/>
          <w:sz w:val="16"/>
          <w:szCs w:val="16"/>
        </w:rPr>
        <w:t xml:space="preserve">// In decodeAudio: if (midxRef.current &lt; 5) { ...; midxRef.current++; }</w:t>
      </w:r>
    </w:p>
    <w:p>
      <w:pPr>
        <w:spacing w:before="100" w:after="0"/>
      </w:pPr>
    </w:p>
    <w:p>
      <w:pPr>
        <w:pStyle w:val="Heading2"/>
        <w:spacing w:before="280" w:after="120"/>
      </w:pPr>
      <w:r>
        <w:rPr>
          <w:rFonts w:ascii="Arial" w:cs="Arial" w:eastAsia="Arial" w:hAnsi="Arial"/>
          <w:b/>
          <w:bCs/>
          <w:color w:val="2C3E50"/>
          <w:sz w:val="26"/>
          <w:szCs w:val="26"/>
        </w:rPr>
        <w:t xml:space="preserve">C-8 [MEDIUM] resetParams Calls Constrained Setters, Not Base Setters</w:t>
      </w:r>
    </w:p>
    <w:p>
      <w:pPr>
        <w:spacing w:before="60" w:after="60"/>
      </w:pPr>
      <w:r>
        <w:rPr>
          <w:rFonts w:ascii="Arial" w:cs="Arial" w:eastAsia="Arial" w:hAnsi="Arial"/>
          <w:b/>
          <w:bCs/>
          <w:i w:val="false"/>
          <w:iCs w:val="false"/>
          <w:color w:val="1A1A2E"/>
          <w:sz w:val="20"/>
          <w:szCs w:val="20"/>
        </w:rPr>
        <w:t xml:space="preserve">File: admin/src/components/voice/hooks/useModelParams.ts</w:t>
      </w:r>
    </w:p>
    <w:p>
      <w:pPr>
        <w:spacing w:before="60" w:after="60"/>
      </w:pPr>
      <w:r>
        <w:rPr>
          <w:rFonts w:ascii="Arial" w:cs="Arial" w:eastAsia="Arial" w:hAnsi="Arial"/>
          <w:b w:val="false"/>
          <w:bCs w:val="false"/>
          <w:i w:val="false"/>
          <w:iCs w:val="false"/>
          <w:color w:val="1A1A2E"/>
          <w:sz w:val="20"/>
          <w:szCs w:val="20"/>
        </w:rPr>
        <w:t xml:space="preserve">resetParams() is supposed to restore all parameters to their defaults. However, it calls the constrained wrappers setRepetitionPenalty and setRepetitionPenaltyContext — which in turn call the base setters only if the range check passes. Due to bug C-4 this accidentally works, but it creates an unclear dependency. Additionally, resetParams does not reset textPrompt, voicePrompt, or randomSeed.</w:t>
      </w:r>
    </w:p>
    <w:p>
      <w:pPr>
        <w:pStyle w:val="Heading3"/>
        <w:spacing w:before="200" w:after="80"/>
      </w:pPr>
      <w:r>
        <w:rPr>
          <w:rFonts w:ascii="Arial" w:cs="Arial" w:eastAsia="Arial" w:hAnsi="Arial"/>
          <w:b/>
          <w:bCs/>
          <w:color w:val="2C3E50"/>
          <w:sz w:val="22"/>
          <w:szCs w:val="22"/>
        </w:rPr>
        <w:t xml:space="preserve">Fix</w:t>
      </w:r>
    </w:p>
    <w:p>
      <w:pPr>
        <w:spacing w:before="40" w:after="40"/>
        <w:ind w:left="360"/>
      </w:pPr>
      <w:r>
        <w:rPr>
          <w:rFonts w:ascii="Courier New" w:cs="Courier New" w:eastAsia="Courier New" w:hAnsi="Courier New"/>
          <w:color w:val="8E44AD"/>
          <w:sz w:val="16"/>
          <w:szCs w:val="16"/>
        </w:rPr>
        <w:t xml:space="preserve">const resetParams = useCallback(() =&gt; {</w:t>
      </w:r>
    </w:p>
    <w:p>
      <w:pPr>
        <w:spacing w:before="40" w:after="40"/>
        <w:ind w:left="360"/>
      </w:pPr>
      <w:r>
        <w:rPr>
          <w:rFonts w:ascii="Courier New" w:cs="Courier New" w:eastAsia="Courier New" w:hAnsi="Courier New"/>
          <w:color w:val="8E44AD"/>
          <w:sz w:val="16"/>
          <w:szCs w:val="16"/>
        </w:rPr>
        <w:t xml:space="preserve">  setTextTemperatureBase(DEFAULT_TEXT_TEMPERATURE);</w:t>
      </w:r>
    </w:p>
    <w:p>
      <w:pPr>
        <w:spacing w:before="40" w:after="40"/>
        <w:ind w:left="360"/>
      </w:pPr>
      <w:r>
        <w:rPr>
          <w:rFonts w:ascii="Courier New" w:cs="Courier New" w:eastAsia="Courier New" w:hAnsi="Courier New"/>
          <w:color w:val="8E44AD"/>
          <w:sz w:val="16"/>
          <w:szCs w:val="16"/>
        </w:rPr>
        <w:t xml:space="preserve">  setTextTopkBase(DEFAULT_TEXT_TOPK);</w:t>
      </w:r>
    </w:p>
    <w:p>
      <w:pPr>
        <w:spacing w:before="40" w:after="40"/>
        <w:ind w:left="360"/>
      </w:pPr>
      <w:r>
        <w:rPr>
          <w:rFonts w:ascii="Courier New" w:cs="Courier New" w:eastAsia="Courier New" w:hAnsi="Courier New"/>
          <w:color w:val="8E44AD"/>
          <w:sz w:val="16"/>
          <w:szCs w:val="16"/>
        </w:rPr>
        <w:t xml:space="preserve">  setAudioTemperatureBase(DEFAULT_AUDIO_TEMPERATURE);</w:t>
      </w:r>
    </w:p>
    <w:p>
      <w:pPr>
        <w:spacing w:before="40" w:after="40"/>
        <w:ind w:left="360"/>
      </w:pPr>
      <w:r>
        <w:rPr>
          <w:rFonts w:ascii="Courier New" w:cs="Courier New" w:eastAsia="Courier New" w:hAnsi="Courier New"/>
          <w:color w:val="8E44AD"/>
          <w:sz w:val="16"/>
          <w:szCs w:val="16"/>
        </w:rPr>
        <w:t xml:space="preserve">  setAudioTopkBase(DEFAULT_AUDIO_TOPK);</w:t>
      </w:r>
    </w:p>
    <w:p>
      <w:pPr>
        <w:spacing w:before="40" w:after="40"/>
        <w:ind w:left="360"/>
      </w:pPr>
      <w:r>
        <w:rPr>
          <w:rFonts w:ascii="Courier New" w:cs="Courier New" w:eastAsia="Courier New" w:hAnsi="Courier New"/>
          <w:color w:val="8E44AD"/>
          <w:sz w:val="16"/>
          <w:szCs w:val="16"/>
        </w:rPr>
        <w:t xml:space="preserve">  setPadMultBase(DEFAULT_PAD_MULT);</w:t>
      </w:r>
    </w:p>
    <w:p>
      <w:pPr>
        <w:spacing w:before="40" w:after="40"/>
        <w:ind w:left="360"/>
      </w:pPr>
      <w:r>
        <w:rPr>
          <w:rFonts w:ascii="Courier New" w:cs="Courier New" w:eastAsia="Courier New" w:hAnsi="Courier New"/>
          <w:color w:val="8E44AD"/>
          <w:sz w:val="16"/>
          <w:szCs w:val="16"/>
        </w:rPr>
        <w:t xml:space="preserve">  setRepetitionPenaltyBase(DEFAULT_REPETITION_PENALTY);</w:t>
      </w:r>
    </w:p>
    <w:p>
      <w:pPr>
        <w:spacing w:before="40" w:after="40"/>
        <w:ind w:left="360"/>
      </w:pPr>
      <w:r>
        <w:rPr>
          <w:rFonts w:ascii="Courier New" w:cs="Courier New" w:eastAsia="Courier New" w:hAnsi="Courier New"/>
          <w:color w:val="8E44AD"/>
          <w:sz w:val="16"/>
          <w:szCs w:val="16"/>
        </w:rPr>
        <w:t xml:space="preserve">  setRepetitionPenaltyContextBase(DEFAULT_REPETITION_PENALTY_CONTEXT);</w:t>
      </w:r>
    </w:p>
    <w:p>
      <w:pPr>
        <w:spacing w:before="40" w:after="40"/>
        <w:ind w:left="360"/>
      </w:pPr>
      <w:r>
        <w:rPr>
          <w:rFonts w:ascii="Courier New" w:cs="Courier New" w:eastAsia="Courier New" w:hAnsi="Courier New"/>
          <w:color w:val="8E44AD"/>
          <w:sz w:val="16"/>
          <w:szCs w:val="16"/>
        </w:rPr>
        <w:t xml:space="preserve">  // Also reset prompt fields:</w:t>
      </w:r>
    </w:p>
    <w:p>
      <w:pPr>
        <w:spacing w:before="40" w:after="40"/>
        <w:ind w:left="360"/>
      </w:pPr>
      <w:r>
        <w:rPr>
          <w:rFonts w:ascii="Courier New" w:cs="Courier New" w:eastAsia="Courier New" w:hAnsi="Courier New"/>
          <w:color w:val="8E44AD"/>
          <w:sz w:val="16"/>
          <w:szCs w:val="16"/>
        </w:rPr>
        <w:t xml:space="preserve">  setTextPromptBase(DEFAULT_TEXT_PROMPT);</w:t>
      </w:r>
    </w:p>
    <w:p>
      <w:pPr>
        <w:spacing w:before="40" w:after="40"/>
        <w:ind w:left="360"/>
      </w:pPr>
      <w:r>
        <w:rPr>
          <w:rFonts w:ascii="Courier New" w:cs="Courier New" w:eastAsia="Courier New" w:hAnsi="Courier New"/>
          <w:color w:val="8E44AD"/>
          <w:sz w:val="16"/>
          <w:szCs w:val="16"/>
        </w:rPr>
        <w:t xml:space="preserve">  setVoicePromptBase(DEFAULT_VOICE_PROMPT);</w:t>
      </w:r>
    </w:p>
    <w:p>
      <w:pPr>
        <w:spacing w:before="40" w:after="40"/>
        <w:ind w:left="360"/>
      </w:pPr>
      <w:r>
        <w:rPr>
          <w:rFonts w:ascii="Courier New" w:cs="Courier New" w:eastAsia="Courier New" w:hAnsi="Courier New"/>
          <w:color w:val="8E44AD"/>
          <w:sz w:val="16"/>
          <w:szCs w:val="16"/>
        </w:rPr>
        <w:t xml:space="preserve">}, [...all base setters...]);</w:t>
      </w:r>
    </w:p>
    <w:p>
      <w:pPr>
        <w:spacing w:before="100" w:after="0"/>
      </w:pPr>
    </w:p>
    <w:p>
      <w:pPr>
        <w:pStyle w:val="Heading2"/>
        <w:spacing w:before="280" w:after="120"/>
      </w:pPr>
      <w:r>
        <w:rPr>
          <w:rFonts w:ascii="Arial" w:cs="Arial" w:eastAsia="Arial" w:hAnsi="Arial"/>
          <w:b/>
          <w:bCs/>
          <w:color w:val="2C3E50"/>
          <w:sz w:val="26"/>
          <w:szCs w:val="26"/>
        </w:rPr>
        <w:t xml:space="preserve">C-9 [MEDIUM] stereoMerger and audioStreamDestination Recreated on Re-render</w:t>
      </w:r>
    </w:p>
    <w:p>
      <w:pPr>
        <w:spacing w:before="60" w:after="60"/>
      </w:pPr>
      <w:r>
        <w:rPr>
          <w:rFonts w:ascii="Arial" w:cs="Arial" w:eastAsia="Arial" w:hAnsi="Arial"/>
          <w:b/>
          <w:bCs/>
          <w:i w:val="false"/>
          <w:iCs w:val="false"/>
          <w:color w:val="1A1A2E"/>
          <w:sz w:val="20"/>
          <w:szCs w:val="20"/>
        </w:rPr>
        <w:t xml:space="preserve">File: admin/src/components/voice/VoiceConversation.tsx</w:t>
      </w:r>
    </w:p>
    <w:p>
      <w:pPr>
        <w:spacing w:before="60" w:after="60"/>
      </w:pPr>
      <w:r>
        <w:rPr>
          <w:rFonts w:ascii="Arial" w:cs="Arial" w:eastAsia="Arial" w:hAnsi="Arial"/>
          <w:b w:val="false"/>
          <w:bCs w:val="false"/>
          <w:i w:val="false"/>
          <w:iCs w:val="false"/>
          <w:color w:val="1A1A2E"/>
          <w:sz w:val="20"/>
          <w:szCs w:val="20"/>
        </w:rPr>
        <w:t xml:space="preserve">These audio graph nodes are created as plain useRef initialisers, which only execute once. However, the stereoMerger.connect(audioStreamDestination.current) call runs at the top level of the component body, meaning it executes on every re-render. While the nodes themselves are stable (ref values), the connect() call on each render progressively adds more connections:</w:t>
      </w:r>
    </w:p>
    <w:p>
      <w:pPr>
        <w:spacing w:before="40" w:after="40"/>
        <w:ind w:left="360"/>
      </w:pPr>
      <w:r>
        <w:rPr>
          <w:rFonts w:ascii="Courier New" w:cs="Courier New" w:eastAsia="Courier New" w:hAnsi="Courier New"/>
          <w:color w:val="8E44AD"/>
          <w:sz w:val="16"/>
          <w:szCs w:val="16"/>
        </w:rPr>
        <w:t xml:space="preserve">const audioStreamDestination = useRef(audioContext.current.createMediaStreamDestination());</w:t>
      </w:r>
    </w:p>
    <w:p>
      <w:pPr>
        <w:spacing w:before="40" w:after="40"/>
        <w:ind w:left="360"/>
      </w:pPr>
      <w:r>
        <w:rPr>
          <w:rFonts w:ascii="Courier New" w:cs="Courier New" w:eastAsia="Courier New" w:hAnsi="Courier New"/>
          <w:color w:val="8E44AD"/>
          <w:sz w:val="16"/>
          <w:szCs w:val="16"/>
        </w:rPr>
        <w:t xml:space="preserve">const stereoMerger = useRef(audioContext.current.createChannelMerger(2));</w:t>
      </w:r>
    </w:p>
    <w:p>
      <w:pPr>
        <w:spacing w:before="40" w:after="40"/>
        <w:ind w:left="360"/>
      </w:pPr>
      <w:r>
        <w:rPr>
          <w:rFonts w:ascii="Courier New" w:cs="Courier New" w:eastAsia="Courier New" w:hAnsi="Courier New"/>
          <w:color w:val="8E44AD"/>
          <w:sz w:val="16"/>
          <w:szCs w:val="16"/>
        </w:rPr>
        <w:t xml:space="preserve">stereoMerger.current.connect(audioStreamDestination.current);  // called every render</w:t>
      </w:r>
    </w:p>
    <w:p>
      <w:pPr>
        <w:pStyle w:val="Heading3"/>
        <w:spacing w:before="200" w:after="80"/>
      </w:pPr>
      <w:r>
        <w:rPr>
          <w:rFonts w:ascii="Arial" w:cs="Arial" w:eastAsia="Arial" w:hAnsi="Arial"/>
          <w:b/>
          <w:bCs/>
          <w:color w:val="2C3E50"/>
          <w:sz w:val="22"/>
          <w:szCs w:val="22"/>
        </w:rPr>
        <w:t xml:space="preserve">Fix</w:t>
      </w:r>
    </w:p>
    <w:p>
      <w:pPr>
        <w:spacing w:before="40" w:after="40"/>
        <w:ind w:left="360"/>
      </w:pPr>
      <w:r>
        <w:rPr>
          <w:rFonts w:ascii="Courier New" w:cs="Courier New" w:eastAsia="Courier New" w:hAnsi="Courier New"/>
          <w:color w:val="8E44AD"/>
          <w:sz w:val="16"/>
          <w:szCs w:val="16"/>
        </w:rPr>
        <w:t xml:space="preserve">useEffect(() =&gt; {</w:t>
      </w:r>
    </w:p>
    <w:p>
      <w:pPr>
        <w:spacing w:before="40" w:after="40"/>
        <w:ind w:left="360"/>
      </w:pPr>
      <w:r>
        <w:rPr>
          <w:rFonts w:ascii="Courier New" w:cs="Courier New" w:eastAsia="Courier New" w:hAnsi="Courier New"/>
          <w:color w:val="8E44AD"/>
          <w:sz w:val="16"/>
          <w:szCs w:val="16"/>
        </w:rPr>
        <w:t xml:space="preserve">  stereoMerger.current.connect(audioStreamDestination.current);</w:t>
      </w:r>
    </w:p>
    <w:p>
      <w:pPr>
        <w:spacing w:before="40" w:after="40"/>
        <w:ind w:left="360"/>
      </w:pPr>
      <w:r>
        <w:rPr>
          <w:rFonts w:ascii="Courier New" w:cs="Courier New" w:eastAsia="Courier New" w:hAnsi="Courier New"/>
          <w:color w:val="8E44AD"/>
          <w:sz w:val="16"/>
          <w:szCs w:val="16"/>
        </w:rPr>
        <w:t xml:space="preserve">  return () =&gt; { stereoMerger.current.disconnect(audioStreamDestination.current); };</w:t>
      </w:r>
    </w:p>
    <w:p>
      <w:pPr>
        <w:spacing w:before="40" w:after="40"/>
        <w:ind w:left="360"/>
      </w:pPr>
      <w:r>
        <w:rPr>
          <w:rFonts w:ascii="Courier New" w:cs="Courier New" w:eastAsia="Courier New" w:hAnsi="Courier New"/>
          <w:color w:val="8E44AD"/>
          <w:sz w:val="16"/>
          <w:szCs w:val="16"/>
        </w:rPr>
        <w:t xml:space="preserve">}, []);</w:t>
      </w:r>
    </w:p>
    <w:p>
      <w:pPr>
        <w:spacing w:before="100" w:after="0"/>
      </w:pPr>
    </w:p>
    <w:p>
      <w:pPr>
        <w:pStyle w:val="Heading2"/>
        <w:spacing w:before="280" w:after="120"/>
      </w:pPr>
      <w:r>
        <w:rPr>
          <w:rFonts w:ascii="Arial" w:cs="Arial" w:eastAsia="Arial" w:hAnsi="Arial"/>
          <w:b/>
          <w:bCs/>
          <w:color w:val="2C3E50"/>
          <w:sz w:val="26"/>
          <w:szCs w:val="26"/>
        </w:rPr>
        <w:t xml:space="preserve">C-10 [LOW] Health Check Pre-flight Doubles Latency for Every API Call</w:t>
      </w:r>
    </w:p>
    <w:p>
      <w:pPr>
        <w:spacing w:before="60" w:after="60"/>
      </w:pPr>
      <w:r>
        <w:rPr>
          <w:rFonts w:ascii="Arial" w:cs="Arial" w:eastAsia="Arial" w:hAnsi="Arial"/>
          <w:b/>
          <w:bCs/>
          <w:i w:val="false"/>
          <w:iCs w:val="false"/>
          <w:color w:val="1A1A2E"/>
          <w:sz w:val="20"/>
          <w:szCs w:val="20"/>
        </w:rPr>
        <w:t xml:space="preserve">File: admin/src/lib/api.ts</w:t>
      </w:r>
    </w:p>
    <w:p>
      <w:pPr>
        <w:spacing w:before="60" w:after="60"/>
      </w:pPr>
      <w:r>
        <w:rPr>
          <w:rFonts w:ascii="Arial" w:cs="Arial" w:eastAsia="Arial" w:hAnsi="Arial"/>
          <w:b w:val="false"/>
          <w:bCs w:val="false"/>
          <w:i w:val="false"/>
          <w:iCs w:val="false"/>
          <w:color w:val="1A1A2E"/>
          <w:sz w:val="20"/>
          <w:szCs w:val="20"/>
        </w:rPr>
        <w:t xml:space="preserve">Every API call (getAgents, createAgent, sendMessage, etc.) goes through fetchWithHealthCheck(), which first performs a health check and then makes the actual request. Even with 5-second caching, this means every cache miss or fresh start adds a round-trip to /health before the real request. For chat queries this adds up to 15 seconds of total timeout budget consumed by a health probe. A better approach is to only trigger health checks reactively (on failure) or on a background interval.</w:t>
      </w:r>
    </w:p>
    <w:p>
      <w:pPr>
        <w:pStyle w:val="Heading3"/>
        <w:spacing w:before="200" w:after="80"/>
      </w:pPr>
      <w:r>
        <w:rPr>
          <w:rFonts w:ascii="Arial" w:cs="Arial" w:eastAsia="Arial" w:hAnsi="Arial"/>
          <w:b/>
          <w:bCs/>
          <w:color w:val="2C3E50"/>
          <w:sz w:val="22"/>
          <w:szCs w:val="22"/>
        </w:rPr>
        <w:t xml:space="preserve">Fix</w:t>
      </w:r>
    </w:p>
    <w:p>
      <w:pPr>
        <w:pStyle w:val="ListParagraph"/>
        <w:numPr>
          <w:ilvl w:val="0"/>
          <w:numId w:val="2"/>
        </w:numPr>
        <w:spacing w:before="40" w:after="40"/>
      </w:pPr>
      <w:r>
        <w:rPr>
          <w:rFonts w:ascii="Arial" w:cs="Arial" w:eastAsia="Arial" w:hAnsi="Arial"/>
          <w:b w:val="false"/>
          <w:bCs w:val="false"/>
          <w:color w:val="1A1A2E"/>
          <w:sz w:val="20"/>
          <w:szCs w:val="20"/>
        </w:rPr>
        <w:t xml:space="preserve">Remove fetchWithHealthCheck() from the critical path of individual API calls</w:t>
      </w:r>
    </w:p>
    <w:p>
      <w:pPr>
        <w:pStyle w:val="ListParagraph"/>
        <w:numPr>
          <w:ilvl w:val="0"/>
          <w:numId w:val="2"/>
        </w:numPr>
        <w:spacing w:before="40" w:after="40"/>
      </w:pPr>
      <w:r>
        <w:rPr>
          <w:rFonts w:ascii="Arial" w:cs="Arial" w:eastAsia="Arial" w:hAnsi="Arial"/>
          <w:b w:val="false"/>
          <w:bCs w:val="false"/>
          <w:color w:val="1A1A2E"/>
          <w:sz w:val="20"/>
          <w:szCs w:val="20"/>
        </w:rPr>
        <w:t xml:space="preserve">Let the HealthMonitor component handle background polling</w:t>
      </w:r>
    </w:p>
    <w:p>
      <w:pPr>
        <w:pStyle w:val="ListParagraph"/>
        <w:numPr>
          <w:ilvl w:val="0"/>
          <w:numId w:val="2"/>
        </w:numPr>
        <w:spacing w:before="40" w:after="40"/>
      </w:pPr>
      <w:r>
        <w:rPr>
          <w:rFonts w:ascii="Arial" w:cs="Arial" w:eastAsia="Arial" w:hAnsi="Arial"/>
          <w:b w:val="false"/>
          <w:bCs w:val="false"/>
          <w:color w:val="1A1A2E"/>
          <w:sz w:val="20"/>
          <w:szCs w:val="20"/>
        </w:rPr>
        <w:t xml:space="preserve">Only use health-gate logic when the HealthMonitor has confirmed the backend is down</w:t>
      </w:r>
    </w:p>
    <w:p>
      <w:pPr>
        <w:spacing w:before="100" w:after="0"/>
      </w:pPr>
    </w:p>
    <w:p>
      <w:pPr>
        <w:pStyle w:val="Heading2"/>
        <w:spacing w:before="280" w:after="120"/>
      </w:pPr>
      <w:r>
        <w:rPr>
          <w:rFonts w:ascii="Arial" w:cs="Arial" w:eastAsia="Arial" w:hAnsi="Arial"/>
          <w:b/>
          <w:bCs/>
          <w:color w:val="2C3E50"/>
          <w:sz w:val="26"/>
          <w:szCs w:val="26"/>
        </w:rPr>
        <w:t xml:space="preserve">C-11 [LOW] Prewarm Resolves After Fixed 1000ms Delay, Not on Actual Readiness</w:t>
      </w:r>
    </w:p>
    <w:p>
      <w:pPr>
        <w:spacing w:before="60" w:after="60"/>
      </w:pPr>
      <w:r>
        <w:rPr>
          <w:rFonts w:ascii="Arial" w:cs="Arial" w:eastAsia="Arial" w:hAnsi="Arial"/>
          <w:b/>
          <w:bCs/>
          <w:i w:val="false"/>
          <w:iCs w:val="false"/>
          <w:color w:val="1A1A2E"/>
          <w:sz w:val="20"/>
          <w:szCs w:val="20"/>
        </w:rPr>
        <w:t xml:space="preserve">File: admin/src/lib/voice/decoder/decoderWorker.ts</w:t>
      </w:r>
    </w:p>
    <w:p>
      <w:pPr>
        <w:spacing w:before="60" w:after="60"/>
      </w:pPr>
      <w:r>
        <w:rPr>
          <w:rFonts w:ascii="Arial" w:cs="Arial" w:eastAsia="Arial" w:hAnsi="Arial"/>
          <w:b w:val="false"/>
          <w:bCs w:val="false"/>
          <w:i w:val="false"/>
          <w:iCs w:val="false"/>
          <w:color w:val="1A1A2E"/>
          <w:sz w:val="20"/>
          <w:szCs w:val="20"/>
        </w:rPr>
        <w:t xml:space="preserve">The prewarm promise is resolved with a fixed setTimeout of 1000ms:</w:t>
      </w:r>
    </w:p>
    <w:p>
      <w:pPr>
        <w:spacing w:before="40" w:after="40"/>
        <w:ind w:left="360"/>
      </w:pPr>
      <w:r>
        <w:rPr>
          <w:rFonts w:ascii="Courier New" w:cs="Courier New" w:eastAsia="Courier New" w:hAnsi="Courier New"/>
          <w:color w:val="8E44AD"/>
          <w:sz w:val="16"/>
          <w:szCs w:val="16"/>
        </w:rPr>
        <w:t xml:space="preserve">prewarmedWorkerReady = new Promise((resolve) =&gt; {</w:t>
      </w:r>
    </w:p>
    <w:p>
      <w:pPr>
        <w:spacing w:before="40" w:after="40"/>
        <w:ind w:left="360"/>
      </w:pPr>
      <w:r>
        <w:rPr>
          <w:rFonts w:ascii="Courier New" w:cs="Courier New" w:eastAsia="Courier New" w:hAnsi="Courier New"/>
          <w:color w:val="8E44AD"/>
          <w:sz w:val="16"/>
          <w:szCs w:val="16"/>
        </w:rPr>
        <w:t xml:space="preserve">  setTimeout(() =&gt; { resolve(); }, 1000);</w:t>
      </w:r>
    </w:p>
    <w:p>
      <w:pPr>
        <w:spacing w:before="40" w:after="40"/>
        <w:ind w:left="360"/>
      </w:pPr>
      <w:r>
        <w:rPr>
          <w:rFonts w:ascii="Courier New" w:cs="Courier New" w:eastAsia="Courier New" w:hAnsi="Courier New"/>
          <w:color w:val="8E44AD"/>
          <w:sz w:val="16"/>
          <w:szCs w:val="16"/>
        </w:rPr>
        <w:t xml:space="preserve">});</w:t>
      </w:r>
    </w:p>
    <w:p>
      <w:pPr>
        <w:spacing w:before="60" w:after="60"/>
      </w:pPr>
      <w:r>
        <w:rPr>
          <w:rFonts w:ascii="Arial" w:cs="Arial" w:eastAsia="Arial" w:hAnsi="Arial"/>
          <w:b w:val="false"/>
          <w:bCs w:val="false"/>
          <w:i w:val="false"/>
          <w:iCs w:val="false"/>
          <w:color w:val="1A1A2E"/>
          <w:sz w:val="20"/>
          <w:szCs w:val="20"/>
        </w:rPr>
        <w:t xml:space="preserve">The WASM decoder worker signals readiness by posting a message back to the main thread, but this is not listened to. On slow devices or under load, 1000ms may not be enough. On fast devices it is unnecessarily slow. The worker should signal readiness through a message event.</w:t>
      </w:r>
    </w:p>
    <w:p>
      <w:pPr>
        <w:pStyle w:val="Heading3"/>
        <w:spacing w:before="200" w:after="80"/>
      </w:pPr>
      <w:r>
        <w:rPr>
          <w:rFonts w:ascii="Arial" w:cs="Arial" w:eastAsia="Arial" w:hAnsi="Arial"/>
          <w:b/>
          <w:bCs/>
          <w:color w:val="2C3E50"/>
          <w:sz w:val="22"/>
          <w:szCs w:val="22"/>
        </w:rPr>
        <w:t xml:space="preserve">Fix</w:t>
      </w:r>
    </w:p>
    <w:p>
      <w:pPr>
        <w:spacing w:before="40" w:after="40"/>
        <w:ind w:left="360"/>
      </w:pPr>
      <w:r>
        <w:rPr>
          <w:rFonts w:ascii="Courier New" w:cs="Courier New" w:eastAsia="Courier New" w:hAnsi="Courier New"/>
          <w:color w:val="8E44AD"/>
          <w:sz w:val="16"/>
          <w:szCs w:val="16"/>
        </w:rPr>
        <w:t xml:space="preserve">prewarmedWorkerReady = new Promise((resolve) =&gt; {</w:t>
      </w:r>
    </w:p>
    <w:p>
      <w:pPr>
        <w:spacing w:before="40" w:after="40"/>
        <w:ind w:left="360"/>
      </w:pPr>
      <w:r>
        <w:rPr>
          <w:rFonts w:ascii="Courier New" w:cs="Courier New" w:eastAsia="Courier New" w:hAnsi="Courier New"/>
          <w:color w:val="8E44AD"/>
          <w:sz w:val="16"/>
          <w:szCs w:val="16"/>
        </w:rPr>
        <w:t xml:space="preserve">  prewarmedWorker!.addEventListener("message", function onReady(e) {</w:t>
      </w:r>
    </w:p>
    <w:p>
      <w:pPr>
        <w:spacing w:before="40" w:after="40"/>
        <w:ind w:left="360"/>
      </w:pPr>
      <w:r>
        <w:rPr>
          <w:rFonts w:ascii="Courier New" w:cs="Courier New" w:eastAsia="Courier New" w:hAnsi="Courier New"/>
          <w:color w:val="8E44AD"/>
          <w:sz w:val="16"/>
          <w:szCs w:val="16"/>
        </w:rPr>
        <w:t xml:space="preserve">    if (e.data?.message === "ready") {</w:t>
      </w:r>
    </w:p>
    <w:p>
      <w:pPr>
        <w:spacing w:before="40" w:after="40"/>
        <w:ind w:left="360"/>
      </w:pPr>
      <w:r>
        <w:rPr>
          <w:rFonts w:ascii="Courier New" w:cs="Courier New" w:eastAsia="Courier New" w:hAnsi="Courier New"/>
          <w:color w:val="8E44AD"/>
          <w:sz w:val="16"/>
          <w:szCs w:val="16"/>
        </w:rPr>
        <w:t xml:space="preserve">      prewarmedWorker!.removeEventListener("message", onReady);</w:t>
      </w:r>
    </w:p>
    <w:p>
      <w:pPr>
        <w:spacing w:before="40" w:after="40"/>
        <w:ind w:left="360"/>
      </w:pPr>
      <w:r>
        <w:rPr>
          <w:rFonts w:ascii="Courier New" w:cs="Courier New" w:eastAsia="Courier New" w:hAnsi="Courier New"/>
          <w:color w:val="8E44AD"/>
          <w:sz w:val="16"/>
          <w:szCs w:val="16"/>
        </w:rPr>
        <w:t xml:space="preserve">      resolve();</w:t>
      </w:r>
    </w:p>
    <w:p>
      <w:pPr>
        <w:spacing w:before="40" w:after="40"/>
        <w:ind w:left="360"/>
      </w:pPr>
      <w:r>
        <w:rPr>
          <w:rFonts w:ascii="Courier New" w:cs="Courier New" w:eastAsia="Courier New" w:hAnsi="Courier New"/>
          <w:color w:val="8E44AD"/>
          <w:sz w:val="16"/>
          <w:szCs w:val="16"/>
        </w:rPr>
        <w:t xml:space="preserve">    }</w:t>
      </w:r>
    </w:p>
    <w:p>
      <w:pPr>
        <w:spacing w:before="40" w:after="40"/>
        <w:ind w:left="360"/>
      </w:pPr>
      <w:r>
        <w:rPr>
          <w:rFonts w:ascii="Courier New" w:cs="Courier New" w:eastAsia="Courier New" w:hAnsi="Courier New"/>
          <w:color w:val="8E44AD"/>
          <w:sz w:val="16"/>
          <w:szCs w:val="16"/>
        </w:rPr>
        <w:t xml:space="preserve">  });</w:t>
      </w:r>
    </w:p>
    <w:p>
      <w:pPr>
        <w:spacing w:before="40" w:after="40"/>
        <w:ind w:left="360"/>
      </w:pPr>
      <w:r>
        <w:rPr>
          <w:rFonts w:ascii="Courier New" w:cs="Courier New" w:eastAsia="Courier New" w:hAnsi="Courier New"/>
          <w:color w:val="8E44AD"/>
          <w:sz w:val="16"/>
          <w:szCs w:val="16"/>
        </w:rPr>
        <w:t xml:space="preserve">});</w:t>
      </w:r>
    </w:p>
    <w:p>
      <w:pPr>
        <w:spacing w:before="100" w:after="0"/>
      </w:pPr>
    </w:p>
    <w:p>
      <w:pPr>
        <w:pStyle w:val="Heading2"/>
        <w:spacing w:before="280" w:after="120"/>
      </w:pPr>
      <w:r>
        <w:rPr>
          <w:rFonts w:ascii="Arial" w:cs="Arial" w:eastAsia="Arial" w:hAnsi="Arial"/>
          <w:b/>
          <w:bCs/>
          <w:color w:val="2C3E50"/>
          <w:sz w:val="26"/>
          <w:szCs w:val="26"/>
        </w:rPr>
        <w:t xml:space="preserve">C-12 [LOW] getAudioMimeType Selects audio/webm Without Opus Codec</w:t>
      </w:r>
    </w:p>
    <w:p>
      <w:pPr>
        <w:spacing w:before="60" w:after="60"/>
      </w:pPr>
      <w:r>
        <w:rPr>
          <w:rFonts w:ascii="Arial" w:cs="Arial" w:eastAsia="Arial" w:hAnsi="Arial"/>
          <w:b/>
          <w:bCs/>
          <w:i w:val="false"/>
          <w:iCs w:val="false"/>
          <w:color w:val="1A1A2E"/>
          <w:sz w:val="20"/>
          <w:szCs w:val="20"/>
        </w:rPr>
        <w:t xml:space="preserve">File: admin/src/components/voice/getMimeType.ts</w:t>
      </w:r>
    </w:p>
    <w:p>
      <w:pPr>
        <w:spacing w:before="60" w:after="60"/>
      </w:pPr>
      <w:r>
        <w:rPr>
          <w:rFonts w:ascii="Arial" w:cs="Arial" w:eastAsia="Arial" w:hAnsi="Arial"/>
          <w:b w:val="false"/>
          <w:bCs w:val="false"/>
          <w:i w:val="false"/>
          <w:iCs w:val="false"/>
          <w:color w:val="1A1A2E"/>
          <w:sz w:val="20"/>
          <w:szCs w:val="20"/>
        </w:rPr>
        <w:t xml:space="preserve">getAudioMimeType() returns "audio/webm" if supported, without specifying the opus codec. Moshi and the OmniCortex API expect Opus-encoded audio. A browser may record audio/webm with VP8 or AAC depending on platform. useUserAudio.ts separately uses opus-recorder which handles codec selection correctly, but any code using getMimeType("audio") for recording would produce incompatible audio.</w:t>
      </w:r>
    </w:p>
    <w:p>
      <w:pPr>
        <w:pStyle w:val="Heading3"/>
        <w:spacing w:before="200" w:after="80"/>
      </w:pPr>
      <w:r>
        <w:rPr>
          <w:rFonts w:ascii="Arial" w:cs="Arial" w:eastAsia="Arial" w:hAnsi="Arial"/>
          <w:b/>
          <w:bCs/>
          <w:color w:val="2C3E50"/>
          <w:sz w:val="22"/>
          <w:szCs w:val="22"/>
        </w:rPr>
        <w:t xml:space="preserve">Fix</w:t>
      </w:r>
    </w:p>
    <w:p>
      <w:pPr>
        <w:spacing w:before="40" w:after="40"/>
        <w:ind w:left="360"/>
      </w:pPr>
      <w:r>
        <w:rPr>
          <w:rFonts w:ascii="Courier New" w:cs="Courier New" w:eastAsia="Courier New" w:hAnsi="Courier New"/>
          <w:color w:val="8E44AD"/>
          <w:sz w:val="16"/>
          <w:szCs w:val="16"/>
        </w:rPr>
        <w:t xml:space="preserve">if (MediaRecorder.isTypeSupported("audio/webm;codecs=opus")) {</w:t>
      </w:r>
    </w:p>
    <w:p>
      <w:pPr>
        <w:spacing w:before="40" w:after="40"/>
        <w:ind w:left="360"/>
      </w:pPr>
      <w:r>
        <w:rPr>
          <w:rFonts w:ascii="Courier New" w:cs="Courier New" w:eastAsia="Courier New" w:hAnsi="Courier New"/>
          <w:color w:val="8E44AD"/>
          <w:sz w:val="16"/>
          <w:szCs w:val="16"/>
        </w:rPr>
        <w:t xml:space="preserve">  return "audio/webm;codecs=opus";</w:t>
      </w:r>
    </w:p>
    <w:p>
      <w:pPr>
        <w:spacing w:before="40" w:after="40"/>
        <w:ind w:left="360"/>
      </w:pPr>
      <w:r>
        <w:rPr>
          <w:rFonts w:ascii="Courier New" w:cs="Courier New" w:eastAsia="Courier New" w:hAnsi="Courier New"/>
          <w:color w:val="8E44AD"/>
          <w:sz w:val="16"/>
          <w:szCs w:val="16"/>
        </w:rPr>
        <w:t xml:space="preserve">}</w:t>
      </w:r>
    </w:p>
    <w:p>
      <w:pPr>
        <w:spacing w:before="40" w:after="40"/>
        <w:ind w:left="360"/>
      </w:pPr>
      <w:r>
        <w:rPr>
          <w:rFonts w:ascii="Courier New" w:cs="Courier New" w:eastAsia="Courier New" w:hAnsi="Courier New"/>
          <w:color w:val="8E44AD"/>
          <w:sz w:val="16"/>
          <w:szCs w:val="16"/>
        </w:rPr>
        <w:t xml:space="preserve">if (MediaRecorder.isTypeSupported("audio/webm")) {</w:t>
      </w:r>
    </w:p>
    <w:p>
      <w:pPr>
        <w:spacing w:before="40" w:after="40"/>
        <w:ind w:left="360"/>
      </w:pPr>
      <w:r>
        <w:rPr>
          <w:rFonts w:ascii="Courier New" w:cs="Courier New" w:eastAsia="Courier New" w:hAnsi="Courier New"/>
          <w:color w:val="8E44AD"/>
          <w:sz w:val="16"/>
          <w:szCs w:val="16"/>
        </w:rPr>
        <w:t xml:space="preserve">  return "audio/webm";</w:t>
      </w:r>
    </w:p>
    <w:p>
      <w:pPr>
        <w:spacing w:before="40" w:after="40"/>
        <w:ind w:left="360"/>
      </w:pPr>
      <w:r>
        <w:rPr>
          <w:rFonts w:ascii="Courier New" w:cs="Courier New" w:eastAsia="Courier New" w:hAnsi="Courier New"/>
          <w:color w:val="8E44AD"/>
          <w:sz w:val="16"/>
          <w:szCs w:val="16"/>
        </w:rPr>
        <w:t xml:space="preserve">}</w:t>
      </w:r>
    </w:p>
    <w:p>
      <w:pPr>
        <w:pBdr>
          <w:bottom w:val="single" w:color="BDC3C7" w:sz="4"/>
        </w:pBdr>
        <w:spacing w:before="160" w:after="160"/>
      </w:pPr>
    </w:p>
    <w:p>
      <w:pPr>
        <w:pStyle w:val="Heading1"/>
        <w:spacing w:before="360" w:after="160"/>
      </w:pPr>
      <w:r>
        <w:rPr>
          <w:rFonts w:ascii="Arial" w:cs="Arial" w:eastAsia="Arial" w:hAnsi="Arial"/>
          <w:b/>
          <w:bCs/>
          <w:color w:val="1A1A2E"/>
          <w:sz w:val="36"/>
          <w:szCs w:val="36"/>
        </w:rPr>
        <w:t xml:space="preserve">4. Deployment: Missing Static Assets</w:t>
      </w:r>
    </w:p>
    <w:p>
      <w:pPr>
        <w:spacing w:before="60" w:after="60"/>
      </w:pPr>
      <w:r>
        <w:rPr>
          <w:rFonts w:ascii="Arial" w:cs="Arial" w:eastAsia="Arial" w:hAnsi="Arial"/>
          <w:b w:val="false"/>
          <w:bCs w:val="false"/>
          <w:i w:val="false"/>
          <w:iCs w:val="false"/>
          <w:color w:val="1A1A2E"/>
          <w:sz w:val="20"/>
          <w:szCs w:val="20"/>
        </w:rPr>
        <w:t xml:space="preserve">The voice system depends on three files that must be present in the admin/public/ directory. None are checked in with the codebase. If they are absent the voice feature silently fails at runtime.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4080"/>
        <w:gridCol w:w="2800"/>
      </w:tblGrid>
      <w:tr>
        <w:trPr>
          <w:tblHeader/>
        </w:trPr>
        <w:tc>
          <w:tcPr>
            <w:tcW w:type="dxa" w:w="32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File (in public/)</w:t>
            </w:r>
          </w:p>
        </w:tc>
        <w:tc>
          <w:tcPr>
            <w:tcW w:type="dxa" w:w="408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Source</w:t>
            </w:r>
          </w:p>
        </w:tc>
        <w:tc>
          <w:tcPr>
            <w:tcW w:type="dxa" w:w="28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Used By</w:t>
            </w:r>
          </w:p>
        </w:tc>
      </w:tr>
      <w:tr>
        <w:tc>
          <w:tcPr>
            <w:tcW w:type="dxa" w:w="3200"/>
            <w:tcBorders>
              <w:top w:val="single" w:color="BDC3C7" w:sz="1"/>
              <w:left w:val="single" w:color="BDC3C7" w:sz="1"/>
              <w:bottom w:val="single" w:color="BDC3C7" w:sz="1"/>
              <w:right w:val="single" w:color="BDC3C7" w:sz="1"/>
            </w:tcBorders>
            <w:shd w:fill="FADBD8"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moshi-processor.js</w:t>
            </w:r>
          </w:p>
        </w:tc>
        <w:tc>
          <w:tcPr>
            <w:tcW w:type="dxa" w:w="408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Custom AudioWorklet — must be built/copied manually</w:t>
            </w:r>
          </w:p>
        </w:tc>
        <w:tc>
          <w:tcPr>
            <w:tcW w:type="dxa" w:w="28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VoiceQueue.tsx</w:t>
            </w:r>
          </w:p>
        </w:tc>
      </w:tr>
      <w:tr>
        <w:tc>
          <w:tcPr>
            <w:tcW w:type="dxa" w:w="3200"/>
            <w:tcBorders>
              <w:top w:val="single" w:color="BDC3C7" w:sz="1"/>
              <w:left w:val="single" w:color="BDC3C7" w:sz="1"/>
              <w:bottom w:val="single" w:color="BDC3C7" w:sz="1"/>
              <w:right w:val="single" w:color="BDC3C7" w:sz="1"/>
            </w:tcBorders>
            <w:shd w:fill="FADBD8"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assets/encoderWorker.min.js</w:t>
            </w:r>
          </w:p>
        </w:tc>
        <w:tc>
          <w:tcPr>
            <w:tcW w:type="dxa" w:w="408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node_modules/opus-recorder/dist/encoderWorker.min.js</w:t>
            </w:r>
          </w:p>
        </w:tc>
        <w:tc>
          <w:tcPr>
            <w:tcW w:type="dxa" w:w="28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useUserAudio.ts</w:t>
            </w:r>
          </w:p>
        </w:tc>
      </w:tr>
      <w:tr>
        <w:tc>
          <w:tcPr>
            <w:tcW w:type="dxa" w:w="3200"/>
            <w:tcBorders>
              <w:top w:val="single" w:color="BDC3C7" w:sz="1"/>
              <w:left w:val="single" w:color="BDC3C7" w:sz="1"/>
              <w:bottom w:val="single" w:color="BDC3C7" w:sz="1"/>
              <w:right w:val="single" w:color="BDC3C7" w:sz="1"/>
            </w:tcBorders>
            <w:shd w:fill="FADBD8"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assets/decoderWorker.min.js</w:t>
            </w:r>
          </w:p>
        </w:tc>
        <w:tc>
          <w:tcPr>
            <w:tcW w:type="dxa" w:w="408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Must be obtained from the Moshi client distribution</w:t>
            </w:r>
          </w:p>
        </w:tc>
        <w:tc>
          <w:tcPr>
            <w:tcW w:type="dxa" w:w="28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decoderWorker.ts</w:t>
            </w:r>
          </w:p>
        </w:tc>
      </w:tr>
    </w:tbl>
    <w:p>
      <w:pPr>
        <w:spacing w:before="120" w:after="80"/>
      </w:pPr>
    </w:p>
    <w:p>
      <w:pPr>
        <w:spacing w:before="60" w:after="60"/>
      </w:pPr>
      <w:r>
        <w:rPr>
          <w:rFonts w:ascii="Arial" w:cs="Arial" w:eastAsia="Arial" w:hAnsi="Arial"/>
          <w:b w:val="false"/>
          <w:bCs w:val="false"/>
          <w:i w:val="false"/>
          <w:iCs w:val="false"/>
          <w:color w:val="1A1A2E"/>
          <w:sz w:val="20"/>
          <w:szCs w:val="20"/>
        </w:rPr>
        <w:t xml:space="preserve">Recommended: add a postinstall script to package.json to copy the encoder worker automatically:</w:t>
      </w:r>
    </w:p>
    <w:p>
      <w:pPr>
        <w:spacing w:before="40" w:after="40"/>
        <w:ind w:left="360"/>
      </w:pPr>
      <w:r>
        <w:rPr>
          <w:rFonts w:ascii="Courier New" w:cs="Courier New" w:eastAsia="Courier New" w:hAnsi="Courier New"/>
          <w:color w:val="8E44AD"/>
          <w:sz w:val="16"/>
          <w:szCs w:val="16"/>
        </w:rPr>
        <w:t xml:space="preserve">"postinstall": "cp node_modules/opus-recorder/dist/encoderWorker.min.js public/assets/"</w:t>
      </w:r>
    </w:p>
    <w:p>
      <w:pPr>
        <w:pBdr>
          <w:bottom w:val="single" w:color="BDC3C7" w:sz="4"/>
        </w:pBdr>
        <w:spacing w:before="160" w:after="160"/>
      </w:pPr>
    </w:p>
    <w:p>
      <w:pPr>
        <w:pStyle w:val="Heading1"/>
        <w:spacing w:before="360" w:after="160"/>
      </w:pPr>
      <w:r>
        <w:rPr>
          <w:rFonts w:ascii="Arial" w:cs="Arial" w:eastAsia="Arial" w:hAnsi="Arial"/>
          <w:b/>
          <w:bCs/>
          <w:color w:val="1A1A2E"/>
          <w:sz w:val="36"/>
          <w:szCs w:val="36"/>
        </w:rPr>
        <w:t xml:space="preserve">5. OmniCortex API Proxy — Architecture Gap</w:t>
      </w:r>
    </w:p>
    <w:p>
      <w:pPr>
        <w:spacing w:before="60" w:after="60"/>
      </w:pPr>
      <w:r>
        <w:rPr>
          <w:rFonts w:ascii="Arial" w:cs="Arial" w:eastAsia="Arial" w:hAnsi="Arial"/>
          <w:b w:val="false"/>
          <w:bCs w:val="false"/>
          <w:i w:val="false"/>
          <w:iCs w:val="false"/>
          <w:color w:val="1A1A2E"/>
          <w:sz w:val="20"/>
          <w:szCs w:val="20"/>
        </w:rPr>
        <w:t xml:space="preserve">The admin connects its voice WebSocket to ws://&lt;api-host&gt;/voice/ws. The OmniCortex FastAPI backend (api.py) must transparently proxy this connection to the Moshi server. This proxy was not included in the provided files and its correctness cannot be verified, but the following requirements must hold:</w:t>
      </w:r>
    </w:p>
    <w:p>
      <w:pPr>
        <w:pStyle w:val="ListParagraph"/>
        <w:numPr>
          <w:ilvl w:val="0"/>
          <w:numId w:val="2"/>
        </w:numPr>
        <w:spacing w:before="40" w:after="40"/>
      </w:pPr>
      <w:r>
        <w:rPr>
          <w:rFonts w:ascii="Arial" w:cs="Arial" w:eastAsia="Arial" w:hAnsi="Arial"/>
          <w:b w:val="false"/>
          <w:bCs w:val="false"/>
          <w:color w:val="1A1A2E"/>
          <w:sz w:val="20"/>
          <w:szCs w:val="20"/>
        </w:rPr>
        <w:t xml:space="preserve">Binary frames must be forwarded byte-for-byte with no JSON re-encoding or buffering</w:t>
      </w:r>
    </w:p>
    <w:p>
      <w:pPr>
        <w:pStyle w:val="ListParagraph"/>
        <w:numPr>
          <w:ilvl w:val="0"/>
          <w:numId w:val="2"/>
        </w:numPr>
        <w:spacing w:before="40" w:after="40"/>
      </w:pPr>
      <w:r>
        <w:rPr>
          <w:rFonts w:ascii="Arial" w:cs="Arial" w:eastAsia="Arial" w:hAnsi="Arial"/>
          <w:b w:val="false"/>
          <w:bCs w:val="false"/>
          <w:color w:val="1A1A2E"/>
          <w:sz w:val="20"/>
          <w:szCs w:val="20"/>
        </w:rPr>
        <w:t xml:space="preserve">The Moshi handshake (0x00 frame) must be passed through untouched so the admin's useSocket can transition socketStatus to "connected"</w:t>
      </w:r>
    </w:p>
    <w:p>
      <w:pPr>
        <w:pStyle w:val="ListParagraph"/>
        <w:numPr>
          <w:ilvl w:val="0"/>
          <w:numId w:val="2"/>
        </w:numPr>
        <w:spacing w:before="40" w:after="40"/>
      </w:pPr>
      <w:r>
        <w:rPr>
          <w:rFonts w:ascii="Arial" w:cs="Arial" w:eastAsia="Arial" w:hAnsi="Arial"/>
          <w:b w:val="false"/>
          <w:bCs w:val="false"/>
          <w:color w:val="1A1A2E"/>
          <w:sz w:val="20"/>
          <w:szCs w:val="20"/>
        </w:rPr>
        <w:t xml:space="preserve">WebSocket close codes must be propagated so the 10-second inactivity timeout fires correctly</w:t>
      </w:r>
    </w:p>
    <w:p>
      <w:pPr>
        <w:pStyle w:val="ListParagraph"/>
        <w:numPr>
          <w:ilvl w:val="0"/>
          <w:numId w:val="2"/>
        </w:numPr>
        <w:spacing w:before="40" w:after="40"/>
      </w:pPr>
      <w:r>
        <w:rPr>
          <w:rFonts w:ascii="Arial" w:cs="Arial" w:eastAsia="Arial" w:hAnsi="Arial"/>
          <w:b w:val="false"/>
          <w:bCs w:val="false"/>
          <w:color w:val="1A1A2E"/>
          <w:sz w:val="20"/>
          <w:szCs w:val="20"/>
        </w:rPr>
        <w:t xml:space="preserve">If the proxy adds authentication (X-API-Key), it must not alter the binary payload</w:t>
      </w:r>
    </w:p>
    <w:p>
      <w:pPr>
        <w:pStyle w:val="ListParagraph"/>
        <w:numPr>
          <w:ilvl w:val="0"/>
          <w:numId w:val="2"/>
        </w:numPr>
        <w:spacing w:before="40" w:after="40"/>
      </w:pPr>
      <w:r>
        <w:rPr>
          <w:rFonts w:ascii="Arial" w:cs="Arial" w:eastAsia="Arial" w:hAnsi="Arial"/>
          <w:b w:val="false"/>
          <w:bCs w:val="false"/>
          <w:color w:val="1A1A2E"/>
          <w:sz w:val="20"/>
          <w:szCs w:val="20"/>
        </w:rPr>
        <w:t xml:space="preserve">The proxy must not impose its own timeout shorter than the voice session duration (potentially hours)</w:t>
      </w:r>
    </w:p>
    <w:p>
      <w:pPr>
        <w:spacing w:before="60" w:after="60"/>
      </w:pPr>
      <w:r>
        <w:rPr>
          <w:rFonts w:ascii="Arial" w:cs="Arial" w:eastAsia="Arial" w:hAnsi="Arial"/>
          <w:b/>
          <w:bCs/>
          <w:i w:val="false"/>
          <w:iCs w:val="false"/>
          <w:color w:val="C0392B"/>
          <w:sz w:val="20"/>
          <w:szCs w:val="20"/>
        </w:rPr>
        <w:t xml:space="preserve">If the proxy re-encodes binary frames as base64 or JSON, the admin's decodeMessage() function will throw "Unknown message type" on every frame and voice will be completely silent.</w:t>
      </w:r>
    </w:p>
    <w:p>
      <w:pPr>
        <w:pBdr>
          <w:bottom w:val="single" w:color="BDC3C7" w:sz="4"/>
        </w:pBdr>
        <w:spacing w:before="160" w:after="160"/>
      </w:pPr>
    </w:p>
    <w:p>
      <w:pPr>
        <w:pStyle w:val="Heading1"/>
        <w:spacing w:before="360" w:after="160"/>
      </w:pPr>
      <w:r>
        <w:rPr>
          <w:rFonts w:ascii="Arial" w:cs="Arial" w:eastAsia="Arial" w:hAnsi="Arial"/>
          <w:b/>
          <w:bCs/>
          <w:color w:val="1A1A2E"/>
          <w:sz w:val="36"/>
          <w:szCs w:val="36"/>
        </w:rPr>
        <w:t xml:space="preserve">6. Recommended Fix Priority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1400"/>
        <w:gridCol w:w="5040"/>
        <w:gridCol w:w="1600"/>
        <w:gridCol w:w="1400"/>
      </w:tblGrid>
      <w:tr>
        <w:trPr>
          <w:tblHeader/>
        </w:trPr>
        <w:tc>
          <w:tcPr>
            <w:tcW w:type="dxa" w:w="64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ID</w:t>
            </w:r>
          </w:p>
        </w:tc>
        <w:tc>
          <w:tcPr>
            <w:tcW w:type="dxa" w:w="14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Severity</w:t>
            </w:r>
          </w:p>
        </w:tc>
        <w:tc>
          <w:tcPr>
            <w:tcW w:type="dxa" w:w="504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Fix Description</w:t>
            </w:r>
          </w:p>
        </w:tc>
        <w:tc>
          <w:tcPr>
            <w:tcW w:type="dxa" w:w="16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Effort</w:t>
            </w:r>
          </w:p>
        </w:tc>
        <w:tc>
          <w:tcPr>
            <w:tcW w:type="dxa" w:w="1400"/>
            <w:tcBorders>
              <w:top w:val="single" w:color="BDC3C7" w:sz="1"/>
              <w:left w:val="single" w:color="BDC3C7" w:sz="1"/>
              <w:bottom w:val="single" w:color="BDC3C7" w:sz="1"/>
              <w:right w:val="single" w:color="BDC3C7"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Impact</w:t>
            </w:r>
          </w:p>
        </w:tc>
      </w:tr>
      <w:tr>
        <w:tc>
          <w:tcPr>
            <w:tcW w:type="dxa" w:w="640"/>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C-1</w:t>
            </w:r>
          </w:p>
        </w:tc>
        <w:tc>
          <w:tcPr>
            <w:tcW w:type="dxa" w:w="1400"/>
            <w:tcBorders>
              <w:top w:val="single" w:color="BDC3C7" w:sz="1"/>
              <w:left w:val="single" w:color="BDC3C7" w:sz="1"/>
              <w:bottom w:val="single" w:color="BDC3C7" w:sz="1"/>
              <w:right w:val="single" w:color="BDC3C7" w:sz="1"/>
            </w:tcBorders>
            <w:shd w:fill="FADBD8"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CRITICAL</w:t>
            </w:r>
          </w:p>
        </w:tc>
        <w:tc>
          <w:tcPr>
            <w:tcW w:type="dxa" w:w="504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Delete stray backtick in getMimeType.ts</w:t>
            </w:r>
          </w:p>
        </w:tc>
        <w:tc>
          <w:tcPr>
            <w:tcW w:type="dxa" w:w="1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1 min</w:t>
            </w:r>
          </w:p>
        </w:tc>
        <w:tc>
          <w:tcPr>
            <w:tcW w:type="dxa" w:w="1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Voice loads at all</w:t>
            </w:r>
          </w:p>
        </w:tc>
      </w:tr>
      <w:tr>
        <w:tc>
          <w:tcPr>
            <w:tcW w:type="dxa" w:w="640"/>
            <w:tcBorders>
              <w:top w:val="single" w:color="BDC3C7" w:sz="1"/>
              <w:left w:val="single" w:color="BDC3C7" w:sz="1"/>
              <w:bottom w:val="single" w:color="BDC3C7" w:sz="1"/>
              <w:right w:val="single" w:color="BDC3C7"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C-2</w:t>
            </w:r>
          </w:p>
        </w:tc>
        <w:tc>
          <w:tcPr>
            <w:tcW w:type="dxa" w:w="1400"/>
            <w:tcBorders>
              <w:top w:val="single" w:color="BDC3C7" w:sz="1"/>
              <w:left w:val="single" w:color="BDC3C7" w:sz="1"/>
              <w:bottom w:val="single" w:color="BDC3C7" w:sz="1"/>
              <w:right w:val="single" w:color="BDC3C7" w:sz="1"/>
            </w:tcBorders>
            <w:shd w:fill="FADBD8"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CRITICAL</w:t>
            </w:r>
          </w:p>
        </w:tc>
        <w:tc>
          <w:tcPr>
            <w:tcW w:type="dxa" w:w="504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Move analyser creation into useEffect with disconnect cleanup</w:t>
            </w:r>
          </w:p>
        </w:tc>
        <w:tc>
          <w:tcPr>
            <w:tcW w:type="dxa" w:w="1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15 min</w:t>
            </w:r>
          </w:p>
        </w:tc>
        <w:tc>
          <w:tcPr>
            <w:tcW w:type="dxa" w:w="1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Prevents audio graph leak</w:t>
            </w:r>
          </w:p>
        </w:tc>
      </w:tr>
      <w:tr>
        <w:tc>
          <w:tcPr>
            <w:tcW w:type="dxa" w:w="640"/>
            <w:tcBorders>
              <w:top w:val="single" w:color="BDC3C7" w:sz="1"/>
              <w:left w:val="single" w:color="BDC3C7" w:sz="1"/>
              <w:bottom w:val="single" w:color="BDC3C7" w:sz="1"/>
              <w:right w:val="single" w:color="BDC3C7"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C-4</w:t>
            </w:r>
          </w:p>
        </w:tc>
        <w:tc>
          <w:tcPr>
            <w:tcW w:type="dxa" w:w="1400"/>
            <w:tcBorders>
              <w:top w:val="single" w:color="BDC3C7" w:sz="1"/>
              <w:left w:val="single" w:color="BDC3C7" w:sz="1"/>
              <w:bottom w:val="single" w:color="BDC3C7" w:sz="1"/>
              <w:right w:val="single" w:color="BDC3C7" w:sz="1"/>
            </w:tcBorders>
            <w:shd w:fill="FDEBD0"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HIGH</w:t>
            </w:r>
          </w:p>
        </w:tc>
        <w:tc>
          <w:tcPr>
            <w:tcW w:type="dxa" w:w="504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Change all || to &amp;&amp; in useModelParams setters</w:t>
            </w:r>
          </w:p>
        </w:tc>
        <w:tc>
          <w:tcPr>
            <w:tcW w:type="dxa" w:w="1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5 min</w:t>
            </w:r>
          </w:p>
        </w:tc>
        <w:tc>
          <w:tcPr>
            <w:tcW w:type="dxa" w:w="1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Enforces valid model params</w:t>
            </w:r>
          </w:p>
        </w:tc>
      </w:tr>
      <w:tr>
        <w:tc>
          <w:tcPr>
            <w:tcW w:type="dxa" w:w="640"/>
            <w:tcBorders>
              <w:top w:val="single" w:color="BDC3C7" w:sz="1"/>
              <w:left w:val="single" w:color="BDC3C7" w:sz="1"/>
              <w:bottom w:val="single" w:color="BDC3C7" w:sz="1"/>
              <w:right w:val="single" w:color="BDC3C7"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C-3</w:t>
            </w:r>
          </w:p>
        </w:tc>
        <w:tc>
          <w:tcPr>
            <w:tcW w:type="dxa" w:w="1400"/>
            <w:tcBorders>
              <w:top w:val="single" w:color="BDC3C7" w:sz="1"/>
              <w:left w:val="single" w:color="BDC3C7" w:sz="1"/>
              <w:bottom w:val="single" w:color="BDC3C7" w:sz="1"/>
              <w:right w:val="single" w:color="BDC3C7" w:sz="1"/>
            </w:tcBorders>
            <w:shd w:fill="FDEBD0"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HIGH</w:t>
            </w:r>
          </w:p>
        </w:tc>
        <w:tc>
          <w:tcPr>
            <w:tcW w:type="dxa" w:w="504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Close old AudioContext before creating new one in startProcessor</w:t>
            </w:r>
          </w:p>
        </w:tc>
        <w:tc>
          <w:tcPr>
            <w:tcW w:type="dxa" w:w="1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10 min</w:t>
            </w:r>
          </w:p>
        </w:tc>
        <w:tc>
          <w:tcPr>
            <w:tcW w:type="dxa" w:w="1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Prevents context limit errors</w:t>
            </w:r>
          </w:p>
        </w:tc>
      </w:tr>
      <w:tr>
        <w:tc>
          <w:tcPr>
            <w:tcW w:type="dxa" w:w="640"/>
            <w:tcBorders>
              <w:top w:val="single" w:color="BDC3C7" w:sz="1"/>
              <w:left w:val="single" w:color="BDC3C7" w:sz="1"/>
              <w:bottom w:val="single" w:color="BDC3C7" w:sz="1"/>
              <w:right w:val="single" w:color="BDC3C7"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C-5</w:t>
            </w:r>
          </w:p>
        </w:tc>
        <w:tc>
          <w:tcPr>
            <w:tcW w:type="dxa" w:w="1400"/>
            <w:tcBorders>
              <w:top w:val="single" w:color="BDC3C7" w:sz="1"/>
              <w:left w:val="single" w:color="BDC3C7" w:sz="1"/>
              <w:bottom w:val="single" w:color="BDC3C7" w:sz="1"/>
              <w:right w:val="single" w:color="BDC3C7" w:sz="1"/>
            </w:tcBorders>
            <w:shd w:fill="FDEBD0"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HIGH</w:t>
            </w:r>
          </w:p>
        </w:tc>
        <w:tc>
          <w:tcPr>
            <w:tcW w:type="dxa" w:w="504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Promote socketRef to useState so consumers always see current socket</w:t>
            </w:r>
          </w:p>
        </w:tc>
        <w:tc>
          <w:tcPr>
            <w:tcW w:type="dxa" w:w="1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20 min</w:t>
            </w:r>
          </w:p>
        </w:tc>
        <w:tc>
          <w:tcPr>
            <w:tcW w:type="dxa" w:w="1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Prevents silent listener loss</w:t>
            </w:r>
          </w:p>
        </w:tc>
      </w:tr>
      <w:tr>
        <w:tc>
          <w:tcPr>
            <w:tcW w:type="dxa" w:w="640"/>
            <w:tcBorders>
              <w:top w:val="single" w:color="BDC3C7" w:sz="1"/>
              <w:left w:val="single" w:color="BDC3C7" w:sz="1"/>
              <w:bottom w:val="single" w:color="BDC3C7" w:sz="1"/>
              <w:right w:val="single" w:color="BDC3C7" w:sz="1"/>
            </w:tcBorders>
            <w:shd w:fill="F39C1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C-9</w:t>
            </w:r>
          </w:p>
        </w:tc>
        <w:tc>
          <w:tcPr>
            <w:tcW w:type="dxa" w:w="1400"/>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MEDIUM</w:t>
            </w:r>
          </w:p>
        </w:tc>
        <w:tc>
          <w:tcPr>
            <w:tcW w:type="dxa" w:w="504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Move stereoMerger.connect() into useEffect</w:t>
            </w:r>
          </w:p>
        </w:tc>
        <w:tc>
          <w:tcPr>
            <w:tcW w:type="dxa" w:w="1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10 min</w:t>
            </w:r>
          </w:p>
        </w:tc>
        <w:tc>
          <w:tcPr>
            <w:tcW w:type="dxa" w:w="1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Prevents audio node accumulation</w:t>
            </w:r>
          </w:p>
        </w:tc>
      </w:tr>
      <w:tr>
        <w:tc>
          <w:tcPr>
            <w:tcW w:type="dxa" w:w="640"/>
            <w:tcBorders>
              <w:top w:val="single" w:color="BDC3C7" w:sz="1"/>
              <w:left w:val="single" w:color="BDC3C7" w:sz="1"/>
              <w:bottom w:val="single" w:color="BDC3C7" w:sz="1"/>
              <w:right w:val="single" w:color="BDC3C7" w:sz="1"/>
            </w:tcBorders>
            <w:shd w:fill="F39C1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C-6</w:t>
            </w:r>
          </w:p>
        </w:tc>
        <w:tc>
          <w:tcPr>
            <w:tcW w:type="dxa" w:w="1400"/>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MEDIUM</w:t>
            </w:r>
          </w:p>
        </w:tc>
        <w:tc>
          <w:tcPr>
            <w:tcW w:type="dxa" w:w="504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Increase or make configurable the 10-second inactivity timeout</w:t>
            </w:r>
          </w:p>
        </w:tc>
        <w:tc>
          <w:tcPr>
            <w:tcW w:type="dxa" w:w="1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5 min</w:t>
            </w:r>
          </w:p>
        </w:tc>
        <w:tc>
          <w:tcPr>
            <w:tcW w:type="dxa" w:w="1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Prevents mid-session drops</w:t>
            </w:r>
          </w:p>
        </w:tc>
      </w:tr>
      <w:tr>
        <w:tc>
          <w:tcPr>
            <w:tcW w:type="dxa" w:w="640"/>
            <w:tcBorders>
              <w:top w:val="single" w:color="BDC3C7" w:sz="1"/>
              <w:left w:val="single" w:color="BDC3C7" w:sz="1"/>
              <w:bottom w:val="single" w:color="BDC3C7" w:sz="1"/>
              <w:right w:val="single" w:color="BDC3C7" w:sz="1"/>
            </w:tcBorders>
            <w:shd w:fill="F39C1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C-8</w:t>
            </w:r>
          </w:p>
        </w:tc>
        <w:tc>
          <w:tcPr>
            <w:tcW w:type="dxa" w:w="1400"/>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MEDIUM</w:t>
            </w:r>
          </w:p>
        </w:tc>
        <w:tc>
          <w:tcPr>
            <w:tcW w:type="dxa" w:w="504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resetParams: call base setters and reset all fields</w:t>
            </w:r>
          </w:p>
        </w:tc>
        <w:tc>
          <w:tcPr>
            <w:tcW w:type="dxa" w:w="1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10 min</w:t>
            </w:r>
          </w:p>
        </w:tc>
        <w:tc>
          <w:tcPr>
            <w:tcW w:type="dxa" w:w="1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Correct reset behaviour</w:t>
            </w:r>
          </w:p>
        </w:tc>
      </w:tr>
      <w:tr>
        <w:tc>
          <w:tcPr>
            <w:tcW w:type="dxa" w:w="640"/>
            <w:tcBorders>
              <w:top w:val="single" w:color="BDC3C7" w:sz="1"/>
              <w:left w:val="single" w:color="BDC3C7" w:sz="1"/>
              <w:bottom w:val="single" w:color="BDC3C7" w:sz="1"/>
              <w:right w:val="single" w:color="BDC3C7" w:sz="1"/>
            </w:tcBorders>
            <w:shd w:fill="F39C12"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C-7</w:t>
            </w:r>
          </w:p>
        </w:tc>
        <w:tc>
          <w:tcPr>
            <w:tcW w:type="dxa" w:w="1400"/>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MEDIUM</w:t>
            </w:r>
          </w:p>
        </w:tc>
        <w:tc>
          <w:tcPr>
            <w:tcW w:type="dxa" w:w="504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Move midx counter into useRef</w:t>
            </w:r>
          </w:p>
        </w:tc>
        <w:tc>
          <w:tcPr>
            <w:tcW w:type="dxa" w:w="1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2 min</w:t>
            </w:r>
          </w:p>
        </w:tc>
        <w:tc>
          <w:tcPr>
            <w:tcW w:type="dxa" w:w="1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Accurate debug logging</w:t>
            </w:r>
          </w:p>
        </w:tc>
      </w:tr>
      <w:tr>
        <w:tc>
          <w:tcPr>
            <w:tcW w:type="dxa" w:w="640"/>
            <w:tcBorders>
              <w:top w:val="single" w:color="BDC3C7" w:sz="1"/>
              <w:left w:val="single" w:color="BDC3C7" w:sz="1"/>
              <w:bottom w:val="single" w:color="BDC3C7" w:sz="1"/>
              <w:right w:val="single" w:color="BDC3C7"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C-11</w:t>
            </w:r>
          </w:p>
        </w:tc>
        <w:tc>
          <w:tcPr>
            <w:tcW w:type="dxa" w:w="1400"/>
            <w:tcBorders>
              <w:top w:val="single" w:color="BDC3C7" w:sz="1"/>
              <w:left w:val="single" w:color="BDC3C7" w:sz="1"/>
              <w:bottom w:val="single" w:color="BDC3C7" w:sz="1"/>
              <w:right w:val="single" w:color="BDC3C7"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LOW</w:t>
            </w:r>
          </w:p>
        </w:tc>
        <w:tc>
          <w:tcPr>
            <w:tcW w:type="dxa" w:w="504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Resolve prewarm promise on worker "ready" message not timeout</w:t>
            </w:r>
          </w:p>
        </w:tc>
        <w:tc>
          <w:tcPr>
            <w:tcW w:type="dxa" w:w="1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20 min</w:t>
            </w:r>
          </w:p>
        </w:tc>
        <w:tc>
          <w:tcPr>
            <w:tcW w:type="dxa" w:w="1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Reliable init on slow devices</w:t>
            </w:r>
          </w:p>
        </w:tc>
      </w:tr>
      <w:tr>
        <w:tc>
          <w:tcPr>
            <w:tcW w:type="dxa" w:w="640"/>
            <w:tcBorders>
              <w:top w:val="single" w:color="BDC3C7" w:sz="1"/>
              <w:left w:val="single" w:color="BDC3C7" w:sz="1"/>
              <w:bottom w:val="single" w:color="BDC3C7" w:sz="1"/>
              <w:right w:val="single" w:color="BDC3C7"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C-12</w:t>
            </w:r>
          </w:p>
        </w:tc>
        <w:tc>
          <w:tcPr>
            <w:tcW w:type="dxa" w:w="1400"/>
            <w:tcBorders>
              <w:top w:val="single" w:color="BDC3C7" w:sz="1"/>
              <w:left w:val="single" w:color="BDC3C7" w:sz="1"/>
              <w:bottom w:val="single" w:color="BDC3C7" w:sz="1"/>
              <w:right w:val="single" w:color="BDC3C7"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LOW</w:t>
            </w:r>
          </w:p>
        </w:tc>
        <w:tc>
          <w:tcPr>
            <w:tcW w:type="dxa" w:w="504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Specify ;codecs=opus in getMimeType audio selection</w:t>
            </w:r>
          </w:p>
        </w:tc>
        <w:tc>
          <w:tcPr>
            <w:tcW w:type="dxa" w:w="1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2 min</w:t>
            </w:r>
          </w:p>
        </w:tc>
        <w:tc>
          <w:tcPr>
            <w:tcW w:type="dxa" w:w="1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Correct codec fallback</w:t>
            </w:r>
          </w:p>
        </w:tc>
      </w:tr>
      <w:tr>
        <w:tc>
          <w:tcPr>
            <w:tcW w:type="dxa" w:w="640"/>
            <w:tcBorders>
              <w:top w:val="single" w:color="BDC3C7" w:sz="1"/>
              <w:left w:val="single" w:color="BDC3C7" w:sz="1"/>
              <w:bottom w:val="single" w:color="BDC3C7" w:sz="1"/>
              <w:right w:val="single" w:color="BDC3C7"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C-10</w:t>
            </w:r>
          </w:p>
        </w:tc>
        <w:tc>
          <w:tcPr>
            <w:tcW w:type="dxa" w:w="1400"/>
            <w:tcBorders>
              <w:top w:val="single" w:color="BDC3C7" w:sz="1"/>
              <w:left w:val="single" w:color="BDC3C7" w:sz="1"/>
              <w:bottom w:val="single" w:color="BDC3C7" w:sz="1"/>
              <w:right w:val="single" w:color="BDC3C7"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LOW</w:t>
            </w:r>
          </w:p>
        </w:tc>
        <w:tc>
          <w:tcPr>
            <w:tcW w:type="dxa" w:w="504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Remove health-check pre-flight from per-request hot path</w:t>
            </w:r>
          </w:p>
        </w:tc>
        <w:tc>
          <w:tcPr>
            <w:tcW w:type="dxa" w:w="1600"/>
            <w:tcBorders>
              <w:top w:val="single" w:color="BDC3C7" w:sz="1"/>
              <w:left w:val="single" w:color="BDC3C7" w:sz="1"/>
              <w:bottom w:val="single" w:color="BDC3C7" w:sz="1"/>
              <w:right w:val="single" w:color="BDC3C7" w:sz="1"/>
            </w:tcBorders>
            <w:shd w:fill="ECF0F1" w:val="clear"/>
            <w:tcMar>
              <w:top w:type="dxa" w:w="100"/>
              <w:left w:type="dxa" w:w="150"/>
              <w:bottom w:type="dxa" w:w="100"/>
              <w:right w:type="dxa" w:w="150"/>
            </w:tcMar>
            <w:vAlign w:val="center"/>
          </w:tcPr>
          <w:p>
            <w:pPr>
              <w:jc w:val="center"/>
            </w:pPr>
            <w:r>
              <w:rPr>
                <w:rFonts w:ascii="Arial" w:cs="Arial" w:eastAsia="Arial" w:hAnsi="Arial"/>
                <w:b w:val="false"/>
                <w:bCs w:val="false"/>
                <w:color w:val="1A1A2E"/>
                <w:sz w:val="18"/>
                <w:szCs w:val="18"/>
              </w:rPr>
              <w:t xml:space="preserve">30 min</w:t>
            </w:r>
          </w:p>
        </w:tc>
        <w:tc>
          <w:tcPr>
            <w:tcW w:type="dxa" w:w="1400"/>
            <w:tcBorders>
              <w:top w:val="single" w:color="BDC3C7" w:sz="1"/>
              <w:left w:val="single" w:color="BDC3C7" w:sz="1"/>
              <w:bottom w:val="single" w:color="BDC3C7" w:sz="1"/>
              <w:right w:val="single" w:color="BDC3C7" w:sz="1"/>
            </w:tcBorders>
            <w:tcMar>
              <w:top w:type="dxa" w:w="100"/>
              <w:left w:type="dxa" w:w="150"/>
              <w:bottom w:type="dxa" w:w="100"/>
              <w:right w:type="dxa" w:w="150"/>
            </w:tcMar>
            <w:vAlign w:val="center"/>
          </w:tcPr>
          <w:p>
            <w:pPr>
              <w:jc w:val="left"/>
            </w:pPr>
            <w:r>
              <w:rPr>
                <w:rFonts w:ascii="Arial" w:cs="Arial" w:eastAsia="Arial" w:hAnsi="Arial"/>
                <w:b w:val="false"/>
                <w:bCs w:val="false"/>
                <w:color w:val="1A1A2E"/>
                <w:sz w:val="18"/>
                <w:szCs w:val="18"/>
              </w:rPr>
              <w:t xml:space="preserve">Reduces API latency</w:t>
            </w:r>
          </w:p>
        </w:tc>
      </w:tr>
    </w:tbl>
    <w:p>
      <w:pPr>
        <w:spacing w:before="160" w:after="80"/>
      </w:pPr>
    </w:p>
    <w:p>
      <w:pPr>
        <w:pBdr>
          <w:top w:val="single" w:color="BDC3C7" w:sz="4"/>
        </w:pBdr>
        <w:spacing w:before="200" w:after="0"/>
      </w:pPr>
      <w:r>
        <w:rPr>
          <w:rFonts w:ascii="Arial" w:cs="Arial" w:eastAsia="Arial" w:hAnsi="Arial"/>
          <w:i/>
          <w:iCs/>
          <w:color w:val="95A5A6"/>
          <w:sz w:val="16"/>
          <w:szCs w:val="16"/>
        </w:rPr>
        <w:t xml:space="preserve">This report covers connectivity between the admin Next.js frontend and the Moshi voice server. It does not cover Moshi server internals (see previous QA report). All line references are approximate based on the provided source snapshot.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2026-02-19T06:09:11.949Z</dcterms:created>
  <dcterms:modified xsi:type="dcterms:W3CDTF">2026-02-19T06:09:11.950Z</dcterms:modified>
</cp:coreProperties>
</file>

<file path=docProps/custom.xml><?xml version="1.0" encoding="utf-8"?>
<Properties xmlns="http://schemas.openxmlformats.org/officeDocument/2006/custom-properties" xmlns:vt="http://schemas.openxmlformats.org/officeDocument/2006/docPropsVTypes"/>
</file>