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999B" w14:textId="7D8A837B" w:rsidR="00137888" w:rsidRDefault="00026905">
      <w:r>
        <w:t>Trial Design Automation:</w:t>
      </w:r>
    </w:p>
    <w:p w14:paraId="320C5FB6" w14:textId="7D4AB341" w:rsidR="00026905" w:rsidRDefault="00026905" w:rsidP="00026905">
      <w:pPr>
        <w:pStyle w:val="ListParagraph"/>
        <w:numPr>
          <w:ilvl w:val="0"/>
          <w:numId w:val="1"/>
        </w:numPr>
      </w:pPr>
      <w:r>
        <w:t>Navigation page is created with all the features where the default TDD domains will be generate based on the SDTM I.G version.</w:t>
      </w:r>
    </w:p>
    <w:p w14:paraId="6E0B62C2" w14:textId="024111FA" w:rsidR="00026905" w:rsidRDefault="00026905" w:rsidP="00026905">
      <w:pPr>
        <w:pStyle w:val="ListParagraph"/>
        <w:numPr>
          <w:ilvl w:val="0"/>
          <w:numId w:val="1"/>
        </w:numPr>
      </w:pPr>
      <w:r>
        <w:t xml:space="preserve">Included Side panes like </w:t>
      </w:r>
      <w:r w:rsidR="00B56100">
        <w:t xml:space="preserve">SDTM </w:t>
      </w:r>
      <w:r>
        <w:t xml:space="preserve">Controlled terminology, </w:t>
      </w:r>
      <w:r w:rsidR="00B56100">
        <w:t>Import/Export data tabs.</w:t>
      </w:r>
    </w:p>
    <w:p w14:paraId="6D44C3DE" w14:textId="170FA837" w:rsidR="00B56100" w:rsidRDefault="00B56100" w:rsidP="00026905">
      <w:pPr>
        <w:pStyle w:val="ListParagraph"/>
        <w:numPr>
          <w:ilvl w:val="0"/>
          <w:numId w:val="1"/>
        </w:numPr>
      </w:pPr>
      <w:r>
        <w:t>In each SDTM I.G version set of default TDD templates will be created which can be editable.</w:t>
      </w:r>
    </w:p>
    <w:p w14:paraId="1059E91A" w14:textId="6E84C39C" w:rsidR="00B56100" w:rsidRDefault="00B56100" w:rsidP="00026905">
      <w:pPr>
        <w:pStyle w:val="ListParagraph"/>
        <w:numPr>
          <w:ilvl w:val="0"/>
          <w:numId w:val="1"/>
        </w:numPr>
      </w:pPr>
      <w:r>
        <w:t>SDTM controlled terminology will consist of different documents as per the versions.</w:t>
      </w:r>
    </w:p>
    <w:p w14:paraId="2086AFFD" w14:textId="3602CA16" w:rsidR="00B56100" w:rsidRDefault="00B56100" w:rsidP="00026905">
      <w:pPr>
        <w:pStyle w:val="ListParagraph"/>
        <w:numPr>
          <w:ilvl w:val="0"/>
          <w:numId w:val="1"/>
        </w:numPr>
      </w:pPr>
      <w:r>
        <w:t>Study ID details ones entered will reflect in all the domains.</w:t>
      </w:r>
    </w:p>
    <w:p w14:paraId="01C114BB" w14:textId="773BD1DF" w:rsidR="00B56100" w:rsidRDefault="00B56100" w:rsidP="00026905">
      <w:pPr>
        <w:pStyle w:val="ListParagraph"/>
        <w:numPr>
          <w:ilvl w:val="0"/>
          <w:numId w:val="1"/>
        </w:numPr>
      </w:pPr>
      <w:r>
        <w:t>We can also select different domains under drop down od Select domains and can generate the dataset which can be editable as per the study requirements.</w:t>
      </w:r>
    </w:p>
    <w:p w14:paraId="1446313F" w14:textId="74E1B7E6" w:rsidR="00B56100" w:rsidRDefault="00B56100" w:rsidP="00026905">
      <w:pPr>
        <w:pStyle w:val="ListParagraph"/>
        <w:numPr>
          <w:ilvl w:val="0"/>
          <w:numId w:val="1"/>
        </w:numPr>
      </w:pPr>
      <w:r>
        <w:t>Project “</w:t>
      </w:r>
      <w:r w:rsidRPr="00B56100">
        <w:t>TD-</w:t>
      </w:r>
      <w:proofErr w:type="spellStart"/>
      <w:r w:rsidRPr="00B56100">
        <w:t>doamins</w:t>
      </w:r>
      <w:proofErr w:type="spellEnd"/>
      <w:r w:rsidRPr="00B56100">
        <w:t>-automation-project</w:t>
      </w:r>
      <w:r w:rsidRPr="00B56100">
        <w:t>” is</w:t>
      </w:r>
      <w:r>
        <w:t xml:space="preserve"> created in </w:t>
      </w:r>
      <w:proofErr w:type="spellStart"/>
      <w:proofErr w:type="gramStart"/>
      <w:r>
        <w:t>github</w:t>
      </w:r>
      <w:proofErr w:type="spellEnd"/>
      <w:proofErr w:type="gramEnd"/>
      <w:r>
        <w:t xml:space="preserve"> and the script development is ongoing in </w:t>
      </w:r>
      <w:proofErr w:type="spellStart"/>
      <w:r>
        <w:t>devel_tdd</w:t>
      </w:r>
      <w:proofErr w:type="spellEnd"/>
      <w:r>
        <w:t xml:space="preserve"> branch. This project will consist of all the activity related documents.</w:t>
      </w:r>
    </w:p>
    <w:p w14:paraId="63BDA985" w14:textId="5A42C80F" w:rsidR="00026905" w:rsidRDefault="00B56100" w:rsidP="009E4B16">
      <w:pPr>
        <w:pStyle w:val="ListParagraph"/>
        <w:numPr>
          <w:ilvl w:val="0"/>
          <w:numId w:val="1"/>
        </w:numPr>
      </w:pPr>
      <w:r>
        <w:t>Enhancement features like automatic population of PARAM when PARAMCD is selected. Controlled terminology codes populating when the values are selected.</w:t>
      </w:r>
      <w:r w:rsidR="009E4B16">
        <w:t xml:space="preserve"> Splitting of the values when exceeding 200 characters. Alert messages with information for populating the values will be created. Consistency across the domains will be maintained.</w:t>
      </w:r>
    </w:p>
    <w:sectPr w:rsidR="0002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67B"/>
    <w:multiLevelType w:val="hybridMultilevel"/>
    <w:tmpl w:val="32C6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33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05"/>
    <w:rsid w:val="00026905"/>
    <w:rsid w:val="00137888"/>
    <w:rsid w:val="004131B2"/>
    <w:rsid w:val="00461858"/>
    <w:rsid w:val="00574936"/>
    <w:rsid w:val="006B3C92"/>
    <w:rsid w:val="009E4B16"/>
    <w:rsid w:val="00A21DCB"/>
    <w:rsid w:val="00B56100"/>
    <w:rsid w:val="00D13954"/>
    <w:rsid w:val="00DB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04A1"/>
  <w15:chartTrackingRefBased/>
  <w15:docId w15:val="{0EF9E745-B1D5-4DB3-928E-27EBB51E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Rangu, Rathan Kumar</dc:creator>
  <cp:keywords/>
  <dc:description/>
  <cp:lastModifiedBy>Rangu, Rathan Kumar</cp:lastModifiedBy>
  <cp:revision>1</cp:revision>
  <dcterms:created xsi:type="dcterms:W3CDTF">2024-05-23T14:02:00Z</dcterms:created>
  <dcterms:modified xsi:type="dcterms:W3CDTF">2024-05-24T06:09:00Z</dcterms:modified>
</cp:coreProperties>
</file>