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0AE6B" w14:textId="66F5CC4A" w:rsidR="00C138ED" w:rsidRPr="00C138ED" w:rsidRDefault="00C138ED" w:rsidP="00C138ED">
      <w:pPr>
        <w:autoSpaceDE w:val="0"/>
        <w:autoSpaceDN w:val="0"/>
        <w:adjustRightInd w:val="0"/>
        <w:rPr>
          <w:rFonts w:ascii="Courier New" w:hAnsi="Courier New" w:cs="Courier New" w:hint="eastAsia"/>
          <w:kern w:val="0"/>
          <w:szCs w:val="24"/>
        </w:rPr>
      </w:pPr>
      <w:r>
        <w:rPr>
          <w:rFonts w:ascii="Courier New" w:hAnsi="Courier New" w:cs="Courier New"/>
          <w:color w:val="028009"/>
          <w:kern w:val="0"/>
          <w:sz w:val="28"/>
          <w:szCs w:val="28"/>
        </w:rPr>
        <w:t>% EE441000 ªL¯§¦w 110061622 HW1 part1 04/09/2022</w:t>
      </w:r>
    </w:p>
    <w:p w14:paraId="192FD0AB" w14:textId="5E029E53" w:rsidR="00B85249" w:rsidRDefault="00BA0664" w:rsidP="00C138ED">
      <w:pPr>
        <w:jc w:val="center"/>
      </w:pPr>
      <w:r>
        <w:rPr>
          <w:rFonts w:hint="eastAsia"/>
        </w:rPr>
        <w:t>I</w:t>
      </w:r>
      <w:r>
        <w:t xml:space="preserve">ntroduction to Biomedical Imaging 110061622 </w:t>
      </w:r>
      <w:r>
        <w:rPr>
          <w:rFonts w:hint="eastAsia"/>
        </w:rPr>
        <w:t>林祐安</w:t>
      </w:r>
    </w:p>
    <w:p w14:paraId="1FD7AD09" w14:textId="0EB2169B" w:rsidR="00BA0664" w:rsidRDefault="00BA0664">
      <w:r>
        <w:rPr>
          <w:rFonts w:hint="eastAsia"/>
        </w:rPr>
        <w:t>(a)</w:t>
      </w:r>
      <w:r w:rsidRPr="00BA0664">
        <w:rPr>
          <w:rFonts w:hint="eastAsia"/>
        </w:rPr>
        <w:t xml:space="preserve"> </w:t>
      </w:r>
      <w:r>
        <w:t>(b)</w:t>
      </w:r>
    </w:p>
    <w:p w14:paraId="7EBECC6A" w14:textId="3015EF7D" w:rsidR="00BA0664" w:rsidRDefault="00BA0664">
      <w:r w:rsidRPr="00BA0664">
        <w:rPr>
          <w:rFonts w:hint="eastAsia"/>
          <w:noProof/>
        </w:rPr>
        <w:drawing>
          <wp:inline distT="0" distB="0" distL="0" distR="0" wp14:anchorId="3CE6793B" wp14:editId="1E361945">
            <wp:extent cx="5326380" cy="39903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6380" cy="3990340"/>
                    </a:xfrm>
                    <a:prstGeom prst="rect">
                      <a:avLst/>
                    </a:prstGeom>
                    <a:noFill/>
                    <a:ln>
                      <a:noFill/>
                    </a:ln>
                  </pic:spPr>
                </pic:pic>
              </a:graphicData>
            </a:graphic>
          </wp:inline>
        </w:drawing>
      </w:r>
    </w:p>
    <w:p w14:paraId="5491513F" w14:textId="59073B18" w:rsidR="00BA0664" w:rsidRDefault="00BA0664">
      <w:r>
        <w:rPr>
          <w:rFonts w:hint="eastAsia"/>
        </w:rPr>
        <w:t>S</w:t>
      </w:r>
      <w:r>
        <w:t>ince the middle point has a neat shape without deformed, it should be at focal zone. Hence, the focal length is about 12 mm.</w:t>
      </w:r>
    </w:p>
    <w:p w14:paraId="0572FDBC" w14:textId="41C4727B" w:rsidR="00BA0664" w:rsidRDefault="00BA0664">
      <w:r>
        <w:rPr>
          <w:rFonts w:hint="eastAsia"/>
        </w:rPr>
        <w:t>(</w:t>
      </w:r>
      <w:r>
        <w:t>c) 1500m/s</w:t>
      </w:r>
    </w:p>
    <w:p w14:paraId="2868B885" w14:textId="7188BFA3" w:rsidR="00BA0664" w:rsidRDefault="00BA0664">
      <w:r>
        <w:rPr>
          <w:rFonts w:hint="eastAsia"/>
        </w:rPr>
        <w:t>(</w:t>
      </w:r>
      <w:r>
        <w:t xml:space="preserve">d) </w:t>
      </w:r>
    </w:p>
    <w:tbl>
      <w:tblPr>
        <w:tblStyle w:val="a7"/>
        <w:tblW w:w="0" w:type="auto"/>
        <w:tblLook w:val="04A0" w:firstRow="1" w:lastRow="0" w:firstColumn="1" w:lastColumn="0" w:noHBand="0" w:noVBand="1"/>
      </w:tblPr>
      <w:tblGrid>
        <w:gridCol w:w="5148"/>
        <w:gridCol w:w="5046"/>
      </w:tblGrid>
      <w:tr w:rsidR="001C79DD" w14:paraId="0454209E" w14:textId="77777777" w:rsidTr="001C79DD">
        <w:tc>
          <w:tcPr>
            <w:tcW w:w="5458" w:type="dxa"/>
          </w:tcPr>
          <w:p w14:paraId="6CA338F9" w14:textId="41A8DB73" w:rsidR="001C79DD" w:rsidRDefault="001C79DD">
            <w:r>
              <w:t>Axial resolution (0.45mm)</w:t>
            </w:r>
          </w:p>
        </w:tc>
        <w:tc>
          <w:tcPr>
            <w:tcW w:w="2557" w:type="dxa"/>
          </w:tcPr>
          <w:p w14:paraId="4CCD8AD6" w14:textId="165D3442" w:rsidR="001C79DD" w:rsidRDefault="001C79DD">
            <w:r>
              <w:t>Lateral resolution (0.75mm)</w:t>
            </w:r>
          </w:p>
        </w:tc>
      </w:tr>
      <w:tr w:rsidR="001C79DD" w14:paraId="03200812" w14:textId="77777777" w:rsidTr="001C79DD">
        <w:tc>
          <w:tcPr>
            <w:tcW w:w="5458" w:type="dxa"/>
          </w:tcPr>
          <w:p w14:paraId="3EE24817" w14:textId="00CCF1FF" w:rsidR="001C79DD" w:rsidRDefault="001C79DD">
            <w:r w:rsidRPr="001C79DD">
              <w:rPr>
                <w:rFonts w:hint="eastAsia"/>
                <w:noProof/>
              </w:rPr>
              <w:drawing>
                <wp:inline distT="0" distB="0" distL="0" distR="0" wp14:anchorId="516C83B3" wp14:editId="5127A9A8">
                  <wp:extent cx="3328795" cy="2493818"/>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5175" cy="2498597"/>
                          </a:xfrm>
                          <a:prstGeom prst="rect">
                            <a:avLst/>
                          </a:prstGeom>
                          <a:noFill/>
                          <a:ln>
                            <a:noFill/>
                          </a:ln>
                        </pic:spPr>
                      </pic:pic>
                    </a:graphicData>
                  </a:graphic>
                </wp:inline>
              </w:drawing>
            </w:r>
          </w:p>
        </w:tc>
        <w:tc>
          <w:tcPr>
            <w:tcW w:w="2557" w:type="dxa"/>
          </w:tcPr>
          <w:p w14:paraId="09F47B04" w14:textId="4E18F2D6" w:rsidR="001C79DD" w:rsidRDefault="001C79DD">
            <w:r w:rsidRPr="001C79DD">
              <w:rPr>
                <w:noProof/>
              </w:rPr>
              <w:drawing>
                <wp:inline distT="0" distB="0" distL="0" distR="0" wp14:anchorId="5E231AE9" wp14:editId="51271253">
                  <wp:extent cx="3260074" cy="244233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5365" cy="2446299"/>
                          </a:xfrm>
                          <a:prstGeom prst="rect">
                            <a:avLst/>
                          </a:prstGeom>
                          <a:noFill/>
                          <a:ln>
                            <a:noFill/>
                          </a:ln>
                        </pic:spPr>
                      </pic:pic>
                    </a:graphicData>
                  </a:graphic>
                </wp:inline>
              </w:drawing>
            </w:r>
          </w:p>
        </w:tc>
      </w:tr>
    </w:tbl>
    <w:p w14:paraId="0536C775" w14:textId="79A26451" w:rsidR="00F65658" w:rsidRDefault="00F65658">
      <w:r>
        <w:t>Pictures from the first column to the last column represent PSF at different depth from shallow to deep.</w:t>
      </w:r>
    </w:p>
    <w:p w14:paraId="262CD344" w14:textId="6EA86F9F" w:rsidR="001C79DD" w:rsidRDefault="001C79DD">
      <w:r>
        <w:rPr>
          <w:rFonts w:hint="eastAsia"/>
        </w:rPr>
        <w:t>B</w:t>
      </w:r>
      <w:r>
        <w:t>oth axial and lateral spatial resolution don’t have the best performance at focal point</w:t>
      </w:r>
      <w:r w:rsidR="00F65658">
        <w:t>.</w:t>
      </w:r>
    </w:p>
    <w:p w14:paraId="4ECF25D7" w14:textId="36C64389" w:rsidR="00F65658" w:rsidRDefault="00F65658">
      <w:r>
        <w:rPr>
          <w:rFonts w:hint="eastAsia"/>
        </w:rPr>
        <w:t>(</w:t>
      </w:r>
      <w:r>
        <w:t>e)</w:t>
      </w:r>
    </w:p>
    <w:tbl>
      <w:tblPr>
        <w:tblStyle w:val="a7"/>
        <w:tblW w:w="0" w:type="auto"/>
        <w:tblLook w:val="04A0" w:firstRow="1" w:lastRow="0" w:firstColumn="1" w:lastColumn="0" w:noHBand="0" w:noVBand="1"/>
      </w:tblPr>
      <w:tblGrid>
        <w:gridCol w:w="1699"/>
        <w:gridCol w:w="1699"/>
        <w:gridCol w:w="1699"/>
        <w:gridCol w:w="1699"/>
        <w:gridCol w:w="1699"/>
        <w:gridCol w:w="1699"/>
      </w:tblGrid>
      <w:tr w:rsidR="00F65658" w14:paraId="1CD59F29" w14:textId="77777777" w:rsidTr="00F65658">
        <w:tc>
          <w:tcPr>
            <w:tcW w:w="1699" w:type="dxa"/>
          </w:tcPr>
          <w:p w14:paraId="6B691818" w14:textId="77777777" w:rsidR="00F65658" w:rsidRDefault="00F65658"/>
        </w:tc>
        <w:tc>
          <w:tcPr>
            <w:tcW w:w="1699" w:type="dxa"/>
          </w:tcPr>
          <w:p w14:paraId="39CE33D9" w14:textId="194B950E" w:rsidR="00F65658" w:rsidRDefault="00F65658">
            <w:r>
              <w:rPr>
                <w:rFonts w:hint="eastAsia"/>
              </w:rPr>
              <w:t>6</w:t>
            </w:r>
            <w:r>
              <w:t>mm</w:t>
            </w:r>
          </w:p>
        </w:tc>
        <w:tc>
          <w:tcPr>
            <w:tcW w:w="1699" w:type="dxa"/>
          </w:tcPr>
          <w:p w14:paraId="36A7F1A9" w14:textId="78ECAE1B" w:rsidR="00F65658" w:rsidRDefault="00F65658">
            <w:r>
              <w:rPr>
                <w:rFonts w:hint="eastAsia"/>
              </w:rPr>
              <w:t>9</w:t>
            </w:r>
            <w:r>
              <w:t>mm</w:t>
            </w:r>
          </w:p>
        </w:tc>
        <w:tc>
          <w:tcPr>
            <w:tcW w:w="1699" w:type="dxa"/>
          </w:tcPr>
          <w:p w14:paraId="63EEB476" w14:textId="18EA03A6" w:rsidR="00F65658" w:rsidRDefault="00F65658">
            <w:r>
              <w:rPr>
                <w:rFonts w:hint="eastAsia"/>
              </w:rPr>
              <w:t>1</w:t>
            </w:r>
            <w:r>
              <w:t>2mm</w:t>
            </w:r>
          </w:p>
        </w:tc>
        <w:tc>
          <w:tcPr>
            <w:tcW w:w="1699" w:type="dxa"/>
          </w:tcPr>
          <w:p w14:paraId="578E0B6D" w14:textId="3A517115" w:rsidR="00F65658" w:rsidRDefault="00F65658">
            <w:r>
              <w:rPr>
                <w:rFonts w:hint="eastAsia"/>
              </w:rPr>
              <w:t>1</w:t>
            </w:r>
            <w:r>
              <w:t>5mm</w:t>
            </w:r>
          </w:p>
        </w:tc>
        <w:tc>
          <w:tcPr>
            <w:tcW w:w="1699" w:type="dxa"/>
          </w:tcPr>
          <w:p w14:paraId="7F593866" w14:textId="04AA813F" w:rsidR="00F65658" w:rsidRDefault="00F65658">
            <w:r>
              <w:rPr>
                <w:rFonts w:hint="eastAsia"/>
              </w:rPr>
              <w:t>1</w:t>
            </w:r>
            <w:r>
              <w:t>8mm</w:t>
            </w:r>
          </w:p>
        </w:tc>
      </w:tr>
      <w:tr w:rsidR="00F65658" w14:paraId="1C979C21" w14:textId="77777777" w:rsidTr="00F65658">
        <w:tc>
          <w:tcPr>
            <w:tcW w:w="1699" w:type="dxa"/>
          </w:tcPr>
          <w:p w14:paraId="4A47B658" w14:textId="38889EBC" w:rsidR="00F65658" w:rsidRDefault="00F65658">
            <w:r>
              <w:lastRenderedPageBreak/>
              <w:t>Lateral 6dB</w:t>
            </w:r>
          </w:p>
        </w:tc>
        <w:tc>
          <w:tcPr>
            <w:tcW w:w="1699" w:type="dxa"/>
          </w:tcPr>
          <w:p w14:paraId="3C2B2EA0" w14:textId="6D9F3EF1" w:rsidR="00F65658" w:rsidRDefault="00F65658">
            <w:r>
              <w:rPr>
                <w:rFonts w:hint="eastAsia"/>
              </w:rPr>
              <w:t>2</w:t>
            </w:r>
            <w:r>
              <w:t>.05</w:t>
            </w:r>
          </w:p>
        </w:tc>
        <w:tc>
          <w:tcPr>
            <w:tcW w:w="1699" w:type="dxa"/>
          </w:tcPr>
          <w:p w14:paraId="5FA8961A" w14:textId="65DA6E02" w:rsidR="00F65658" w:rsidRDefault="00F65658">
            <w:r>
              <w:rPr>
                <w:rFonts w:hint="eastAsia"/>
              </w:rPr>
              <w:t>0</w:t>
            </w:r>
            <w:r>
              <w:t>.55</w:t>
            </w:r>
          </w:p>
        </w:tc>
        <w:tc>
          <w:tcPr>
            <w:tcW w:w="1699" w:type="dxa"/>
          </w:tcPr>
          <w:p w14:paraId="61934573" w14:textId="79AE204F" w:rsidR="00F65658" w:rsidRDefault="00F65658">
            <w:r>
              <w:rPr>
                <w:rFonts w:hint="eastAsia"/>
              </w:rPr>
              <w:t>0</w:t>
            </w:r>
            <w:r>
              <w:t>.65</w:t>
            </w:r>
          </w:p>
        </w:tc>
        <w:tc>
          <w:tcPr>
            <w:tcW w:w="1699" w:type="dxa"/>
          </w:tcPr>
          <w:p w14:paraId="69DC3D18" w14:textId="5980D77A" w:rsidR="00F65658" w:rsidRDefault="00F65658">
            <w:r>
              <w:rPr>
                <w:rFonts w:hint="eastAsia"/>
              </w:rPr>
              <w:t>0</w:t>
            </w:r>
            <w:r>
              <w:t>.85</w:t>
            </w:r>
          </w:p>
        </w:tc>
        <w:tc>
          <w:tcPr>
            <w:tcW w:w="1699" w:type="dxa"/>
          </w:tcPr>
          <w:p w14:paraId="4120A646" w14:textId="5FDD49B7" w:rsidR="00F65658" w:rsidRDefault="00F65658">
            <w:r>
              <w:rPr>
                <w:rFonts w:hint="eastAsia"/>
              </w:rPr>
              <w:t>0</w:t>
            </w:r>
            <w:r>
              <w:t>.95</w:t>
            </w:r>
          </w:p>
        </w:tc>
      </w:tr>
      <w:tr w:rsidR="00F65658" w14:paraId="6F0975D0" w14:textId="77777777" w:rsidTr="00F65658">
        <w:tc>
          <w:tcPr>
            <w:tcW w:w="1699" w:type="dxa"/>
          </w:tcPr>
          <w:p w14:paraId="7F4D6983" w14:textId="1673A66A" w:rsidR="00F65658" w:rsidRDefault="00F65658">
            <w:r>
              <w:t>Axial 6dB</w:t>
            </w:r>
          </w:p>
        </w:tc>
        <w:tc>
          <w:tcPr>
            <w:tcW w:w="1699" w:type="dxa"/>
          </w:tcPr>
          <w:p w14:paraId="57D5CA63" w14:textId="7D3C923E" w:rsidR="00F65658" w:rsidRDefault="00F65658">
            <w:r>
              <w:rPr>
                <w:rFonts w:hint="eastAsia"/>
              </w:rPr>
              <w:t>0</w:t>
            </w:r>
            <w:r>
              <w:t>.675</w:t>
            </w:r>
          </w:p>
        </w:tc>
        <w:tc>
          <w:tcPr>
            <w:tcW w:w="1699" w:type="dxa"/>
          </w:tcPr>
          <w:p w14:paraId="3FC22549" w14:textId="6498424A" w:rsidR="00F65658" w:rsidRDefault="00F65658">
            <w:r>
              <w:rPr>
                <w:rFonts w:hint="eastAsia"/>
              </w:rPr>
              <w:t>0</w:t>
            </w:r>
            <w:r>
              <w:t>.405</w:t>
            </w:r>
          </w:p>
        </w:tc>
        <w:tc>
          <w:tcPr>
            <w:tcW w:w="1699" w:type="dxa"/>
          </w:tcPr>
          <w:p w14:paraId="161D3BE3" w14:textId="18DB8F97" w:rsidR="00F65658" w:rsidRDefault="00F65658">
            <w:r>
              <w:rPr>
                <w:rFonts w:hint="eastAsia"/>
              </w:rPr>
              <w:t>0</w:t>
            </w:r>
            <w:r>
              <w:t>.405</w:t>
            </w:r>
          </w:p>
        </w:tc>
        <w:tc>
          <w:tcPr>
            <w:tcW w:w="1699" w:type="dxa"/>
          </w:tcPr>
          <w:p w14:paraId="7A8F292F" w14:textId="0923F46C" w:rsidR="00F65658" w:rsidRDefault="00F65658">
            <w:r>
              <w:rPr>
                <w:rFonts w:hint="eastAsia"/>
              </w:rPr>
              <w:t>0</w:t>
            </w:r>
            <w:r>
              <w:t>.405</w:t>
            </w:r>
          </w:p>
        </w:tc>
        <w:tc>
          <w:tcPr>
            <w:tcW w:w="1699" w:type="dxa"/>
          </w:tcPr>
          <w:p w14:paraId="612BF957" w14:textId="5D79A243" w:rsidR="00F65658" w:rsidRDefault="00F65658">
            <w:r>
              <w:rPr>
                <w:rFonts w:hint="eastAsia"/>
              </w:rPr>
              <w:t>0</w:t>
            </w:r>
            <w:r>
              <w:t>.405</w:t>
            </w:r>
          </w:p>
        </w:tc>
      </w:tr>
      <w:tr w:rsidR="00F65658" w14:paraId="29699F61" w14:textId="77777777" w:rsidTr="00F65658">
        <w:tc>
          <w:tcPr>
            <w:tcW w:w="1699" w:type="dxa"/>
          </w:tcPr>
          <w:p w14:paraId="5008AC84" w14:textId="7D54B3A1" w:rsidR="00F65658" w:rsidRDefault="00F65658">
            <w:r>
              <w:t>Lateral 20dB</w:t>
            </w:r>
          </w:p>
        </w:tc>
        <w:tc>
          <w:tcPr>
            <w:tcW w:w="1699" w:type="dxa"/>
          </w:tcPr>
          <w:p w14:paraId="77CF2402" w14:textId="38C41EEE" w:rsidR="00F65658" w:rsidRDefault="00F65658">
            <w:r>
              <w:rPr>
                <w:rFonts w:hint="eastAsia"/>
              </w:rPr>
              <w:t>3</w:t>
            </w:r>
            <w:r>
              <w:t>.25</w:t>
            </w:r>
          </w:p>
        </w:tc>
        <w:tc>
          <w:tcPr>
            <w:tcW w:w="1699" w:type="dxa"/>
          </w:tcPr>
          <w:p w14:paraId="60A55BAF" w14:textId="0E1C9936" w:rsidR="00F65658" w:rsidRDefault="00F65658">
            <w:r>
              <w:rPr>
                <w:rFonts w:hint="eastAsia"/>
              </w:rPr>
              <w:t>1</w:t>
            </w:r>
            <w:r>
              <w:t>.25</w:t>
            </w:r>
          </w:p>
        </w:tc>
        <w:tc>
          <w:tcPr>
            <w:tcW w:w="1699" w:type="dxa"/>
          </w:tcPr>
          <w:p w14:paraId="42BB2543" w14:textId="19262132" w:rsidR="00F65658" w:rsidRDefault="00F65658">
            <w:r>
              <w:rPr>
                <w:rFonts w:hint="eastAsia"/>
              </w:rPr>
              <w:t>1</w:t>
            </w:r>
            <w:r>
              <w:t>.15</w:t>
            </w:r>
          </w:p>
        </w:tc>
        <w:tc>
          <w:tcPr>
            <w:tcW w:w="1699" w:type="dxa"/>
          </w:tcPr>
          <w:p w14:paraId="20914944" w14:textId="518CED6E" w:rsidR="00F65658" w:rsidRDefault="00F65658">
            <w:r>
              <w:rPr>
                <w:rFonts w:hint="eastAsia"/>
              </w:rPr>
              <w:t>1</w:t>
            </w:r>
            <w:r>
              <w:t>.45</w:t>
            </w:r>
          </w:p>
        </w:tc>
        <w:tc>
          <w:tcPr>
            <w:tcW w:w="1699" w:type="dxa"/>
          </w:tcPr>
          <w:p w14:paraId="00B48BF3" w14:textId="049C8CDA" w:rsidR="00F65658" w:rsidRDefault="00F65658">
            <w:r>
              <w:rPr>
                <w:rFonts w:hint="eastAsia"/>
              </w:rPr>
              <w:t>2</w:t>
            </w:r>
            <w:r>
              <w:t>.45</w:t>
            </w:r>
          </w:p>
        </w:tc>
      </w:tr>
      <w:tr w:rsidR="00F65658" w14:paraId="6FCB9008" w14:textId="77777777" w:rsidTr="00F65658">
        <w:tc>
          <w:tcPr>
            <w:tcW w:w="1699" w:type="dxa"/>
          </w:tcPr>
          <w:p w14:paraId="4D363B2C" w14:textId="2401EDB3" w:rsidR="00F65658" w:rsidRDefault="00F65658">
            <w:r>
              <w:t>Axial 20dB</w:t>
            </w:r>
          </w:p>
        </w:tc>
        <w:tc>
          <w:tcPr>
            <w:tcW w:w="1699" w:type="dxa"/>
          </w:tcPr>
          <w:p w14:paraId="3488E7B8" w14:textId="564B36EC" w:rsidR="00F65658" w:rsidRDefault="00F65658">
            <w:r>
              <w:rPr>
                <w:rFonts w:hint="eastAsia"/>
              </w:rPr>
              <w:t>1</w:t>
            </w:r>
            <w:r>
              <w:t>.08</w:t>
            </w:r>
          </w:p>
        </w:tc>
        <w:tc>
          <w:tcPr>
            <w:tcW w:w="1699" w:type="dxa"/>
          </w:tcPr>
          <w:p w14:paraId="032E446E" w14:textId="5483D08F" w:rsidR="00F65658" w:rsidRDefault="00F65658">
            <w:r>
              <w:rPr>
                <w:rFonts w:hint="eastAsia"/>
              </w:rPr>
              <w:t>0</w:t>
            </w:r>
            <w:r>
              <w:t>.75</w:t>
            </w:r>
          </w:p>
        </w:tc>
        <w:tc>
          <w:tcPr>
            <w:tcW w:w="1699" w:type="dxa"/>
          </w:tcPr>
          <w:p w14:paraId="2103E77C" w14:textId="7EA242F9" w:rsidR="00F65658" w:rsidRDefault="00F65658">
            <w:r>
              <w:rPr>
                <w:rFonts w:hint="eastAsia"/>
              </w:rPr>
              <w:t>0</w:t>
            </w:r>
            <w:r>
              <w:t>.735</w:t>
            </w:r>
          </w:p>
        </w:tc>
        <w:tc>
          <w:tcPr>
            <w:tcW w:w="1699" w:type="dxa"/>
          </w:tcPr>
          <w:p w14:paraId="2DD44A61" w14:textId="6370D6EC" w:rsidR="00F65658" w:rsidRDefault="00F65658">
            <w:r>
              <w:rPr>
                <w:rFonts w:hint="eastAsia"/>
              </w:rPr>
              <w:t>0</w:t>
            </w:r>
            <w:r>
              <w:t>.735</w:t>
            </w:r>
          </w:p>
        </w:tc>
        <w:tc>
          <w:tcPr>
            <w:tcW w:w="1699" w:type="dxa"/>
          </w:tcPr>
          <w:p w14:paraId="44363CE9" w14:textId="6FAFC489" w:rsidR="00F65658" w:rsidRDefault="00F65658">
            <w:r>
              <w:rPr>
                <w:rFonts w:hint="eastAsia"/>
              </w:rPr>
              <w:t>0</w:t>
            </w:r>
            <w:r>
              <w:t>.735</w:t>
            </w:r>
          </w:p>
        </w:tc>
      </w:tr>
    </w:tbl>
    <w:p w14:paraId="09BE3A5C" w14:textId="77E7263C" w:rsidR="001C79DD" w:rsidRDefault="001C79DD"/>
    <w:p w14:paraId="79B2BFC8" w14:textId="03628485" w:rsidR="00253ECF" w:rsidRDefault="00253ECF">
      <w:r>
        <w:rPr>
          <w:rFonts w:hint="eastAsia"/>
        </w:rPr>
        <w:t>I</w:t>
      </w:r>
      <w:r>
        <w:t>n the previous problem, we set the spatial resolution according to the focal point, and it may have some round-off error due to the conversion from distance to pixel. The eye examination says the axial resolution and lateral resolution are 0.45mm and 0.75mm</w:t>
      </w:r>
      <w:r w:rsidR="000860CD">
        <w:t xml:space="preserve"> respectively and our measurements are 0.405 mm and 0.735mm. </w:t>
      </w:r>
    </w:p>
    <w:p w14:paraId="0A6B1BD0" w14:textId="3D737F87" w:rsidR="005C5116" w:rsidRDefault="005C5116">
      <w:r>
        <w:rPr>
          <w:rFonts w:hint="eastAsia"/>
        </w:rPr>
        <w:t>(</w:t>
      </w:r>
      <w:r>
        <w:t>f)</w:t>
      </w:r>
    </w:p>
    <w:p w14:paraId="12F03D94" w14:textId="2678C224" w:rsidR="005C5116" w:rsidRDefault="005C5116">
      <w:r>
        <w:rPr>
          <w:rFonts w:hint="eastAsia"/>
        </w:rPr>
        <w:t>f</w:t>
      </w:r>
      <w:r>
        <w:t>ocal length = d = 12 mm</w:t>
      </w:r>
    </w:p>
    <w:p w14:paraId="3CEA0541" w14:textId="464B4A96" w:rsidR="005C5116" w:rsidRDefault="005C5116">
      <w:r>
        <w:t xml:space="preserve">theoretical lateral resolution = </w:t>
      </w:r>
      <w:proofErr w:type="spellStart"/>
      <w:r>
        <w:t>f#</w:t>
      </w:r>
      <w:proofErr w:type="spellEnd"/>
      <w:r>
        <w:t>*lambda = d/D*lambda</w:t>
      </w:r>
      <w:r>
        <w:rPr>
          <w:rFonts w:hint="eastAsia"/>
        </w:rPr>
        <w:t xml:space="preserve"> </w:t>
      </w:r>
      <w:r>
        <w:t>=&gt; D = 5.5950</w:t>
      </w:r>
    </w:p>
    <w:p w14:paraId="51793282" w14:textId="0FECCDC1" w:rsidR="005C5116" w:rsidRDefault="005C5116">
      <w:r w:rsidRPr="005C5116">
        <w:rPr>
          <w:rFonts w:hint="eastAsia"/>
          <w:noProof/>
        </w:rPr>
        <w:drawing>
          <wp:inline distT="0" distB="0" distL="0" distR="0" wp14:anchorId="043AF547" wp14:editId="05866567">
            <wp:extent cx="2838203" cy="2126284"/>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718" cy="2130416"/>
                    </a:xfrm>
                    <a:prstGeom prst="rect">
                      <a:avLst/>
                    </a:prstGeom>
                    <a:noFill/>
                    <a:ln>
                      <a:noFill/>
                    </a:ln>
                  </pic:spPr>
                </pic:pic>
              </a:graphicData>
            </a:graphic>
          </wp:inline>
        </w:drawing>
      </w:r>
    </w:p>
    <w:p w14:paraId="0A9E1479" w14:textId="3EFD1EA0" w:rsidR="005C5116" w:rsidRDefault="005C5116">
      <w:r>
        <w:rPr>
          <w:rFonts w:hint="eastAsia"/>
        </w:rPr>
        <w:t>C</w:t>
      </w:r>
      <w:r>
        <w:t>enter frequency is at about 5MHz.</w:t>
      </w:r>
    </w:p>
    <w:p w14:paraId="0F8CAD9B" w14:textId="12E371C6" w:rsidR="00253ECF" w:rsidRDefault="00253ECF">
      <w:r>
        <w:rPr>
          <w:rFonts w:hint="eastAsia"/>
        </w:rPr>
        <w:t>(</w:t>
      </w:r>
      <w:r>
        <w:t>g)</w:t>
      </w:r>
    </w:p>
    <w:p w14:paraId="5513DB7E" w14:textId="1DAC5936" w:rsidR="00253ECF" w:rsidRDefault="00253ECF" w:rsidP="00253ECF">
      <w:r>
        <w:t xml:space="preserve">Axial resolution should be a constant at different depth due to the consistent pulse length, but lateral resolution should become better before focal point and worse after focal point. In the other word, axial resolution is independent of </w:t>
      </w:r>
      <w:proofErr w:type="gramStart"/>
      <w:r>
        <w:t>position</w:t>
      </w:r>
      <w:proofErr w:type="gramEnd"/>
      <w:r>
        <w:t xml:space="preserve"> but lateral resolution is dependent of position.</w:t>
      </w:r>
    </w:p>
    <w:p w14:paraId="3A90838F" w14:textId="4B8293B3" w:rsidR="00253ECF" w:rsidRDefault="000860CD">
      <w:r>
        <w:rPr>
          <w:rFonts w:hint="eastAsia"/>
        </w:rPr>
        <w:t>(</w:t>
      </w:r>
      <w:r>
        <w:t>h)</w:t>
      </w:r>
    </w:p>
    <w:p w14:paraId="6B69052E" w14:textId="2E6638E9" w:rsidR="000860CD" w:rsidRDefault="000860CD">
      <w:r>
        <w:rPr>
          <w:rFonts w:hint="eastAsia"/>
        </w:rPr>
        <w:t>B</w:t>
      </w:r>
      <w:r>
        <w:t>efore the focal point, PSFs have the shape like inverted triangular</w:t>
      </w:r>
      <w:r w:rsidR="004620B0">
        <w:t xml:space="preserve"> due to the acoustic field, otherwise they have triangular shape.</w:t>
      </w:r>
    </w:p>
    <w:p w14:paraId="240AD6AC" w14:textId="2E86D9AE" w:rsidR="004620B0" w:rsidRDefault="004620B0">
      <w:r>
        <w:rPr>
          <w:noProof/>
        </w:rPr>
        <w:drawing>
          <wp:inline distT="0" distB="0" distL="0" distR="0" wp14:anchorId="6339A34E" wp14:editId="353ADEEC">
            <wp:extent cx="629535" cy="1632857"/>
            <wp:effectExtent l="0" t="0" r="0" b="571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10"/>
                    <a:stretch>
                      <a:fillRect/>
                    </a:stretch>
                  </pic:blipFill>
                  <pic:spPr>
                    <a:xfrm>
                      <a:off x="0" y="0"/>
                      <a:ext cx="631583" cy="1638169"/>
                    </a:xfrm>
                    <a:prstGeom prst="rect">
                      <a:avLst/>
                    </a:prstGeom>
                  </pic:spPr>
                </pic:pic>
              </a:graphicData>
            </a:graphic>
          </wp:inline>
        </w:drawing>
      </w:r>
    </w:p>
    <w:p w14:paraId="0659A8CE" w14:textId="4CF8015A" w:rsidR="004620B0" w:rsidRDefault="004620B0">
      <w:r>
        <w:rPr>
          <w:rFonts w:hint="eastAsia"/>
        </w:rPr>
        <w:t>(</w:t>
      </w:r>
      <w:proofErr w:type="spellStart"/>
      <w:r>
        <w:t>i</w:t>
      </w:r>
      <w:proofErr w:type="spellEnd"/>
      <w:r>
        <w:t>)</w:t>
      </w:r>
    </w:p>
    <w:p w14:paraId="6158C896" w14:textId="66BEE411" w:rsidR="004620B0" w:rsidRDefault="004620B0">
      <w:r w:rsidRPr="004620B0">
        <w:rPr>
          <w:rFonts w:hint="eastAsia"/>
          <w:noProof/>
        </w:rPr>
        <w:lastRenderedPageBreak/>
        <w:drawing>
          <wp:inline distT="0" distB="0" distL="0" distR="0" wp14:anchorId="1E276750" wp14:editId="556C6FA8">
            <wp:extent cx="3122726" cy="23394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4544" cy="2348292"/>
                    </a:xfrm>
                    <a:prstGeom prst="rect">
                      <a:avLst/>
                    </a:prstGeom>
                    <a:noFill/>
                    <a:ln>
                      <a:noFill/>
                    </a:ln>
                  </pic:spPr>
                </pic:pic>
              </a:graphicData>
            </a:graphic>
          </wp:inline>
        </w:drawing>
      </w:r>
      <w:r w:rsidRPr="004620B0">
        <w:rPr>
          <w:rFonts w:hint="eastAsia"/>
          <w:noProof/>
        </w:rPr>
        <w:drawing>
          <wp:inline distT="0" distB="0" distL="0" distR="0" wp14:anchorId="44405537" wp14:editId="7311EE2D">
            <wp:extent cx="3117273" cy="233535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245" cy="2339078"/>
                    </a:xfrm>
                    <a:prstGeom prst="rect">
                      <a:avLst/>
                    </a:prstGeom>
                    <a:noFill/>
                    <a:ln>
                      <a:noFill/>
                    </a:ln>
                  </pic:spPr>
                </pic:pic>
              </a:graphicData>
            </a:graphic>
          </wp:inline>
        </w:drawing>
      </w:r>
    </w:p>
    <w:p w14:paraId="74C2DEF4" w14:textId="3A2497D5" w:rsidR="004620B0" w:rsidRDefault="004620B0">
      <w:r>
        <w:rPr>
          <w:rFonts w:hint="eastAsia"/>
        </w:rPr>
        <w:t>N</w:t>
      </w:r>
      <w:r>
        <w:t>ote that the reflection coefficient is set as 0.1 at anechoic zone, otherwise it’s 1.</w:t>
      </w:r>
    </w:p>
    <w:p w14:paraId="28E18B3D" w14:textId="17631250" w:rsidR="007E7665" w:rsidRDefault="007E7665">
      <w:r>
        <w:rPr>
          <w:rFonts w:hint="eastAsia"/>
        </w:rPr>
        <w:t>T</w:t>
      </w:r>
      <w:r>
        <w:t xml:space="preserve">he average intensity in the region of background and interesting is about -13.2113 dB and -33.1552 </w:t>
      </w:r>
      <w:proofErr w:type="spellStart"/>
      <w:r>
        <w:t>dB.</w:t>
      </w:r>
      <w:proofErr w:type="spellEnd"/>
    </w:p>
    <w:p w14:paraId="03F8797B" w14:textId="075F6695" w:rsidR="007E7665" w:rsidRDefault="007E7665">
      <w:r>
        <w:t>Contrast ratio = 19.9439 dB</w:t>
      </w:r>
    </w:p>
    <w:p w14:paraId="71EF14DB" w14:textId="7BFFF9C6" w:rsidR="007E7665" w:rsidRDefault="007E7665"/>
    <w:p w14:paraId="261E0BDB" w14:textId="280B7330" w:rsidR="007E7665" w:rsidRDefault="007E7665">
      <w:r>
        <w:rPr>
          <w:rFonts w:hint="eastAsia"/>
        </w:rPr>
        <w:t>(j</w:t>
      </w:r>
      <w:r>
        <w:t>)</w:t>
      </w:r>
    </w:p>
    <w:p w14:paraId="5A4ED114" w14:textId="61402383" w:rsidR="007E7665" w:rsidRDefault="007E7665">
      <w:r>
        <w:rPr>
          <w:rFonts w:hint="eastAsia"/>
        </w:rPr>
        <w:t>b</w:t>
      </w:r>
      <w:r>
        <w:t>aseband demodulation:</w:t>
      </w:r>
    </w:p>
    <w:p w14:paraId="749F50EC" w14:textId="4AF3BBBA" w:rsidR="007E7665" w:rsidRDefault="007E7665">
      <w:r>
        <w:rPr>
          <w:rFonts w:hint="eastAsia"/>
        </w:rPr>
        <w:t>f</w:t>
      </w:r>
      <w:r>
        <w:t>requency shift by fc -&gt; applying LPF</w:t>
      </w:r>
    </w:p>
    <w:p w14:paraId="0375AA10" w14:textId="50BE70BC" w:rsidR="00E648EF" w:rsidRPr="007E7665" w:rsidRDefault="00725EF3">
      <w:r>
        <w:rPr>
          <w:noProof/>
        </w:rPr>
        <w:drawing>
          <wp:inline distT="0" distB="0" distL="0" distR="0" wp14:anchorId="34F7C50C" wp14:editId="4D50A066">
            <wp:extent cx="6479540" cy="3333115"/>
            <wp:effectExtent l="0" t="0" r="0" b="635"/>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13"/>
                    <a:stretch>
                      <a:fillRect/>
                    </a:stretch>
                  </pic:blipFill>
                  <pic:spPr>
                    <a:xfrm>
                      <a:off x="0" y="0"/>
                      <a:ext cx="6479540" cy="3333115"/>
                    </a:xfrm>
                    <a:prstGeom prst="rect">
                      <a:avLst/>
                    </a:prstGeom>
                  </pic:spPr>
                </pic:pic>
              </a:graphicData>
            </a:graphic>
          </wp:inline>
        </w:drawing>
      </w:r>
    </w:p>
    <w:sectPr w:rsidR="00E648EF" w:rsidRPr="007E7665" w:rsidSect="00BA0664">
      <w:pgSz w:w="11906" w:h="16838"/>
      <w:pgMar w:top="851"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FAE4" w14:textId="77777777" w:rsidR="0072281E" w:rsidRDefault="0072281E" w:rsidP="00BA0664">
      <w:r>
        <w:separator/>
      </w:r>
    </w:p>
  </w:endnote>
  <w:endnote w:type="continuationSeparator" w:id="0">
    <w:p w14:paraId="3058C3EA" w14:textId="77777777" w:rsidR="0072281E" w:rsidRDefault="0072281E" w:rsidP="00BA0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30CCF" w14:textId="77777777" w:rsidR="0072281E" w:rsidRDefault="0072281E" w:rsidP="00BA0664">
      <w:r>
        <w:separator/>
      </w:r>
    </w:p>
  </w:footnote>
  <w:footnote w:type="continuationSeparator" w:id="0">
    <w:p w14:paraId="1438A55A" w14:textId="77777777" w:rsidR="0072281E" w:rsidRDefault="0072281E" w:rsidP="00BA066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EF"/>
    <w:rsid w:val="000678EF"/>
    <w:rsid w:val="000860CD"/>
    <w:rsid w:val="001C79DD"/>
    <w:rsid w:val="00253ECF"/>
    <w:rsid w:val="004620B0"/>
    <w:rsid w:val="005C5116"/>
    <w:rsid w:val="0072281E"/>
    <w:rsid w:val="00725EF3"/>
    <w:rsid w:val="007E7665"/>
    <w:rsid w:val="00B85249"/>
    <w:rsid w:val="00BA0664"/>
    <w:rsid w:val="00C138ED"/>
    <w:rsid w:val="00E648EF"/>
    <w:rsid w:val="00F65658"/>
    <w:rsid w:val="00FB769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CE39B"/>
  <w15:chartTrackingRefBased/>
  <w15:docId w15:val="{5A6239E3-03D3-4B2C-97F1-BC1074CF1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A0664"/>
    <w:pPr>
      <w:tabs>
        <w:tab w:val="center" w:pos="4153"/>
        <w:tab w:val="right" w:pos="8306"/>
      </w:tabs>
      <w:snapToGrid w:val="0"/>
    </w:pPr>
    <w:rPr>
      <w:sz w:val="20"/>
      <w:szCs w:val="20"/>
    </w:rPr>
  </w:style>
  <w:style w:type="character" w:customStyle="1" w:styleId="a4">
    <w:name w:val="頁首 字元"/>
    <w:basedOn w:val="a0"/>
    <w:link w:val="a3"/>
    <w:uiPriority w:val="99"/>
    <w:rsid w:val="00BA0664"/>
    <w:rPr>
      <w:sz w:val="20"/>
      <w:szCs w:val="20"/>
    </w:rPr>
  </w:style>
  <w:style w:type="paragraph" w:styleId="a5">
    <w:name w:val="footer"/>
    <w:basedOn w:val="a"/>
    <w:link w:val="a6"/>
    <w:uiPriority w:val="99"/>
    <w:unhideWhenUsed/>
    <w:rsid w:val="00BA0664"/>
    <w:pPr>
      <w:tabs>
        <w:tab w:val="center" w:pos="4153"/>
        <w:tab w:val="right" w:pos="8306"/>
      </w:tabs>
      <w:snapToGrid w:val="0"/>
    </w:pPr>
    <w:rPr>
      <w:sz w:val="20"/>
      <w:szCs w:val="20"/>
    </w:rPr>
  </w:style>
  <w:style w:type="character" w:customStyle="1" w:styleId="a6">
    <w:name w:val="頁尾 字元"/>
    <w:basedOn w:val="a0"/>
    <w:link w:val="a5"/>
    <w:uiPriority w:val="99"/>
    <w:rsid w:val="00BA0664"/>
    <w:rPr>
      <w:sz w:val="20"/>
      <w:szCs w:val="20"/>
    </w:rPr>
  </w:style>
  <w:style w:type="table" w:styleId="a7">
    <w:name w:val="Table Grid"/>
    <w:basedOn w:val="a1"/>
    <w:uiPriority w:val="39"/>
    <w:rsid w:val="001C7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1163</TotalTime>
  <Pages>3</Pages>
  <Words>281</Words>
  <Characters>1604</Characters>
  <Application>Microsoft Office Word</Application>
  <DocSecurity>0</DocSecurity>
  <Lines>13</Lines>
  <Paragraphs>3</Paragraphs>
  <ScaleCrop>false</ScaleCrop>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攸俺 林</dc:creator>
  <cp:keywords/>
  <dc:description/>
  <cp:lastModifiedBy>攸俺 林</cp:lastModifiedBy>
  <cp:revision>2</cp:revision>
  <cp:lastPrinted>2022-04-08T12:59:00Z</cp:lastPrinted>
  <dcterms:created xsi:type="dcterms:W3CDTF">2022-04-08T12:59:00Z</dcterms:created>
  <dcterms:modified xsi:type="dcterms:W3CDTF">2022-04-09T08:24:00Z</dcterms:modified>
</cp:coreProperties>
</file>