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E23A9" w14:textId="0ED3D0AE" w:rsidR="004532DA" w:rsidRPr="002450E8" w:rsidRDefault="00980E4B" w:rsidP="00482905">
      <w:pPr>
        <w:jc w:val="center"/>
        <w:rPr>
          <w:szCs w:val="24"/>
        </w:rPr>
      </w:pPr>
      <w:r w:rsidRPr="002450E8">
        <w:rPr>
          <w:szCs w:val="24"/>
        </w:rPr>
        <w:t>The insight toolkit image registration framework</w:t>
      </w:r>
    </w:p>
    <w:p w14:paraId="6EF96B84" w14:textId="0982B921" w:rsidR="00980E4B" w:rsidRPr="002450E8" w:rsidRDefault="00980E4B">
      <w:pPr>
        <w:rPr>
          <w:szCs w:val="24"/>
        </w:rPr>
      </w:pPr>
      <w:r w:rsidRPr="002450E8">
        <w:rPr>
          <w:szCs w:val="24"/>
        </w:rPr>
        <w:t>Outline</w:t>
      </w:r>
    </w:p>
    <w:p w14:paraId="1AB1A038" w14:textId="77777777" w:rsidR="00980E4B" w:rsidRPr="00980E4B" w:rsidRDefault="00980E4B" w:rsidP="00980E4B">
      <w:pPr>
        <w:numPr>
          <w:ilvl w:val="0"/>
          <w:numId w:val="1"/>
        </w:numPr>
        <w:rPr>
          <w:szCs w:val="24"/>
        </w:rPr>
      </w:pPr>
      <w:r w:rsidRPr="00980E4B">
        <w:rPr>
          <w:rFonts w:hint="eastAsia"/>
          <w:szCs w:val="24"/>
        </w:rPr>
        <w:t>Motivate</w:t>
      </w:r>
    </w:p>
    <w:p w14:paraId="2B5C3C64" w14:textId="77777777" w:rsidR="00980E4B" w:rsidRPr="00980E4B" w:rsidRDefault="00980E4B" w:rsidP="00980E4B">
      <w:pPr>
        <w:numPr>
          <w:ilvl w:val="0"/>
          <w:numId w:val="1"/>
        </w:numPr>
        <w:rPr>
          <w:rFonts w:hint="eastAsia"/>
          <w:szCs w:val="24"/>
        </w:rPr>
      </w:pPr>
      <w:r w:rsidRPr="00980E4B">
        <w:rPr>
          <w:rFonts w:hint="eastAsia"/>
          <w:szCs w:val="24"/>
        </w:rPr>
        <w:t>Background</w:t>
      </w:r>
    </w:p>
    <w:p w14:paraId="0C859D13" w14:textId="77777777" w:rsidR="00980E4B" w:rsidRPr="00980E4B" w:rsidRDefault="00980E4B" w:rsidP="00980E4B">
      <w:pPr>
        <w:numPr>
          <w:ilvl w:val="0"/>
          <w:numId w:val="1"/>
        </w:numPr>
        <w:rPr>
          <w:rFonts w:hint="eastAsia"/>
          <w:szCs w:val="24"/>
        </w:rPr>
      </w:pPr>
      <w:r w:rsidRPr="00980E4B">
        <w:rPr>
          <w:rFonts w:hint="eastAsia"/>
          <w:szCs w:val="24"/>
        </w:rPr>
        <w:t>Core software components</w:t>
      </w:r>
    </w:p>
    <w:p w14:paraId="7CE7A615" w14:textId="77777777" w:rsidR="00980E4B" w:rsidRPr="00980E4B" w:rsidRDefault="00980E4B" w:rsidP="00980E4B">
      <w:pPr>
        <w:numPr>
          <w:ilvl w:val="0"/>
          <w:numId w:val="1"/>
        </w:numPr>
        <w:rPr>
          <w:rFonts w:hint="eastAsia"/>
          <w:szCs w:val="24"/>
        </w:rPr>
      </w:pPr>
      <w:r w:rsidRPr="00980E4B">
        <w:rPr>
          <w:rFonts w:hint="eastAsia"/>
          <w:szCs w:val="24"/>
        </w:rPr>
        <w:t xml:space="preserve">Purpose </w:t>
      </w:r>
    </w:p>
    <w:p w14:paraId="5DDB7F12" w14:textId="77777777" w:rsidR="00980E4B" w:rsidRPr="00980E4B" w:rsidRDefault="00980E4B" w:rsidP="00980E4B">
      <w:pPr>
        <w:numPr>
          <w:ilvl w:val="0"/>
          <w:numId w:val="1"/>
        </w:numPr>
        <w:rPr>
          <w:rFonts w:hint="eastAsia"/>
          <w:szCs w:val="24"/>
        </w:rPr>
      </w:pPr>
      <w:r w:rsidRPr="00980E4B">
        <w:rPr>
          <w:rFonts w:hint="eastAsia"/>
          <w:szCs w:val="24"/>
        </w:rPr>
        <w:t>Interpolation methods</w:t>
      </w:r>
    </w:p>
    <w:p w14:paraId="26A3B709" w14:textId="2131A049" w:rsidR="00980E4B" w:rsidRPr="00980E4B" w:rsidRDefault="002450E8" w:rsidP="00980E4B">
      <w:pPr>
        <w:numPr>
          <w:ilvl w:val="0"/>
          <w:numId w:val="1"/>
        </w:numPr>
        <w:rPr>
          <w:rFonts w:hint="eastAsia"/>
          <w:szCs w:val="24"/>
        </w:rPr>
      </w:pPr>
      <w:r w:rsidRPr="002450E8">
        <w:rPr>
          <w:rFonts w:hint="eastAsia"/>
          <w:szCs w:val="24"/>
        </w:rPr>
        <w:t>r</w:t>
      </w:r>
      <w:r w:rsidRPr="002450E8">
        <w:rPr>
          <w:szCs w:val="24"/>
        </w:rPr>
        <w:t>eference</w:t>
      </w:r>
    </w:p>
    <w:p w14:paraId="2055FB30" w14:textId="60485949" w:rsidR="00980E4B" w:rsidRPr="002450E8" w:rsidRDefault="005B7657">
      <w:pPr>
        <w:rPr>
          <w:szCs w:val="24"/>
        </w:rPr>
      </w:pPr>
      <w:r>
        <w:rPr>
          <w:szCs w:val="24"/>
        </w:rPr>
        <w:t>M</w:t>
      </w:r>
      <w:r w:rsidR="00980E4B" w:rsidRPr="002450E8">
        <w:rPr>
          <w:szCs w:val="24"/>
        </w:rPr>
        <w:t>otivation</w:t>
      </w:r>
    </w:p>
    <w:p w14:paraId="4A9F4137" w14:textId="5CA7C48C" w:rsidR="00980E4B" w:rsidRPr="00980E4B" w:rsidRDefault="00980E4B" w:rsidP="00980E4B">
      <w:pPr>
        <w:numPr>
          <w:ilvl w:val="0"/>
          <w:numId w:val="2"/>
        </w:numPr>
        <w:rPr>
          <w:szCs w:val="24"/>
        </w:rPr>
      </w:pPr>
      <w:r w:rsidRPr="00980E4B">
        <w:rPr>
          <w:szCs w:val="24"/>
        </w:rPr>
        <w:t xml:space="preserve">The software was selected randomly by me initially. I finally decided to introduce the topic because it utilizes python language which is slightly familiar to me. In fact, I </w:t>
      </w:r>
      <w:proofErr w:type="gramStart"/>
      <w:r w:rsidRPr="00980E4B">
        <w:rPr>
          <w:szCs w:val="24"/>
        </w:rPr>
        <w:t>haven’t</w:t>
      </w:r>
      <w:proofErr w:type="gramEnd"/>
      <w:r w:rsidRPr="00980E4B">
        <w:rPr>
          <w:szCs w:val="24"/>
        </w:rPr>
        <w:t xml:space="preserve"> used python since last semester and almost forgot how to do.</w:t>
      </w:r>
    </w:p>
    <w:p w14:paraId="5A95C41B" w14:textId="285D56F7" w:rsidR="00980E4B" w:rsidRPr="002450E8" w:rsidRDefault="00980E4B" w:rsidP="00980E4B">
      <w:pPr>
        <w:numPr>
          <w:ilvl w:val="0"/>
          <w:numId w:val="2"/>
        </w:numPr>
        <w:rPr>
          <w:szCs w:val="24"/>
        </w:rPr>
      </w:pPr>
      <w:r w:rsidRPr="00980E4B">
        <w:rPr>
          <w:szCs w:val="24"/>
        </w:rPr>
        <w:t xml:space="preserve">However, ITK </w:t>
      </w:r>
      <w:proofErr w:type="gramStart"/>
      <w:r w:rsidRPr="00980E4B">
        <w:rPr>
          <w:szCs w:val="24"/>
        </w:rPr>
        <w:t>doesn’t</w:t>
      </w:r>
      <w:proofErr w:type="gramEnd"/>
      <w:r w:rsidRPr="00980E4B">
        <w:rPr>
          <w:szCs w:val="24"/>
        </w:rPr>
        <w:t xml:space="preserve"> provide any visualization functionalities. If applications requires visualization, we need to additionally install another software, such as 3D Slicer, The Visualization Toolkit (VTK</w:t>
      </w:r>
      <w:proofErr w:type="gramStart"/>
      <w:r w:rsidRPr="00980E4B">
        <w:rPr>
          <w:szCs w:val="24"/>
        </w:rPr>
        <w:t>),and</w:t>
      </w:r>
      <w:proofErr w:type="gramEnd"/>
      <w:r w:rsidRPr="00980E4B">
        <w:rPr>
          <w:szCs w:val="24"/>
        </w:rPr>
        <w:t xml:space="preserve"> etc. Accidently, I found an easy-to-start software based on ITK, </w:t>
      </w:r>
      <w:proofErr w:type="spellStart"/>
      <w:r w:rsidRPr="00980E4B">
        <w:rPr>
          <w:szCs w:val="24"/>
        </w:rPr>
        <w:t>SimpleITK</w:t>
      </w:r>
      <w:proofErr w:type="spellEnd"/>
      <w:r w:rsidRPr="00980E4B">
        <w:rPr>
          <w:szCs w:val="24"/>
        </w:rPr>
        <w:t>, which supports image IO, basic image manipulation,</w:t>
      </w:r>
      <w:r w:rsidRPr="002450E8">
        <w:rPr>
          <w:szCs w:val="24"/>
        </w:rPr>
        <w:t xml:space="preserve"> </w:t>
      </w:r>
      <w:r w:rsidRPr="00980E4B">
        <w:rPr>
          <w:szCs w:val="24"/>
        </w:rPr>
        <w:t>ITKv4 registration framework, and so on.</w:t>
      </w:r>
    </w:p>
    <w:p w14:paraId="7F0D7EA0" w14:textId="77777777" w:rsidR="00980E4B" w:rsidRPr="00980E4B" w:rsidRDefault="00980E4B" w:rsidP="00980E4B">
      <w:pPr>
        <w:numPr>
          <w:ilvl w:val="0"/>
          <w:numId w:val="2"/>
        </w:numPr>
        <w:rPr>
          <w:szCs w:val="24"/>
        </w:rPr>
      </w:pPr>
      <w:proofErr w:type="spellStart"/>
      <w:r w:rsidRPr="00980E4B">
        <w:rPr>
          <w:szCs w:val="24"/>
        </w:rPr>
        <w:t>SimpleITK</w:t>
      </w:r>
      <w:proofErr w:type="spellEnd"/>
      <w:r w:rsidRPr="00980E4B">
        <w:rPr>
          <w:szCs w:val="24"/>
        </w:rPr>
        <w:t xml:space="preserve"> can easily visualize image using </w:t>
      </w:r>
      <w:proofErr w:type="spellStart"/>
      <w:r w:rsidRPr="00980E4B">
        <w:rPr>
          <w:szCs w:val="24"/>
        </w:rPr>
        <w:t>Jupyter</w:t>
      </w:r>
      <w:proofErr w:type="spellEnd"/>
      <w:r w:rsidRPr="00980E4B">
        <w:rPr>
          <w:szCs w:val="24"/>
        </w:rPr>
        <w:t xml:space="preserve"> notebook without installing additionally toolkit.</w:t>
      </w:r>
    </w:p>
    <w:p w14:paraId="43BFC14D" w14:textId="22D67334" w:rsidR="00980E4B" w:rsidRPr="00980E4B" w:rsidRDefault="00980E4B" w:rsidP="00980E4B">
      <w:pPr>
        <w:numPr>
          <w:ilvl w:val="0"/>
          <w:numId w:val="2"/>
        </w:numPr>
        <w:rPr>
          <w:szCs w:val="24"/>
        </w:rPr>
      </w:pPr>
      <w:r w:rsidRPr="00980E4B">
        <w:rPr>
          <w:szCs w:val="24"/>
        </w:rPr>
        <w:t xml:space="preserve">There are many tutorial videos about how to use python packages </w:t>
      </w:r>
      <w:proofErr w:type="spellStart"/>
      <w:r w:rsidRPr="00980E4B">
        <w:rPr>
          <w:szCs w:val="24"/>
        </w:rPr>
        <w:t>SimpleITK</w:t>
      </w:r>
      <w:proofErr w:type="spellEnd"/>
      <w:r w:rsidRPr="00980E4B">
        <w:rPr>
          <w:szCs w:val="24"/>
        </w:rPr>
        <w:t xml:space="preserve"> on the official YouTube’s channel named </w:t>
      </w:r>
      <w:proofErr w:type="spellStart"/>
      <w:r w:rsidRPr="00980E4B">
        <w:rPr>
          <w:szCs w:val="24"/>
        </w:rPr>
        <w:t>SimpleITK</w:t>
      </w:r>
      <w:proofErr w:type="spellEnd"/>
      <w:r w:rsidR="005B7657">
        <w:rPr>
          <w:szCs w:val="24"/>
        </w:rPr>
        <w:t>. F</w:t>
      </w:r>
      <w:r w:rsidRPr="00980E4B">
        <w:rPr>
          <w:szCs w:val="24"/>
        </w:rPr>
        <w:t>urthermore, most of examples on official ITK website are programmed in C++.</w:t>
      </w:r>
    </w:p>
    <w:p w14:paraId="1FDE0EE9" w14:textId="3A05F5E7" w:rsidR="00980E4B" w:rsidRPr="00980E4B" w:rsidRDefault="00980E4B" w:rsidP="00980E4B">
      <w:pPr>
        <w:numPr>
          <w:ilvl w:val="0"/>
          <w:numId w:val="2"/>
        </w:numPr>
        <w:rPr>
          <w:szCs w:val="24"/>
        </w:rPr>
      </w:pPr>
      <w:r w:rsidRPr="00980E4B">
        <w:rPr>
          <w:szCs w:val="24"/>
        </w:rPr>
        <w:t>I only want to demonstrate simple image registrations with light weight operations.</w:t>
      </w:r>
    </w:p>
    <w:p w14:paraId="119C8921" w14:textId="0C5BBC4D" w:rsidR="00980E4B" w:rsidRPr="002450E8" w:rsidRDefault="00980E4B">
      <w:pPr>
        <w:rPr>
          <w:szCs w:val="24"/>
        </w:rPr>
      </w:pPr>
      <w:r w:rsidRPr="002450E8">
        <w:rPr>
          <w:rFonts w:hint="eastAsia"/>
          <w:szCs w:val="24"/>
        </w:rPr>
        <w:t>B</w:t>
      </w:r>
      <w:r w:rsidRPr="002450E8">
        <w:rPr>
          <w:szCs w:val="24"/>
        </w:rPr>
        <w:t>ackground</w:t>
      </w:r>
    </w:p>
    <w:p w14:paraId="151F0C5F" w14:textId="77777777" w:rsidR="00980E4B" w:rsidRPr="00980E4B" w:rsidRDefault="00980E4B" w:rsidP="00980E4B">
      <w:pPr>
        <w:numPr>
          <w:ilvl w:val="0"/>
          <w:numId w:val="3"/>
        </w:numPr>
        <w:rPr>
          <w:szCs w:val="24"/>
        </w:rPr>
      </w:pPr>
      <w:r w:rsidRPr="00980E4B">
        <w:rPr>
          <w:szCs w:val="24"/>
        </w:rPr>
        <w:t xml:space="preserve">Insight </w:t>
      </w:r>
      <w:proofErr w:type="gramStart"/>
      <w:r w:rsidRPr="00980E4B">
        <w:rPr>
          <w:szCs w:val="24"/>
        </w:rPr>
        <w:t>Toolkit(</w:t>
      </w:r>
      <w:proofErr w:type="gramEnd"/>
      <w:r w:rsidRPr="00980E4B">
        <w:rPr>
          <w:szCs w:val="24"/>
        </w:rPr>
        <w:t xml:space="preserve">ITK) is an open-source, cross-platform library that provides developers with an extensive suite of software tools for image analysis.  Developed through extreme programming methodologies, ITK builds on a proven, </w:t>
      </w:r>
      <w:proofErr w:type="gramStart"/>
      <w:r w:rsidRPr="00980E4B">
        <w:rPr>
          <w:szCs w:val="24"/>
        </w:rPr>
        <w:t>spatially-oriented</w:t>
      </w:r>
      <w:proofErr w:type="gramEnd"/>
      <w:r w:rsidRPr="00980E4B">
        <w:rPr>
          <w:szCs w:val="24"/>
        </w:rPr>
        <w:t xml:space="preserve"> architecture for processing, segmentation, and registration of scientific images in two, three, or more dimensions.</w:t>
      </w:r>
    </w:p>
    <w:p w14:paraId="632A6250" w14:textId="5462E982" w:rsidR="00980E4B" w:rsidRPr="00980E4B" w:rsidRDefault="00980E4B" w:rsidP="00980E4B">
      <w:pPr>
        <w:numPr>
          <w:ilvl w:val="0"/>
          <w:numId w:val="3"/>
        </w:numPr>
        <w:rPr>
          <w:szCs w:val="24"/>
        </w:rPr>
      </w:pPr>
      <w:r w:rsidRPr="00980E4B">
        <w:rPr>
          <w:szCs w:val="24"/>
        </w:rPr>
        <w:t xml:space="preserve">The latest version is 5.1.2 </w:t>
      </w:r>
      <w:r w:rsidR="005B7657">
        <w:rPr>
          <w:szCs w:val="24"/>
        </w:rPr>
        <w:t>(</w:t>
      </w:r>
      <w:r w:rsidRPr="00980E4B">
        <w:rPr>
          <w:szCs w:val="24"/>
        </w:rPr>
        <w:t>12/8 2020)</w:t>
      </w:r>
    </w:p>
    <w:p w14:paraId="36539C08" w14:textId="5557E79D" w:rsidR="00980E4B" w:rsidRPr="002450E8" w:rsidRDefault="00980E4B" w:rsidP="00980E4B">
      <w:pPr>
        <w:numPr>
          <w:ilvl w:val="0"/>
          <w:numId w:val="3"/>
        </w:numPr>
        <w:rPr>
          <w:rFonts w:hint="eastAsia"/>
          <w:szCs w:val="24"/>
        </w:rPr>
      </w:pPr>
      <w:r w:rsidRPr="00980E4B">
        <w:rPr>
          <w:szCs w:val="24"/>
        </w:rPr>
        <w:t>language</w:t>
      </w:r>
      <w:r w:rsidRPr="00980E4B">
        <w:rPr>
          <w:rFonts w:hint="eastAsia"/>
          <w:szCs w:val="24"/>
        </w:rPr>
        <w:t>：</w:t>
      </w:r>
      <w:proofErr w:type="spellStart"/>
      <w:r w:rsidRPr="00980E4B">
        <w:rPr>
          <w:szCs w:val="24"/>
        </w:rPr>
        <w:t>c++</w:t>
      </w:r>
      <w:proofErr w:type="spellEnd"/>
      <w:r w:rsidRPr="00980E4B">
        <w:rPr>
          <w:szCs w:val="24"/>
        </w:rPr>
        <w:t xml:space="preserve">, python, </w:t>
      </w:r>
      <w:proofErr w:type="spellStart"/>
      <w:r w:rsidRPr="00980E4B">
        <w:rPr>
          <w:szCs w:val="24"/>
        </w:rPr>
        <w:t>javascript</w:t>
      </w:r>
      <w:proofErr w:type="spellEnd"/>
      <w:r w:rsidRPr="00980E4B">
        <w:rPr>
          <w:szCs w:val="24"/>
        </w:rPr>
        <w:t xml:space="preserve"> </w:t>
      </w:r>
    </w:p>
    <w:p w14:paraId="02AE841F" w14:textId="0F4CAB2E" w:rsidR="00980E4B" w:rsidRPr="002450E8" w:rsidRDefault="00980E4B">
      <w:pPr>
        <w:rPr>
          <w:szCs w:val="24"/>
        </w:rPr>
      </w:pPr>
      <w:r w:rsidRPr="002450E8">
        <w:rPr>
          <w:rFonts w:hint="eastAsia"/>
          <w:szCs w:val="24"/>
        </w:rPr>
        <w:t>C</w:t>
      </w:r>
      <w:r w:rsidRPr="002450E8">
        <w:rPr>
          <w:szCs w:val="24"/>
        </w:rPr>
        <w:t>ore software components</w:t>
      </w:r>
    </w:p>
    <w:p w14:paraId="0B4FB83D" w14:textId="5A21F087" w:rsidR="00980E4B" w:rsidRPr="002450E8" w:rsidRDefault="00980E4B" w:rsidP="00980E4B">
      <w:pPr>
        <w:jc w:val="center"/>
        <w:rPr>
          <w:szCs w:val="24"/>
        </w:rPr>
      </w:pPr>
      <w:r w:rsidRPr="002450E8">
        <w:rPr>
          <w:szCs w:val="24"/>
        </w:rPr>
        <w:lastRenderedPageBreak/>
        <w:drawing>
          <wp:inline distT="0" distB="0" distL="0" distR="0" wp14:anchorId="258AD851" wp14:editId="70CD5331">
            <wp:extent cx="4362684" cy="4623758"/>
            <wp:effectExtent l="0" t="0" r="0" b="5715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CFF9243F-62D5-45CE-9525-9263C93924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CFF9243F-62D5-45CE-9525-9263C93924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096" cy="46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63FA" w14:textId="77777777" w:rsidR="00980E4B" w:rsidRPr="002450E8" w:rsidRDefault="00980E4B" w:rsidP="00980E4B">
      <w:pPr>
        <w:jc w:val="center"/>
        <w:rPr>
          <w:rFonts w:hint="eastAsia"/>
          <w:szCs w:val="24"/>
        </w:rPr>
      </w:pPr>
    </w:p>
    <w:p w14:paraId="2A65B0AA" w14:textId="0E4DCF9A" w:rsidR="00980E4B" w:rsidRPr="002450E8" w:rsidRDefault="00980E4B" w:rsidP="00980E4B">
      <w:pPr>
        <w:jc w:val="center"/>
        <w:rPr>
          <w:szCs w:val="24"/>
        </w:rPr>
      </w:pPr>
      <w:proofErr w:type="spellStart"/>
      <w:r w:rsidRPr="002450E8">
        <w:rPr>
          <w:rFonts w:hint="eastAsia"/>
          <w:szCs w:val="24"/>
        </w:rPr>
        <w:t>s</w:t>
      </w:r>
      <w:r w:rsidRPr="002450E8">
        <w:rPr>
          <w:szCs w:val="24"/>
        </w:rPr>
        <w:t>impleITK</w:t>
      </w:r>
      <w:proofErr w:type="spellEnd"/>
    </w:p>
    <w:p w14:paraId="51E77BC2" w14:textId="5ACA58DE" w:rsidR="00980E4B" w:rsidRPr="002450E8" w:rsidRDefault="00980E4B" w:rsidP="00980E4B">
      <w:pPr>
        <w:jc w:val="center"/>
        <w:rPr>
          <w:szCs w:val="24"/>
        </w:rPr>
      </w:pPr>
      <w:r w:rsidRPr="002450E8">
        <w:rPr>
          <w:szCs w:val="24"/>
        </w:rPr>
        <w:drawing>
          <wp:inline distT="0" distB="0" distL="0" distR="0" wp14:anchorId="1FC01644" wp14:editId="07706FA6">
            <wp:extent cx="5274310" cy="2613660"/>
            <wp:effectExtent l="0" t="0" r="2540" b="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547A9685-6A02-4190-9311-05FFCBC8D3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547A9685-6A02-4190-9311-05FFCBC8D3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6700" w14:textId="214A9A08" w:rsidR="005B7657" w:rsidRPr="002450E8" w:rsidRDefault="00980E4B">
      <w:pPr>
        <w:rPr>
          <w:rFonts w:hint="eastAsia"/>
          <w:szCs w:val="24"/>
        </w:rPr>
      </w:pPr>
      <w:r w:rsidRPr="002450E8">
        <w:rPr>
          <w:szCs w:val="24"/>
        </w:rPr>
        <w:t>Purpose</w:t>
      </w:r>
    </w:p>
    <w:p w14:paraId="140872DD" w14:textId="5A0C9830" w:rsidR="00980E4B" w:rsidRPr="00980E4B" w:rsidRDefault="005B7657" w:rsidP="00980E4B">
      <w:pPr>
        <w:numPr>
          <w:ilvl w:val="0"/>
          <w:numId w:val="5"/>
        </w:numPr>
        <w:rPr>
          <w:szCs w:val="24"/>
        </w:rPr>
      </w:pPr>
      <w:r>
        <w:rPr>
          <w:szCs w:val="24"/>
        </w:rPr>
        <w:t>E</w:t>
      </w:r>
      <w:r w:rsidR="00980E4B" w:rsidRPr="00980E4B">
        <w:rPr>
          <w:szCs w:val="24"/>
        </w:rPr>
        <w:t>ach ITK</w:t>
      </w:r>
      <w:r w:rsidR="00980E4B" w:rsidRPr="00980E4B">
        <w:rPr>
          <w:szCs w:val="24"/>
          <w:vertAlign w:val="superscript"/>
        </w:rPr>
        <w:t>4</w:t>
      </w:r>
      <w:r w:rsidR="00980E4B" w:rsidRPr="00980E4B">
        <w:rPr>
          <w:szCs w:val="24"/>
        </w:rPr>
        <w:t xml:space="preserve"> transform now has either global support (affine transform) or local support (a displacement field transform). If any map in a composite transform </w:t>
      </w:r>
      <w:r w:rsidR="00980E4B" w:rsidRPr="00980E4B">
        <w:rPr>
          <w:szCs w:val="24"/>
        </w:rPr>
        <w:lastRenderedPageBreak/>
        <w:t xml:space="preserve">has global </w:t>
      </w:r>
      <w:proofErr w:type="gramStart"/>
      <w:r w:rsidR="00980E4B" w:rsidRPr="00980E4B">
        <w:rPr>
          <w:szCs w:val="24"/>
        </w:rPr>
        <w:t>support</w:t>
      </w:r>
      <w:proofErr w:type="gramEnd"/>
      <w:r w:rsidR="00980E4B" w:rsidRPr="00980E4B">
        <w:rPr>
          <w:szCs w:val="24"/>
        </w:rPr>
        <w:t xml:space="preserve"> then the composite transform has global support. </w:t>
      </w:r>
    </w:p>
    <w:p w14:paraId="232B3A90" w14:textId="42B06602" w:rsidR="00980E4B" w:rsidRPr="00980E4B" w:rsidRDefault="00980E4B" w:rsidP="00980E4B">
      <w:pPr>
        <w:numPr>
          <w:ilvl w:val="0"/>
          <w:numId w:val="5"/>
        </w:numPr>
        <w:rPr>
          <w:szCs w:val="24"/>
        </w:rPr>
      </w:pPr>
      <w:r w:rsidRPr="00980E4B">
        <w:rPr>
          <w:szCs w:val="24"/>
        </w:rPr>
        <w:t>Affine and deformable similarity metrics should look as similar as possible.</w:t>
      </w:r>
      <w:r w:rsidR="00A44AA1">
        <w:rPr>
          <w:szCs w:val="24"/>
        </w:rPr>
        <w:t xml:space="preserve"> </w:t>
      </w:r>
      <w:proofErr w:type="gramStart"/>
      <w:r w:rsidRPr="00980E4B">
        <w:rPr>
          <w:szCs w:val="24"/>
        </w:rPr>
        <w:t>Users</w:t>
      </w:r>
      <w:proofErr w:type="gramEnd"/>
      <w:r w:rsidRPr="00980E4B">
        <w:rPr>
          <w:szCs w:val="24"/>
        </w:rPr>
        <w:t xml:space="preserve"> should be able to combine multiple similarity metrics, some of which may operate on different data types</w:t>
      </w:r>
    </w:p>
    <w:p w14:paraId="4C727B95" w14:textId="77777777" w:rsidR="00980E4B" w:rsidRPr="00980E4B" w:rsidRDefault="00980E4B" w:rsidP="00980E4B">
      <w:pPr>
        <w:numPr>
          <w:ilvl w:val="0"/>
          <w:numId w:val="5"/>
        </w:numPr>
        <w:rPr>
          <w:szCs w:val="24"/>
        </w:rPr>
      </w:pPr>
      <w:r w:rsidRPr="00980E4B">
        <w:rPr>
          <w:szCs w:val="24"/>
        </w:rPr>
        <w:t>Both “fixed” and “moving” images may have initial transforms. This allows one to reduce “registration bias” that may be induced by asymmetric interpolation. </w:t>
      </w:r>
    </w:p>
    <w:p w14:paraId="362DB56A" w14:textId="1C593152" w:rsidR="00980E4B" w:rsidRPr="002450E8" w:rsidRDefault="00980E4B" w:rsidP="00980E4B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2450E8">
        <w:rPr>
          <w:szCs w:val="24"/>
        </w:rPr>
        <w:t>local and global</w:t>
      </w:r>
    </w:p>
    <w:p w14:paraId="24C5C4F2" w14:textId="39663C19" w:rsidR="00980E4B" w:rsidRPr="002450E8" w:rsidRDefault="00980E4B" w:rsidP="00980E4B">
      <w:pPr>
        <w:pStyle w:val="a3"/>
        <w:ind w:leftChars="0" w:left="1080"/>
        <w:rPr>
          <w:szCs w:val="24"/>
        </w:rPr>
      </w:pPr>
      <w:r w:rsidRPr="002450E8">
        <w:rPr>
          <w:szCs w:val="24"/>
        </w:rPr>
        <w:drawing>
          <wp:inline distT="0" distB="0" distL="0" distR="0" wp14:anchorId="4B764E59" wp14:editId="027E1131">
            <wp:extent cx="5274310" cy="1783715"/>
            <wp:effectExtent l="0" t="0" r="2540" b="6985"/>
            <wp:docPr id="1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E0869F2B-3962-41EB-9978-F8F3671A42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E0869F2B-3962-41EB-9978-F8F3671A42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66E0" w14:textId="13FD811E" w:rsidR="00980E4B" w:rsidRPr="002450E8" w:rsidRDefault="00980E4B" w:rsidP="00980E4B">
      <w:pPr>
        <w:pStyle w:val="a3"/>
        <w:ind w:leftChars="0" w:left="1080"/>
        <w:jc w:val="center"/>
        <w:rPr>
          <w:szCs w:val="24"/>
        </w:rPr>
      </w:pPr>
      <w:r w:rsidRPr="002450E8">
        <w:rPr>
          <w:rFonts w:hint="eastAsia"/>
          <w:szCs w:val="24"/>
        </w:rPr>
        <w:t>(</w:t>
      </w:r>
      <w:r w:rsidRPr="002450E8">
        <w:rPr>
          <w:szCs w:val="24"/>
        </w:rPr>
        <w:t>local deformation)</w:t>
      </w:r>
    </w:p>
    <w:p w14:paraId="7F4F295F" w14:textId="2719D4FC" w:rsidR="00980E4B" w:rsidRPr="002450E8" w:rsidRDefault="00980E4B" w:rsidP="00980E4B">
      <w:pPr>
        <w:pStyle w:val="a3"/>
        <w:ind w:leftChars="0" w:left="1080"/>
        <w:jc w:val="center"/>
        <w:rPr>
          <w:szCs w:val="24"/>
        </w:rPr>
      </w:pPr>
      <w:r w:rsidRPr="002450E8">
        <w:rPr>
          <w:szCs w:val="24"/>
        </w:rPr>
        <w:drawing>
          <wp:inline distT="0" distB="0" distL="0" distR="0" wp14:anchorId="47D0B781" wp14:editId="2D1CABCD">
            <wp:extent cx="4191202" cy="1563384"/>
            <wp:effectExtent l="0" t="0" r="0" b="0"/>
            <wp:docPr id="9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08E03D23-89B2-4628-89B0-11258AFEA7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08E03D23-89B2-4628-89B0-11258AFEA7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02" cy="156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9207" w14:textId="38478956" w:rsidR="00980E4B" w:rsidRDefault="00980E4B" w:rsidP="00980E4B">
      <w:pPr>
        <w:pStyle w:val="a3"/>
        <w:ind w:leftChars="0" w:left="1080"/>
        <w:jc w:val="center"/>
        <w:rPr>
          <w:szCs w:val="24"/>
        </w:rPr>
      </w:pPr>
      <w:r w:rsidRPr="002450E8">
        <w:rPr>
          <w:rFonts w:hint="eastAsia"/>
          <w:szCs w:val="24"/>
        </w:rPr>
        <w:t>(</w:t>
      </w:r>
      <w:r w:rsidRPr="002450E8">
        <w:rPr>
          <w:szCs w:val="24"/>
        </w:rPr>
        <w:t>global deformation)</w:t>
      </w:r>
    </w:p>
    <w:p w14:paraId="2B6C774B" w14:textId="52D0FEF8" w:rsidR="00540485" w:rsidRPr="002450E8" w:rsidRDefault="00540485" w:rsidP="00980E4B">
      <w:pPr>
        <w:pStyle w:val="a3"/>
        <w:ind w:leftChars="0" w:left="1080"/>
        <w:jc w:val="center"/>
        <w:rPr>
          <w:rFonts w:hint="eastAsia"/>
          <w:szCs w:val="24"/>
        </w:rPr>
      </w:pPr>
      <w:r>
        <w:rPr>
          <w:szCs w:val="24"/>
        </w:rPr>
        <w:t>Global transformations affect the whole region of image</w:t>
      </w:r>
      <w:r w:rsidR="008E6445">
        <w:rPr>
          <w:szCs w:val="24"/>
        </w:rPr>
        <w:t xml:space="preserve">, but local transformations only deform it </w:t>
      </w:r>
      <w:r w:rsidR="008E6445">
        <w:rPr>
          <w:szCs w:val="24"/>
        </w:rPr>
        <w:t>partially</w:t>
      </w:r>
      <w:r>
        <w:rPr>
          <w:szCs w:val="24"/>
        </w:rPr>
        <w:t>.</w:t>
      </w:r>
      <w:r w:rsidR="008E6445">
        <w:rPr>
          <w:szCs w:val="24"/>
        </w:rPr>
        <w:t xml:space="preserve"> </w:t>
      </w:r>
    </w:p>
    <w:p w14:paraId="7DC684EB" w14:textId="40D343CB" w:rsidR="00980E4B" w:rsidRDefault="00980E4B" w:rsidP="00980E4B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2450E8">
        <w:rPr>
          <w:rFonts w:hint="eastAsia"/>
          <w:szCs w:val="24"/>
        </w:rPr>
        <w:t>s</w:t>
      </w:r>
      <w:r w:rsidRPr="002450E8">
        <w:rPr>
          <w:szCs w:val="24"/>
        </w:rPr>
        <w:t>imilarity metrics</w:t>
      </w:r>
    </w:p>
    <w:p w14:paraId="2A8106D7" w14:textId="26DB35B0" w:rsidR="00121599" w:rsidRPr="002450E8" w:rsidRDefault="00595BDA" w:rsidP="00595BDA">
      <w:pPr>
        <w:pStyle w:val="a3"/>
        <w:ind w:leftChars="0" w:left="1440"/>
        <w:rPr>
          <w:rFonts w:hint="eastAsia"/>
          <w:szCs w:val="24"/>
        </w:rPr>
      </w:pPr>
      <w:r w:rsidRPr="00595BDA">
        <w:rPr>
          <w:szCs w:val="24"/>
        </w:rPr>
        <w:t xml:space="preserve">Similarity metrics are used to measure the “similarity” between template and reference </w:t>
      </w:r>
      <w:proofErr w:type="gramStart"/>
      <w:r w:rsidRPr="00595BDA">
        <w:rPr>
          <w:szCs w:val="24"/>
        </w:rPr>
        <w:t>image, and</w:t>
      </w:r>
      <w:proofErr w:type="gramEnd"/>
      <w:r w:rsidRPr="00595BDA">
        <w:rPr>
          <w:szCs w:val="24"/>
        </w:rPr>
        <w:t xml:space="preserve"> quantify the accuracy of image registration.</w:t>
      </w:r>
      <w:r>
        <w:rPr>
          <w:szCs w:val="24"/>
        </w:rPr>
        <w:t xml:space="preserve"> </w:t>
      </w:r>
      <w:r w:rsidR="00121599">
        <w:rPr>
          <w:szCs w:val="24"/>
        </w:rPr>
        <w:t>There are three common ways</w:t>
      </w:r>
      <w:r w:rsidR="00121599">
        <w:rPr>
          <w:rFonts w:hint="eastAsia"/>
          <w:szCs w:val="24"/>
        </w:rPr>
        <w:t>：</w:t>
      </w:r>
    </w:p>
    <w:p w14:paraId="6FAF7D3B" w14:textId="352BD66D" w:rsidR="00980E4B" w:rsidRPr="002450E8" w:rsidRDefault="00980E4B" w:rsidP="00980E4B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2450E8">
        <w:rPr>
          <w:szCs w:val="24"/>
        </w:rPr>
        <w:t>mean squares</w:t>
      </w:r>
    </w:p>
    <w:p w14:paraId="6DCDE62B" w14:textId="5856EA53" w:rsidR="00980E4B" w:rsidRPr="002450E8" w:rsidRDefault="00980E4B" w:rsidP="00980E4B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2450E8">
        <w:rPr>
          <w:szCs w:val="24"/>
        </w:rPr>
        <w:t xml:space="preserve">Mattes </w:t>
      </w:r>
      <w:r w:rsidRPr="002450E8">
        <w:rPr>
          <w:rFonts w:hint="eastAsia"/>
          <w:szCs w:val="24"/>
        </w:rPr>
        <w:t>m</w:t>
      </w:r>
      <w:r w:rsidRPr="002450E8">
        <w:rPr>
          <w:szCs w:val="24"/>
        </w:rPr>
        <w:t>utual information</w:t>
      </w:r>
    </w:p>
    <w:p w14:paraId="19686A57" w14:textId="464803B4" w:rsidR="00980E4B" w:rsidRDefault="00980E4B" w:rsidP="00980E4B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2450E8">
        <w:rPr>
          <w:szCs w:val="24"/>
        </w:rPr>
        <w:t>Normalized correlation coefficient</w:t>
      </w:r>
    </w:p>
    <w:p w14:paraId="406F1874" w14:textId="6868534D" w:rsidR="00980E4B" w:rsidRDefault="00980E4B" w:rsidP="00980E4B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2450E8">
        <w:rPr>
          <w:rFonts w:hint="eastAsia"/>
          <w:szCs w:val="24"/>
        </w:rPr>
        <w:t>i</w:t>
      </w:r>
      <w:r w:rsidRPr="002450E8">
        <w:rPr>
          <w:szCs w:val="24"/>
        </w:rPr>
        <w:t>nitial transformation</w:t>
      </w:r>
    </w:p>
    <w:p w14:paraId="0550A0FF" w14:textId="24120D4B" w:rsidR="00595BDA" w:rsidRPr="002450E8" w:rsidRDefault="00595BDA" w:rsidP="00595BDA">
      <w:pPr>
        <w:pStyle w:val="a3"/>
        <w:ind w:leftChars="0" w:left="1440"/>
        <w:rPr>
          <w:rFonts w:hint="eastAsia"/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etting an appropriate initial transformation may accelerate training and reduce the registration bias. There are some ways</w:t>
      </w:r>
      <w:r>
        <w:rPr>
          <w:rFonts w:hint="eastAsia"/>
          <w:szCs w:val="24"/>
        </w:rPr>
        <w:t>：</w:t>
      </w:r>
    </w:p>
    <w:p w14:paraId="526C7258" w14:textId="30EA189F" w:rsidR="002450E8" w:rsidRPr="002450E8" w:rsidRDefault="002450E8" w:rsidP="002450E8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2450E8">
        <w:rPr>
          <w:szCs w:val="24"/>
        </w:rPr>
        <w:t>do nothing</w:t>
      </w:r>
    </w:p>
    <w:p w14:paraId="1FBF568B" w14:textId="4D8409E3" w:rsidR="002450E8" w:rsidRPr="002450E8" w:rsidRDefault="002450E8" w:rsidP="002450E8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2450E8">
        <w:rPr>
          <w:szCs w:val="24"/>
        </w:rPr>
        <w:lastRenderedPageBreak/>
        <w:t>centered transform</w:t>
      </w:r>
      <w:r w:rsidR="00595BDA">
        <w:rPr>
          <w:rFonts w:hint="eastAsia"/>
          <w:szCs w:val="24"/>
        </w:rPr>
        <w:t>：</w:t>
      </w:r>
      <w:r w:rsidR="00314BFC">
        <w:rPr>
          <w:rFonts w:hint="eastAsia"/>
          <w:szCs w:val="24"/>
        </w:rPr>
        <w:t>t</w:t>
      </w:r>
      <w:r w:rsidR="00314BFC">
        <w:rPr>
          <w:szCs w:val="24"/>
        </w:rPr>
        <w:t xml:space="preserve">he function is </w:t>
      </w:r>
      <w:r w:rsidR="00595BDA">
        <w:rPr>
          <w:szCs w:val="24"/>
        </w:rPr>
        <w:t>I</w:t>
      </w:r>
      <w:r w:rsidR="00314BFC">
        <w:rPr>
          <w:szCs w:val="24"/>
        </w:rPr>
        <w:t>ntended to i</w:t>
      </w:r>
      <w:r w:rsidR="00595BDA" w:rsidRPr="00595BDA">
        <w:rPr>
          <w:szCs w:val="24"/>
        </w:rPr>
        <w:t xml:space="preserve">nitialize the center of rotation and the translation of </w:t>
      </w:r>
      <w:r w:rsidR="00595BDA">
        <w:rPr>
          <w:szCs w:val="24"/>
        </w:rPr>
        <w:t>t</w:t>
      </w:r>
      <w:r w:rsidR="00595BDA" w:rsidRPr="00595BDA">
        <w:rPr>
          <w:szCs w:val="24"/>
        </w:rPr>
        <w:t>ransforms having the center of rotation among their parameters.</w:t>
      </w:r>
    </w:p>
    <w:p w14:paraId="25FF18F7" w14:textId="1FF94B10" w:rsidR="002450E8" w:rsidRPr="002450E8" w:rsidRDefault="002450E8" w:rsidP="002450E8">
      <w:pPr>
        <w:pStyle w:val="a3"/>
        <w:numPr>
          <w:ilvl w:val="0"/>
          <w:numId w:val="10"/>
        </w:numPr>
        <w:ind w:leftChars="0"/>
        <w:rPr>
          <w:rFonts w:hint="eastAsia"/>
          <w:szCs w:val="24"/>
        </w:rPr>
      </w:pPr>
      <w:r w:rsidRPr="002450E8">
        <w:rPr>
          <w:rFonts w:hint="eastAsia"/>
          <w:szCs w:val="24"/>
        </w:rPr>
        <w:t>m</w:t>
      </w:r>
      <w:r w:rsidRPr="002450E8">
        <w:rPr>
          <w:szCs w:val="24"/>
        </w:rPr>
        <w:t>anual initialization</w:t>
      </w:r>
    </w:p>
    <w:p w14:paraId="61C9900F" w14:textId="58C9E59F" w:rsidR="00980E4B" w:rsidRPr="002450E8" w:rsidRDefault="002450E8" w:rsidP="00980E4B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2450E8">
        <w:rPr>
          <w:szCs w:val="24"/>
        </w:rPr>
        <w:t>optimizer</w:t>
      </w:r>
    </w:p>
    <w:p w14:paraId="6CCCD048" w14:textId="2D2ECE1C" w:rsidR="008E6445" w:rsidRDefault="002450E8" w:rsidP="00DF4B30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8E6445">
        <w:rPr>
          <w:szCs w:val="24"/>
        </w:rPr>
        <w:t>exhaustive</w:t>
      </w:r>
      <w:r w:rsidR="008E6445" w:rsidRPr="008E6445">
        <w:rPr>
          <w:rFonts w:hint="eastAsia"/>
          <w:szCs w:val="24"/>
        </w:rPr>
        <w:t>：</w:t>
      </w:r>
      <w:r w:rsidR="008E6445" w:rsidRPr="008E6445">
        <w:rPr>
          <w:rFonts w:hint="eastAsia"/>
          <w:szCs w:val="24"/>
        </w:rPr>
        <w:t>G</w:t>
      </w:r>
      <w:r w:rsidR="008E6445" w:rsidRPr="008E6445">
        <w:rPr>
          <w:szCs w:val="24"/>
        </w:rPr>
        <w:t xml:space="preserve">iven boundary </w:t>
      </w:r>
      <w:r w:rsidR="008E6445">
        <w:rPr>
          <w:szCs w:val="24"/>
        </w:rPr>
        <w:t>then</w:t>
      </w:r>
      <w:r w:rsidR="008E6445" w:rsidRPr="008E6445">
        <w:rPr>
          <w:szCs w:val="24"/>
        </w:rPr>
        <w:t xml:space="preserve"> </w:t>
      </w:r>
      <w:r w:rsidR="008E6445" w:rsidRPr="008E6445">
        <w:rPr>
          <w:rFonts w:hint="eastAsia"/>
          <w:szCs w:val="24"/>
        </w:rPr>
        <w:t>r</w:t>
      </w:r>
      <w:r w:rsidR="008E6445" w:rsidRPr="008E6445">
        <w:rPr>
          <w:szCs w:val="24"/>
        </w:rPr>
        <w:t>andomly branching out to find all possible choice</w:t>
      </w:r>
      <w:r w:rsidR="008E6445">
        <w:rPr>
          <w:szCs w:val="24"/>
        </w:rPr>
        <w:t xml:space="preserve">s until the </w:t>
      </w:r>
      <w:proofErr w:type="gramStart"/>
      <w:r w:rsidR="008E6445">
        <w:rPr>
          <w:szCs w:val="24"/>
        </w:rPr>
        <w:t>loss ,</w:t>
      </w:r>
      <w:proofErr w:type="gramEnd"/>
      <w:r w:rsidR="008E6445">
        <w:rPr>
          <w:szCs w:val="24"/>
        </w:rPr>
        <w:t xml:space="preserve"> i.e. metric value, is low enough.</w:t>
      </w:r>
    </w:p>
    <w:p w14:paraId="765F6AF5" w14:textId="54EB73F4" w:rsidR="002450E8" w:rsidRPr="008E6445" w:rsidRDefault="002450E8" w:rsidP="00DF4B30">
      <w:pPr>
        <w:pStyle w:val="a3"/>
        <w:numPr>
          <w:ilvl w:val="0"/>
          <w:numId w:val="11"/>
        </w:numPr>
        <w:ind w:leftChars="0"/>
        <w:rPr>
          <w:rFonts w:hint="eastAsia"/>
          <w:szCs w:val="24"/>
        </w:rPr>
      </w:pPr>
      <w:r w:rsidRPr="008E6445">
        <w:rPr>
          <w:rFonts w:hint="eastAsia"/>
          <w:szCs w:val="24"/>
        </w:rPr>
        <w:t>g</w:t>
      </w:r>
      <w:r w:rsidRPr="008E6445">
        <w:rPr>
          <w:szCs w:val="24"/>
        </w:rPr>
        <w:t>radient descent</w:t>
      </w:r>
      <w:r w:rsidR="008E6445">
        <w:rPr>
          <w:rFonts w:hint="eastAsia"/>
          <w:szCs w:val="24"/>
        </w:rPr>
        <w:t>：</w:t>
      </w:r>
      <w:r w:rsidR="009E1F58">
        <w:rPr>
          <w:szCs w:val="24"/>
        </w:rPr>
        <w:t xml:space="preserve">is one of the popular </w:t>
      </w:r>
      <w:proofErr w:type="gramStart"/>
      <w:r w:rsidR="009E1F58">
        <w:rPr>
          <w:szCs w:val="24"/>
        </w:rPr>
        <w:t>optimization</w:t>
      </w:r>
      <w:proofErr w:type="gramEnd"/>
      <w:r w:rsidR="009E1F58">
        <w:rPr>
          <w:szCs w:val="24"/>
        </w:rPr>
        <w:t xml:space="preserve"> used in machine learning to update parameters. For image registration, gradient descent is also used to do the same work </w:t>
      </w:r>
      <w:r w:rsidR="001E6C33" w:rsidRPr="001E6C33">
        <w:rPr>
          <w:szCs w:val="24"/>
        </w:rPr>
        <w:t>iteratively</w:t>
      </w:r>
      <w:r w:rsidR="001E6C33" w:rsidRPr="001E6C33">
        <w:rPr>
          <w:szCs w:val="24"/>
        </w:rPr>
        <w:t xml:space="preserve"> </w:t>
      </w:r>
      <w:proofErr w:type="gramStart"/>
      <w:r w:rsidR="009E1F58">
        <w:rPr>
          <w:szCs w:val="24"/>
        </w:rPr>
        <w:t>in order to</w:t>
      </w:r>
      <w:proofErr w:type="gramEnd"/>
      <w:r w:rsidR="009E1F58">
        <w:rPr>
          <w:szCs w:val="24"/>
        </w:rPr>
        <w:t xml:space="preserve"> obtain the best transformation.</w:t>
      </w:r>
    </w:p>
    <w:p w14:paraId="4481DBD4" w14:textId="77777777" w:rsidR="002450E8" w:rsidRPr="002450E8" w:rsidRDefault="002450E8" w:rsidP="002450E8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2450E8">
        <w:rPr>
          <w:szCs w:val="24"/>
        </w:rPr>
        <w:t>registration bias</w:t>
      </w:r>
    </w:p>
    <w:p w14:paraId="4E332934" w14:textId="336C11D5" w:rsidR="002450E8" w:rsidRDefault="002450E8" w:rsidP="002450E8">
      <w:pPr>
        <w:pStyle w:val="a3"/>
        <w:ind w:leftChars="0" w:left="1080"/>
        <w:rPr>
          <w:szCs w:val="24"/>
        </w:rPr>
      </w:pPr>
      <w:r w:rsidRPr="002450E8">
        <w:rPr>
          <w:szCs w:val="24"/>
        </w:rPr>
        <w:drawing>
          <wp:inline distT="0" distB="0" distL="0" distR="0" wp14:anchorId="0CCE0C90" wp14:editId="1D2426C5">
            <wp:extent cx="4800600" cy="2362200"/>
            <wp:effectExtent l="0" t="0" r="0" b="0"/>
            <wp:docPr id="2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250ED41D-B4A2-40B1-B6FC-F73957890CD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250ED41D-B4A2-40B1-B6FC-F73957890CD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52EA" w14:textId="670A62F8" w:rsidR="00314BFC" w:rsidRPr="002450E8" w:rsidRDefault="00B752E9" w:rsidP="0066457B">
      <w:pPr>
        <w:pStyle w:val="a3"/>
        <w:ind w:leftChars="0" w:left="1080"/>
        <w:rPr>
          <w:rFonts w:hint="eastAsia"/>
          <w:szCs w:val="24"/>
        </w:rPr>
      </w:pPr>
      <w:r>
        <w:rPr>
          <w:szCs w:val="24"/>
        </w:rPr>
        <w:t>Although using the same original image,</w:t>
      </w:r>
      <w:r w:rsidRPr="00B752E9">
        <w:rPr>
          <w:szCs w:val="24"/>
        </w:rPr>
        <w:t xml:space="preserve"> </w:t>
      </w:r>
      <w:r>
        <w:rPr>
          <w:szCs w:val="24"/>
        </w:rPr>
        <w:t>the sequence of transformations</w:t>
      </w:r>
      <w:r>
        <w:rPr>
          <w:szCs w:val="24"/>
        </w:rPr>
        <w:t xml:space="preserve"> give rise to distinct results. </w:t>
      </w:r>
    </w:p>
    <w:p w14:paraId="29191A7E" w14:textId="3FE4357D" w:rsidR="00980E4B" w:rsidRPr="002450E8" w:rsidRDefault="00980E4B" w:rsidP="00980E4B">
      <w:pPr>
        <w:rPr>
          <w:szCs w:val="24"/>
        </w:rPr>
      </w:pPr>
      <w:r w:rsidRPr="002450E8">
        <w:rPr>
          <w:szCs w:val="24"/>
        </w:rPr>
        <w:t xml:space="preserve">Interpolation methods </w:t>
      </w:r>
    </w:p>
    <w:p w14:paraId="36712BC3" w14:textId="296437FA" w:rsidR="00980E4B" w:rsidRDefault="00980E4B" w:rsidP="00980E4B">
      <w:pPr>
        <w:numPr>
          <w:ilvl w:val="0"/>
          <w:numId w:val="7"/>
        </w:numPr>
        <w:rPr>
          <w:szCs w:val="24"/>
        </w:rPr>
      </w:pPr>
      <w:r w:rsidRPr="00980E4B">
        <w:rPr>
          <w:szCs w:val="24"/>
        </w:rPr>
        <w:t>Scene-based</w:t>
      </w:r>
    </w:p>
    <w:p w14:paraId="04C443DF" w14:textId="2D87CF30" w:rsidR="00980E4B" w:rsidRDefault="00482905" w:rsidP="00482905">
      <w:pPr>
        <w:numPr>
          <w:ilvl w:val="1"/>
          <w:numId w:val="7"/>
        </w:numPr>
        <w:rPr>
          <w:szCs w:val="24"/>
        </w:rPr>
      </w:pPr>
      <w:r>
        <w:rPr>
          <w:szCs w:val="24"/>
        </w:rPr>
        <w:t>Intensity-based or spline-based methods</w:t>
      </w:r>
    </w:p>
    <w:p w14:paraId="6B4FABC2" w14:textId="5ED07247" w:rsidR="00482905" w:rsidRDefault="00482905" w:rsidP="00482905">
      <w:pPr>
        <w:numPr>
          <w:ilvl w:val="1"/>
          <w:numId w:val="7"/>
        </w:numPr>
        <w:rPr>
          <w:szCs w:val="24"/>
        </w:rPr>
      </w:pPr>
      <w:r w:rsidRPr="00482905">
        <w:rPr>
          <w:szCs w:val="24"/>
        </w:rPr>
        <w:t>Simple and fast but acc</w:t>
      </w:r>
      <w:r>
        <w:rPr>
          <w:szCs w:val="24"/>
        </w:rPr>
        <w:t>uracy</w:t>
      </w:r>
      <w:r w:rsidRPr="00482905">
        <w:rPr>
          <w:szCs w:val="24"/>
        </w:rPr>
        <w:t xml:space="preserve"> is low and without considering the shape feature deformation. Hence, the resultant in-between slices have blurring effects at the object boundary.</w:t>
      </w:r>
    </w:p>
    <w:p w14:paraId="634B87BF" w14:textId="096D8FD9" w:rsidR="00980E4B" w:rsidRDefault="00980E4B" w:rsidP="00980E4B">
      <w:pPr>
        <w:numPr>
          <w:ilvl w:val="0"/>
          <w:numId w:val="7"/>
        </w:numPr>
        <w:rPr>
          <w:szCs w:val="24"/>
        </w:rPr>
      </w:pPr>
      <w:r w:rsidRPr="00980E4B">
        <w:rPr>
          <w:szCs w:val="24"/>
        </w:rPr>
        <w:t>Object-based method</w:t>
      </w:r>
    </w:p>
    <w:p w14:paraId="084B84EA" w14:textId="77777777" w:rsidR="00B752E9" w:rsidRPr="00B752E9" w:rsidRDefault="00B752E9" w:rsidP="00B752E9">
      <w:pPr>
        <w:numPr>
          <w:ilvl w:val="1"/>
          <w:numId w:val="7"/>
        </w:numPr>
        <w:rPr>
          <w:szCs w:val="24"/>
        </w:rPr>
      </w:pPr>
      <w:r w:rsidRPr="00B752E9">
        <w:rPr>
          <w:szCs w:val="24"/>
        </w:rPr>
        <w:t xml:space="preserve">Extract not only intensity but also some additional information from images, such as features or contours, to help guide the interpolation. </w:t>
      </w:r>
    </w:p>
    <w:p w14:paraId="4D0BF34D" w14:textId="48DB0017" w:rsidR="00980E4B" w:rsidRDefault="00B752E9" w:rsidP="00980E4B">
      <w:pPr>
        <w:numPr>
          <w:ilvl w:val="1"/>
          <w:numId w:val="7"/>
        </w:numPr>
        <w:rPr>
          <w:szCs w:val="24"/>
        </w:rPr>
      </w:pPr>
      <w:r w:rsidRPr="00B752E9">
        <w:rPr>
          <w:szCs w:val="24"/>
        </w:rPr>
        <w:t>Shape-based</w:t>
      </w:r>
      <w:r>
        <w:rPr>
          <w:szCs w:val="24"/>
        </w:rPr>
        <w:t>, m</w:t>
      </w:r>
      <w:r w:rsidRPr="00B752E9">
        <w:rPr>
          <w:szCs w:val="24"/>
        </w:rPr>
        <w:t>orphology-based</w:t>
      </w:r>
      <w:r>
        <w:rPr>
          <w:szCs w:val="24"/>
        </w:rPr>
        <w:t xml:space="preserve">, </w:t>
      </w:r>
      <w:r w:rsidRPr="00B752E9">
        <w:rPr>
          <w:szCs w:val="24"/>
        </w:rPr>
        <w:t>registration-</w:t>
      </w:r>
      <w:proofErr w:type="gramStart"/>
      <w:r w:rsidRPr="00B752E9">
        <w:rPr>
          <w:szCs w:val="24"/>
        </w:rPr>
        <w:t>based</w:t>
      </w:r>
      <w:r w:rsidRPr="00B752E9">
        <w:rPr>
          <w:szCs w:val="24"/>
        </w:rPr>
        <w:t xml:space="preserve"> </w:t>
      </w:r>
      <w:r>
        <w:rPr>
          <w:szCs w:val="24"/>
        </w:rPr>
        <w:t>,and</w:t>
      </w:r>
      <w:proofErr w:type="gramEnd"/>
      <w:r>
        <w:rPr>
          <w:szCs w:val="24"/>
        </w:rPr>
        <w:t xml:space="preserve"> B-spline based </w:t>
      </w:r>
      <w:r w:rsidRPr="00B752E9">
        <w:rPr>
          <w:szCs w:val="24"/>
        </w:rPr>
        <w:t>method</w:t>
      </w:r>
      <w:r>
        <w:rPr>
          <w:szCs w:val="24"/>
        </w:rPr>
        <w:t>s.</w:t>
      </w:r>
      <w:r w:rsidR="0066457B">
        <w:rPr>
          <w:szCs w:val="24"/>
        </w:rPr>
        <w:t xml:space="preserve"> Furthermore, </w:t>
      </w:r>
      <w:r w:rsidR="0066457B" w:rsidRPr="00B752E9">
        <w:rPr>
          <w:szCs w:val="24"/>
        </w:rPr>
        <w:t xml:space="preserve">registration-based </w:t>
      </w:r>
      <w:r w:rsidR="0066457B">
        <w:rPr>
          <w:szCs w:val="24"/>
        </w:rPr>
        <w:t xml:space="preserve">and B-spline based </w:t>
      </w:r>
      <w:r w:rsidR="0066457B" w:rsidRPr="00B752E9">
        <w:rPr>
          <w:szCs w:val="24"/>
        </w:rPr>
        <w:t>method</w:t>
      </w:r>
      <w:r w:rsidR="0066457B">
        <w:rPr>
          <w:szCs w:val="24"/>
        </w:rPr>
        <w:t>s</w:t>
      </w:r>
      <w:r w:rsidR="0066457B">
        <w:rPr>
          <w:szCs w:val="24"/>
        </w:rPr>
        <w:t xml:space="preserve"> are very complex but </w:t>
      </w:r>
      <w:r w:rsidR="00540485">
        <w:rPr>
          <w:szCs w:val="24"/>
        </w:rPr>
        <w:t xml:space="preserve">that can effectively remove the </w:t>
      </w:r>
      <w:proofErr w:type="gramStart"/>
      <w:r w:rsidR="00540485">
        <w:rPr>
          <w:szCs w:val="24"/>
        </w:rPr>
        <w:t>bias .Accordingly</w:t>
      </w:r>
      <w:proofErr w:type="gramEnd"/>
      <w:r w:rsidR="00540485">
        <w:rPr>
          <w:szCs w:val="24"/>
        </w:rPr>
        <w:t xml:space="preserve">, ones are </w:t>
      </w:r>
      <w:r w:rsidR="0066457B">
        <w:rPr>
          <w:szCs w:val="24"/>
        </w:rPr>
        <w:t xml:space="preserve">still popular in recent years due to high </w:t>
      </w:r>
      <w:r w:rsidR="0066457B">
        <w:rPr>
          <w:szCs w:val="24"/>
        </w:rPr>
        <w:lastRenderedPageBreak/>
        <w:t>performance.</w:t>
      </w:r>
    </w:p>
    <w:p w14:paraId="2095D9B4" w14:textId="7939C500" w:rsidR="0066457B" w:rsidRDefault="0066457B" w:rsidP="0066457B">
      <w:pPr>
        <w:pStyle w:val="a3"/>
        <w:numPr>
          <w:ilvl w:val="1"/>
          <w:numId w:val="7"/>
        </w:numPr>
        <w:tabs>
          <w:tab w:val="clear" w:pos="1440"/>
          <w:tab w:val="num" w:pos="720"/>
        </w:tabs>
        <w:ind w:leftChars="150" w:left="720"/>
        <w:rPr>
          <w:szCs w:val="24"/>
        </w:rPr>
      </w:pPr>
      <w:r>
        <w:rPr>
          <w:szCs w:val="24"/>
        </w:rPr>
        <w:t xml:space="preserve">For real images, Reference14 utilized the scene-based interpolation method as shown below figure. </w:t>
      </w:r>
      <w:r w:rsidR="00540485">
        <w:rPr>
          <w:szCs w:val="24"/>
        </w:rPr>
        <w:t>F</w:t>
      </w:r>
      <w:r w:rsidRPr="00314BFC">
        <w:rPr>
          <w:szCs w:val="24"/>
        </w:rPr>
        <w:t>irst row</w:t>
      </w:r>
      <w:r w:rsidR="00540485">
        <w:rPr>
          <w:rFonts w:hint="eastAsia"/>
          <w:szCs w:val="24"/>
        </w:rPr>
        <w:t>：</w:t>
      </w:r>
      <w:r w:rsidRPr="00314BFC">
        <w:rPr>
          <w:szCs w:val="24"/>
        </w:rPr>
        <w:t>resultant images obtained by traditional linear interpolation</w:t>
      </w:r>
      <w:r w:rsidR="00540485">
        <w:rPr>
          <w:szCs w:val="24"/>
        </w:rPr>
        <w:t>(scene-based)</w:t>
      </w:r>
      <w:r w:rsidRPr="00314BFC">
        <w:rPr>
          <w:szCs w:val="24"/>
        </w:rPr>
        <w:t>. Second row</w:t>
      </w:r>
      <w:r w:rsidR="00540485">
        <w:rPr>
          <w:rFonts w:hint="eastAsia"/>
          <w:szCs w:val="24"/>
        </w:rPr>
        <w:t>：</w:t>
      </w:r>
      <w:r w:rsidRPr="00314BFC">
        <w:rPr>
          <w:szCs w:val="24"/>
        </w:rPr>
        <w:t xml:space="preserve">in-between images using </w:t>
      </w:r>
      <w:r>
        <w:rPr>
          <w:szCs w:val="24"/>
        </w:rPr>
        <w:t>their</w:t>
      </w:r>
      <w:r w:rsidRPr="00314BFC">
        <w:rPr>
          <w:szCs w:val="24"/>
        </w:rPr>
        <w:t xml:space="preserve"> </w:t>
      </w:r>
      <w:r w:rsidR="00540485">
        <w:rPr>
          <w:szCs w:val="24"/>
        </w:rPr>
        <w:t xml:space="preserve">registration-based </w:t>
      </w:r>
      <w:r w:rsidRPr="00314BFC">
        <w:rPr>
          <w:szCs w:val="24"/>
        </w:rPr>
        <w:t xml:space="preserve">method. </w:t>
      </w:r>
    </w:p>
    <w:p w14:paraId="2FCD9353" w14:textId="77777777" w:rsidR="0066457B" w:rsidRPr="0066457B" w:rsidRDefault="0066457B" w:rsidP="001E6C33">
      <w:pPr>
        <w:ind w:leftChars="-300" w:left="-72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FC8CAB4" wp14:editId="45153455">
            <wp:extent cx="5274310" cy="235204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C367" w14:textId="3E6DC7BB" w:rsidR="0066457B" w:rsidRPr="0066457B" w:rsidRDefault="0066457B" w:rsidP="00540485">
      <w:pPr>
        <w:pStyle w:val="a3"/>
        <w:ind w:leftChars="300" w:left="720"/>
        <w:rPr>
          <w:rFonts w:hint="eastAsia"/>
          <w:szCs w:val="24"/>
        </w:rPr>
      </w:pPr>
      <w:r>
        <w:rPr>
          <w:szCs w:val="24"/>
        </w:rPr>
        <w:t>Obviously, the sequence images on the first row are blur when changing the weight of Io(u) and I1(u).</w:t>
      </w:r>
      <w:r w:rsidR="00540485">
        <w:rPr>
          <w:szCs w:val="24"/>
        </w:rPr>
        <w:t xml:space="preserve"> </w:t>
      </w:r>
      <w:r>
        <w:rPr>
          <w:szCs w:val="24"/>
        </w:rPr>
        <w:t>The example can be viewed as another form of registration bias.</w:t>
      </w:r>
      <w:r w:rsidR="00540485">
        <w:rPr>
          <w:szCs w:val="24"/>
        </w:rPr>
        <w:t xml:space="preserve"> </w:t>
      </w:r>
      <w:r w:rsidR="00540485">
        <w:rPr>
          <w:szCs w:val="24"/>
        </w:rPr>
        <w:t>On the contrary</w:t>
      </w:r>
      <w:r w:rsidR="00540485">
        <w:rPr>
          <w:szCs w:val="24"/>
        </w:rPr>
        <w:t xml:space="preserve">, the </w:t>
      </w:r>
      <w:r w:rsidR="00540485">
        <w:rPr>
          <w:szCs w:val="24"/>
        </w:rPr>
        <w:t>sequence images on the</w:t>
      </w:r>
      <w:r w:rsidR="00540485">
        <w:rPr>
          <w:szCs w:val="24"/>
        </w:rPr>
        <w:t xml:space="preserve"> second</w:t>
      </w:r>
      <w:r w:rsidR="00540485">
        <w:rPr>
          <w:szCs w:val="24"/>
        </w:rPr>
        <w:t xml:space="preserve"> row</w:t>
      </w:r>
      <w:r w:rsidR="00540485">
        <w:rPr>
          <w:szCs w:val="24"/>
        </w:rPr>
        <w:t xml:space="preserve"> </w:t>
      </w:r>
      <w:proofErr w:type="gramStart"/>
      <w:r w:rsidR="00540485">
        <w:rPr>
          <w:szCs w:val="24"/>
        </w:rPr>
        <w:t>is</w:t>
      </w:r>
      <w:proofErr w:type="gramEnd"/>
      <w:r w:rsidR="00540485">
        <w:rPr>
          <w:szCs w:val="24"/>
        </w:rPr>
        <w:t xml:space="preserve"> neat and clear.</w:t>
      </w:r>
    </w:p>
    <w:p w14:paraId="4A1F3AE0" w14:textId="4ED5F134" w:rsidR="00980E4B" w:rsidRDefault="002450E8" w:rsidP="00980E4B">
      <w:pPr>
        <w:rPr>
          <w:szCs w:val="24"/>
        </w:rPr>
      </w:pPr>
      <w:r w:rsidRPr="002450E8">
        <w:rPr>
          <w:szCs w:val="24"/>
        </w:rPr>
        <w:t>Reference</w:t>
      </w:r>
    </w:p>
    <w:p w14:paraId="009345D1" w14:textId="1596A44D" w:rsidR="00731E67" w:rsidRDefault="00731E67" w:rsidP="00731E67">
      <w:pPr>
        <w:pStyle w:val="a3"/>
        <w:numPr>
          <w:ilvl w:val="0"/>
          <w:numId w:val="12"/>
        </w:numPr>
        <w:ind w:leftChars="0"/>
        <w:rPr>
          <w:szCs w:val="24"/>
        </w:rPr>
      </w:pPr>
      <w:proofErr w:type="spellStart"/>
      <w:r>
        <w:rPr>
          <w:szCs w:val="24"/>
        </w:rPr>
        <w:t>SimpleITK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github</w:t>
      </w:r>
      <w:proofErr w:type="spellEnd"/>
    </w:p>
    <w:p w14:paraId="38FCE7BA" w14:textId="71AAC369" w:rsidR="00731E67" w:rsidRDefault="00731E67" w:rsidP="00731E67">
      <w:pPr>
        <w:pStyle w:val="a3"/>
        <w:ind w:leftChars="0" w:left="360"/>
        <w:rPr>
          <w:szCs w:val="24"/>
        </w:rPr>
      </w:pPr>
      <w:hyperlink r:id="rId11" w:history="1">
        <w:r w:rsidRPr="00C65FF0">
          <w:rPr>
            <w:rStyle w:val="a4"/>
            <w:szCs w:val="24"/>
          </w:rPr>
          <w:t>https://github.com/SimpleITK</w:t>
        </w:r>
      </w:hyperlink>
    </w:p>
    <w:p w14:paraId="31870562" w14:textId="245FD561" w:rsidR="002450E8" w:rsidRDefault="002450E8" w:rsidP="002450E8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2450E8">
        <w:rPr>
          <w:szCs w:val="24"/>
        </w:rPr>
        <w:t xml:space="preserve">The Insight </w:t>
      </w:r>
      <w:proofErr w:type="spellStart"/>
      <w:r w:rsidRPr="002450E8">
        <w:rPr>
          <w:szCs w:val="24"/>
        </w:rPr>
        <w:t>ToolKit</w:t>
      </w:r>
      <w:proofErr w:type="spellEnd"/>
      <w:r w:rsidRPr="002450E8">
        <w:rPr>
          <w:szCs w:val="24"/>
        </w:rPr>
        <w:t xml:space="preserve"> image registration framework</w:t>
      </w:r>
    </w:p>
    <w:p w14:paraId="0664C2D5" w14:textId="12AB75F7" w:rsidR="002450E8" w:rsidRDefault="002450E8" w:rsidP="002450E8">
      <w:pPr>
        <w:pStyle w:val="a3"/>
        <w:ind w:leftChars="0" w:left="360"/>
        <w:rPr>
          <w:szCs w:val="24"/>
        </w:rPr>
      </w:pPr>
      <w:hyperlink r:id="rId12" w:history="1">
        <w:r w:rsidRPr="00C65FF0">
          <w:rPr>
            <w:rStyle w:val="a4"/>
            <w:szCs w:val="24"/>
          </w:rPr>
          <w:t>https://pubmed.ncbi.nlm.nih.gov/24817849/</w:t>
        </w:r>
      </w:hyperlink>
    </w:p>
    <w:p w14:paraId="698C617D" w14:textId="05F19072" w:rsidR="002450E8" w:rsidRDefault="002450E8" w:rsidP="002450E8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>Displacement field</w:t>
      </w:r>
    </w:p>
    <w:p w14:paraId="1F3F12BF" w14:textId="09668296" w:rsidR="002450E8" w:rsidRDefault="002450E8" w:rsidP="002450E8">
      <w:pPr>
        <w:pStyle w:val="a3"/>
        <w:ind w:leftChars="0" w:left="360"/>
        <w:rPr>
          <w:szCs w:val="24"/>
        </w:rPr>
      </w:pPr>
      <w:hyperlink r:id="rId13" w:history="1">
        <w:r w:rsidRPr="00C65FF0">
          <w:rPr>
            <w:rStyle w:val="a4"/>
            <w:szCs w:val="24"/>
          </w:rPr>
          <w:t>https://www.researchgate.net/figure/The-concept-of-displacement-fields-A-displacement-field-gives-for-every-pixel_fig1_267946997</w:t>
        </w:r>
      </w:hyperlink>
    </w:p>
    <w:p w14:paraId="5F4C1C96" w14:textId="1F972BAF" w:rsidR="002450E8" w:rsidRDefault="002450E8" w:rsidP="002450E8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>Affine</w:t>
      </w:r>
    </w:p>
    <w:p w14:paraId="0573932C" w14:textId="72254A8D" w:rsidR="002450E8" w:rsidRDefault="002450E8" w:rsidP="002450E8">
      <w:pPr>
        <w:pStyle w:val="a3"/>
        <w:ind w:leftChars="0" w:left="360"/>
        <w:rPr>
          <w:szCs w:val="24"/>
        </w:rPr>
      </w:pPr>
      <w:hyperlink r:id="rId14" w:history="1">
        <w:r w:rsidRPr="00C65FF0">
          <w:rPr>
            <w:rStyle w:val="a4"/>
            <w:szCs w:val="24"/>
          </w:rPr>
          <w:t>https://pubs.rsc.org/en/content/articlelanding/2012/sm/c2sm25364j#!divAbstract</w:t>
        </w:r>
      </w:hyperlink>
    </w:p>
    <w:p w14:paraId="7E4A690C" w14:textId="48299420" w:rsidR="002450E8" w:rsidRDefault="002450E8" w:rsidP="002450E8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>How to measure the similarity between two images</w:t>
      </w:r>
    </w:p>
    <w:p w14:paraId="38B3713A" w14:textId="1A8B0267" w:rsidR="002450E8" w:rsidRDefault="002450E8" w:rsidP="002450E8">
      <w:pPr>
        <w:pStyle w:val="a3"/>
        <w:ind w:leftChars="0" w:left="360"/>
        <w:rPr>
          <w:szCs w:val="24"/>
        </w:rPr>
      </w:pPr>
      <w:hyperlink r:id="rId15" w:history="1">
        <w:r w:rsidRPr="002450E8">
          <w:rPr>
            <w:rStyle w:val="a4"/>
            <w:szCs w:val="24"/>
          </w:rPr>
          <w:t>https://datascience.stackexchange.com/questions/48642/how-to-measure-the-similarity-between-two-images</w:t>
        </w:r>
      </w:hyperlink>
    </w:p>
    <w:p w14:paraId="455D5400" w14:textId="649CA6EA" w:rsidR="002450E8" w:rsidRDefault="002450E8" w:rsidP="002450E8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 xml:space="preserve">Similarity metrics </w:t>
      </w:r>
    </w:p>
    <w:p w14:paraId="42786598" w14:textId="77F8BA85" w:rsidR="002450E8" w:rsidRDefault="002450E8" w:rsidP="002450E8">
      <w:pPr>
        <w:pStyle w:val="a3"/>
        <w:ind w:leftChars="0" w:left="360"/>
        <w:rPr>
          <w:szCs w:val="24"/>
        </w:rPr>
      </w:pPr>
      <w:hyperlink r:id="rId16" w:history="1">
        <w:r w:rsidRPr="002450E8">
          <w:rPr>
            <w:rStyle w:val="a4"/>
            <w:szCs w:val="24"/>
          </w:rPr>
          <w:t>https://itk.org/Doxygen413/html/ImageSimilarityMetricsPage.html</w:t>
        </w:r>
      </w:hyperlink>
    </w:p>
    <w:p w14:paraId="69A091F7" w14:textId="7DE30FE9" w:rsidR="002450E8" w:rsidRDefault="002450E8" w:rsidP="002450E8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>Correlation</w:t>
      </w:r>
    </w:p>
    <w:p w14:paraId="0AE64EA4" w14:textId="5DDFDD8B" w:rsidR="002450E8" w:rsidRDefault="002450E8" w:rsidP="002450E8">
      <w:pPr>
        <w:pStyle w:val="a3"/>
        <w:ind w:leftChars="0" w:left="360"/>
        <w:rPr>
          <w:szCs w:val="24"/>
        </w:rPr>
      </w:pPr>
      <w:hyperlink r:id="rId17" w:history="1">
        <w:r w:rsidRPr="00C65FF0">
          <w:rPr>
            <w:rStyle w:val="a4"/>
            <w:szCs w:val="24"/>
          </w:rPr>
          <w:t>https://towardsdatascience.com/convolution-vs-correlation-af868b6b4fb5</w:t>
        </w:r>
      </w:hyperlink>
    </w:p>
    <w:p w14:paraId="6D1144AB" w14:textId="6780B868" w:rsidR="002450E8" w:rsidRDefault="002450E8" w:rsidP="002450E8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lastRenderedPageBreak/>
        <w:t>Image registration using gradient descent</w:t>
      </w:r>
    </w:p>
    <w:p w14:paraId="594D0A13" w14:textId="6F1E6508" w:rsidR="002450E8" w:rsidRDefault="002450E8" w:rsidP="002450E8">
      <w:pPr>
        <w:pStyle w:val="a3"/>
        <w:ind w:leftChars="0" w:left="360"/>
        <w:rPr>
          <w:szCs w:val="24"/>
        </w:rPr>
      </w:pPr>
      <w:hyperlink r:id="rId18" w:history="1">
        <w:r w:rsidRPr="002450E8">
          <w:rPr>
            <w:rStyle w:val="a4"/>
            <w:szCs w:val="24"/>
          </w:rPr>
          <w:t>https://cs.stackexchange.com/questions/105705/image-registration-using-gradient-descent</w:t>
        </w:r>
      </w:hyperlink>
    </w:p>
    <w:p w14:paraId="2B819F9A" w14:textId="24615887" w:rsidR="002450E8" w:rsidRDefault="002450E8" w:rsidP="002450E8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>Optimizer</w:t>
      </w:r>
    </w:p>
    <w:p w14:paraId="46BB9B15" w14:textId="351F2569" w:rsidR="002450E8" w:rsidRDefault="002450E8" w:rsidP="002450E8">
      <w:pPr>
        <w:pStyle w:val="a3"/>
        <w:ind w:leftChars="0" w:left="360"/>
        <w:rPr>
          <w:szCs w:val="24"/>
        </w:rPr>
      </w:pPr>
      <w:hyperlink r:id="rId19" w:history="1">
        <w:r w:rsidRPr="002450E8">
          <w:rPr>
            <w:rStyle w:val="a4"/>
            <w:szCs w:val="24"/>
          </w:rPr>
          <w:t>https://serokell.io/blog/ml-optimization</w:t>
        </w:r>
      </w:hyperlink>
    </w:p>
    <w:p w14:paraId="4EE6DC86" w14:textId="58BA49D6" w:rsidR="002450E8" w:rsidRPr="00F5197C" w:rsidRDefault="002450E8" w:rsidP="00F62B4E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F5197C">
        <w:rPr>
          <w:szCs w:val="24"/>
        </w:rPr>
        <w:t>The Asymmetry of Image Registration</w:t>
      </w:r>
      <w:r w:rsidR="00F5197C">
        <w:rPr>
          <w:szCs w:val="24"/>
        </w:rPr>
        <w:t xml:space="preserve"> </w:t>
      </w:r>
      <w:r w:rsidRPr="00F5197C">
        <w:rPr>
          <w:szCs w:val="24"/>
        </w:rPr>
        <w:t>and its Application to Face Tracking</w:t>
      </w:r>
    </w:p>
    <w:p w14:paraId="2B1A0C5B" w14:textId="081E6ECA" w:rsidR="002450E8" w:rsidRDefault="002450E8" w:rsidP="002450E8">
      <w:pPr>
        <w:pStyle w:val="a3"/>
        <w:ind w:leftChars="0" w:left="360"/>
        <w:rPr>
          <w:szCs w:val="24"/>
        </w:rPr>
      </w:pPr>
      <w:hyperlink r:id="rId20" w:history="1">
        <w:r w:rsidRPr="002450E8">
          <w:rPr>
            <w:rStyle w:val="a4"/>
            <w:szCs w:val="24"/>
          </w:rPr>
          <w:t>http://goksel-dedeoglu.com/asymmetry/asymmetry.pdf</w:t>
        </w:r>
      </w:hyperlink>
    </w:p>
    <w:p w14:paraId="11D34DC2" w14:textId="080DBFA2" w:rsidR="002450E8" w:rsidRDefault="002450E8" w:rsidP="002450E8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2450E8">
        <w:rPr>
          <w:szCs w:val="24"/>
        </w:rPr>
        <w:t>Medical image interpolation based on multi-resolution registration</w:t>
      </w:r>
    </w:p>
    <w:p w14:paraId="4FC7B96F" w14:textId="01ADC192" w:rsidR="002450E8" w:rsidRDefault="002450E8" w:rsidP="002450E8">
      <w:pPr>
        <w:pStyle w:val="a3"/>
        <w:ind w:leftChars="0" w:left="360"/>
        <w:rPr>
          <w:szCs w:val="24"/>
        </w:rPr>
      </w:pPr>
      <w:hyperlink r:id="rId21" w:history="1">
        <w:r w:rsidRPr="002450E8">
          <w:rPr>
            <w:rStyle w:val="a4"/>
            <w:szCs w:val="24"/>
          </w:rPr>
          <w:t>https://www.sciencedirect.com/science/article/pii/S0898122113002538</w:t>
        </w:r>
      </w:hyperlink>
    </w:p>
    <w:p w14:paraId="518F787A" w14:textId="79B61C05" w:rsidR="002450E8" w:rsidRDefault="00F5197C" w:rsidP="002450E8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szCs w:val="24"/>
        </w:rPr>
        <w:t>Slice thickness vs slice spacing</w:t>
      </w:r>
    </w:p>
    <w:p w14:paraId="5A5DE56D" w14:textId="21E3061A" w:rsidR="00F5197C" w:rsidRDefault="00F5197C" w:rsidP="00F5197C">
      <w:pPr>
        <w:pStyle w:val="a3"/>
        <w:ind w:leftChars="0" w:left="360"/>
        <w:rPr>
          <w:szCs w:val="24"/>
        </w:rPr>
      </w:pPr>
      <w:hyperlink r:id="rId22" w:history="1">
        <w:r w:rsidRPr="00C65FF0">
          <w:rPr>
            <w:rStyle w:val="a4"/>
            <w:szCs w:val="24"/>
          </w:rPr>
          <w:t>https://forum.dcmtk.org/viewtopic.php?t=2179</w:t>
        </w:r>
      </w:hyperlink>
    </w:p>
    <w:p w14:paraId="36D84530" w14:textId="76DF4D75" w:rsidR="00731E67" w:rsidRDefault="00731E67" w:rsidP="00731E67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731E67">
        <w:rPr>
          <w:szCs w:val="24"/>
        </w:rPr>
        <w:t>Morphology-Based Three-Dimensional Interpolation</w:t>
      </w:r>
    </w:p>
    <w:p w14:paraId="524B1DC6" w14:textId="0EA3A406" w:rsidR="00F5197C" w:rsidRDefault="00F5197C" w:rsidP="00F5197C">
      <w:pPr>
        <w:pStyle w:val="a3"/>
        <w:ind w:leftChars="0" w:left="360"/>
        <w:rPr>
          <w:szCs w:val="24"/>
        </w:rPr>
      </w:pPr>
      <w:hyperlink r:id="rId23" w:history="1">
        <w:r w:rsidRPr="00C65FF0">
          <w:rPr>
            <w:rStyle w:val="a4"/>
            <w:szCs w:val="24"/>
          </w:rPr>
          <w:t>https://www.researchgate.net/profile/Tong-Yee_Lee/publication/3221119_Morphology-based_three-dimensional_interpolation/links/00b49537b5f336f06c000000/Morphology-based-three-dimensional-interpolation.pdf</w:t>
        </w:r>
      </w:hyperlink>
    </w:p>
    <w:p w14:paraId="00DEAD97" w14:textId="192E2C51" w:rsidR="00F5197C" w:rsidRDefault="00731E67" w:rsidP="002450E8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731E67">
        <w:rPr>
          <w:szCs w:val="24"/>
        </w:rPr>
        <w:t>Medical image interpolation based on multi-resolution registration</w:t>
      </w:r>
    </w:p>
    <w:p w14:paraId="1B66D873" w14:textId="6194FB82" w:rsidR="00731E67" w:rsidRDefault="00731E67" w:rsidP="00731E67">
      <w:pPr>
        <w:pStyle w:val="a3"/>
        <w:ind w:leftChars="0" w:left="360"/>
        <w:rPr>
          <w:szCs w:val="24"/>
        </w:rPr>
      </w:pPr>
      <w:hyperlink r:id="rId24" w:history="1">
        <w:r w:rsidRPr="00C65FF0">
          <w:rPr>
            <w:rStyle w:val="a4"/>
            <w:szCs w:val="24"/>
          </w:rPr>
          <w:t>https://www.sciencedirect.com/science/article/pii/S0898122113002538#br000090</w:t>
        </w:r>
      </w:hyperlink>
    </w:p>
    <w:p w14:paraId="7B83F58F" w14:textId="46AB117F" w:rsidR="00731E67" w:rsidRDefault="00731E67" w:rsidP="00731E67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731E67">
        <w:rPr>
          <w:szCs w:val="24"/>
        </w:rPr>
        <w:t>Morphology-based three-dimensional interpolation</w:t>
      </w:r>
    </w:p>
    <w:p w14:paraId="6C0C9E0D" w14:textId="15A87B04" w:rsidR="00731E67" w:rsidRDefault="00731E67" w:rsidP="00731E67">
      <w:pPr>
        <w:pStyle w:val="a3"/>
        <w:ind w:leftChars="0" w:left="360"/>
        <w:rPr>
          <w:szCs w:val="24"/>
        </w:rPr>
      </w:pPr>
      <w:hyperlink r:id="rId25" w:history="1">
        <w:r w:rsidRPr="00731E67">
          <w:rPr>
            <w:rStyle w:val="a4"/>
            <w:szCs w:val="24"/>
          </w:rPr>
          <w:t>https://ieeexplore.ieee.org/document/875193/metrics#metrics</w:t>
        </w:r>
      </w:hyperlink>
    </w:p>
    <w:p w14:paraId="16C385CA" w14:textId="7987B7DF" w:rsidR="00731E67" w:rsidRPr="00731E67" w:rsidRDefault="00731E67" w:rsidP="00731E67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731E67">
        <w:rPr>
          <w:szCs w:val="24"/>
        </w:rPr>
        <w:t>Registration-based interpolation</w:t>
      </w:r>
    </w:p>
    <w:p w14:paraId="75589FF2" w14:textId="4A43449E" w:rsidR="00731E67" w:rsidRDefault="00731E67" w:rsidP="00731E67">
      <w:pPr>
        <w:pStyle w:val="a3"/>
        <w:ind w:leftChars="0" w:left="360"/>
        <w:rPr>
          <w:szCs w:val="24"/>
        </w:rPr>
      </w:pPr>
      <w:hyperlink r:id="rId26" w:history="1">
        <w:r w:rsidRPr="00C65FF0">
          <w:rPr>
            <w:rStyle w:val="a4"/>
            <w:szCs w:val="24"/>
          </w:rPr>
          <w:t>https://ieeexplore.ieee.org/document/1309715</w:t>
        </w:r>
      </w:hyperlink>
    </w:p>
    <w:p w14:paraId="6943BD1C" w14:textId="1ADB806C" w:rsidR="00731E67" w:rsidRPr="00731E67" w:rsidRDefault="00731E67" w:rsidP="00731E67">
      <w:pPr>
        <w:numPr>
          <w:ilvl w:val="0"/>
          <w:numId w:val="12"/>
        </w:numPr>
        <w:rPr>
          <w:rFonts w:hint="eastAsia"/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>-spline</w:t>
      </w:r>
      <w:r w:rsidRPr="00731E67">
        <w:rPr>
          <w:szCs w:val="24"/>
        </w:rPr>
        <w:t xml:space="preserve"> interpolation</w:t>
      </w:r>
    </w:p>
    <w:p w14:paraId="3FC57A1B" w14:textId="5F5EA62A" w:rsidR="00731E67" w:rsidRDefault="00731E67" w:rsidP="00731E67">
      <w:pPr>
        <w:ind w:left="360"/>
        <w:rPr>
          <w:szCs w:val="24"/>
        </w:rPr>
      </w:pPr>
      <w:hyperlink r:id="rId27" w:history="1">
        <w:r w:rsidRPr="00731E67">
          <w:rPr>
            <w:rStyle w:val="a4"/>
            <w:szCs w:val="24"/>
          </w:rPr>
          <w:t>https://zhuanlan.zhihu.com/p/50626506</w:t>
        </w:r>
      </w:hyperlink>
    </w:p>
    <w:p w14:paraId="3E3ED90D" w14:textId="77777777" w:rsidR="00731E67" w:rsidRDefault="00731E67" w:rsidP="00731E67">
      <w:pPr>
        <w:numPr>
          <w:ilvl w:val="0"/>
          <w:numId w:val="12"/>
        </w:numPr>
        <w:rPr>
          <w:szCs w:val="24"/>
        </w:rPr>
      </w:pPr>
      <w:r w:rsidRPr="00731E67">
        <w:rPr>
          <w:szCs w:val="24"/>
        </w:rPr>
        <w:t>Cubic spline interpolation</w:t>
      </w:r>
    </w:p>
    <w:p w14:paraId="35F54AEE" w14:textId="58830363" w:rsidR="00731E67" w:rsidRDefault="00731E67" w:rsidP="00731E67">
      <w:pPr>
        <w:ind w:left="360"/>
        <w:rPr>
          <w:szCs w:val="24"/>
        </w:rPr>
      </w:pPr>
      <w:hyperlink r:id="rId28" w:history="1">
        <w:r w:rsidRPr="00731E67">
          <w:rPr>
            <w:rStyle w:val="a4"/>
            <w:szCs w:val="24"/>
          </w:rPr>
          <w:t>https://mropengate.blogspot.com/2015/04/cubic-spline-interpolation.html</w:t>
        </w:r>
      </w:hyperlink>
    </w:p>
    <w:p w14:paraId="0A3EC634" w14:textId="0502808F" w:rsidR="00731E67" w:rsidRPr="00731E67" w:rsidRDefault="00731E67" w:rsidP="00731E67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731E67">
        <w:rPr>
          <w:szCs w:val="24"/>
        </w:rPr>
        <w:t>Flexible Algorithms for Image Registration</w:t>
      </w:r>
    </w:p>
    <w:p w14:paraId="7F654A13" w14:textId="18F2CFD8" w:rsidR="00731E67" w:rsidRDefault="00731E67" w:rsidP="00731E67">
      <w:pPr>
        <w:ind w:left="360"/>
        <w:rPr>
          <w:szCs w:val="24"/>
        </w:rPr>
      </w:pPr>
      <w:hyperlink r:id="rId29" w:history="1">
        <w:r w:rsidRPr="00731E67">
          <w:rPr>
            <w:rStyle w:val="a4"/>
            <w:szCs w:val="24"/>
          </w:rPr>
          <w:t>https://archive.siam.org/books/fa06/Modersitzki_FAIR_2009_FA06.pdf</w:t>
        </w:r>
      </w:hyperlink>
    </w:p>
    <w:p w14:paraId="30F86E6C" w14:textId="45B0FFF9" w:rsidR="00980E4B" w:rsidRPr="00731E67" w:rsidRDefault="00980E4B" w:rsidP="00980E4B">
      <w:pPr>
        <w:rPr>
          <w:szCs w:val="24"/>
        </w:rPr>
      </w:pPr>
    </w:p>
    <w:p w14:paraId="3258CC06" w14:textId="1397D07C" w:rsidR="00980E4B" w:rsidRPr="002450E8" w:rsidRDefault="00980E4B" w:rsidP="00980E4B">
      <w:pPr>
        <w:rPr>
          <w:szCs w:val="24"/>
        </w:rPr>
      </w:pPr>
    </w:p>
    <w:p w14:paraId="4225D168" w14:textId="3FDF4AA3" w:rsidR="00980E4B" w:rsidRPr="002450E8" w:rsidRDefault="00980E4B" w:rsidP="00980E4B">
      <w:pPr>
        <w:rPr>
          <w:szCs w:val="24"/>
        </w:rPr>
      </w:pPr>
    </w:p>
    <w:p w14:paraId="743F3078" w14:textId="77777777" w:rsidR="00980E4B" w:rsidRPr="002450E8" w:rsidRDefault="00980E4B" w:rsidP="00980E4B">
      <w:pPr>
        <w:rPr>
          <w:rFonts w:hint="eastAsia"/>
          <w:szCs w:val="24"/>
        </w:rPr>
      </w:pPr>
    </w:p>
    <w:sectPr w:rsidR="00980E4B" w:rsidRPr="002450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BF1"/>
    <w:multiLevelType w:val="hybridMultilevel"/>
    <w:tmpl w:val="1B6695E6"/>
    <w:lvl w:ilvl="0" w:tplc="EC6C8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E73285"/>
    <w:multiLevelType w:val="hybridMultilevel"/>
    <w:tmpl w:val="87B84502"/>
    <w:lvl w:ilvl="0" w:tplc="E3C6C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67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16A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8A1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D28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321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72F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85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CD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541083"/>
    <w:multiLevelType w:val="hybridMultilevel"/>
    <w:tmpl w:val="59AA4BCA"/>
    <w:lvl w:ilvl="0" w:tplc="1CF8C0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19D37629"/>
    <w:multiLevelType w:val="hybridMultilevel"/>
    <w:tmpl w:val="C4B4B0B2"/>
    <w:lvl w:ilvl="0" w:tplc="4F20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2A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4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C6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C4E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60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83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A2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20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1D7EF2"/>
    <w:multiLevelType w:val="hybridMultilevel"/>
    <w:tmpl w:val="AB709300"/>
    <w:lvl w:ilvl="0" w:tplc="EFDC6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A28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CA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A3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4AA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ED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305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B01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43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933A40"/>
    <w:multiLevelType w:val="hybridMultilevel"/>
    <w:tmpl w:val="CB529F54"/>
    <w:lvl w:ilvl="0" w:tplc="0C7C4C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 w15:restartNumberingAfterBreak="0">
    <w:nsid w:val="388B68A2"/>
    <w:multiLevelType w:val="hybridMultilevel"/>
    <w:tmpl w:val="ACACE68A"/>
    <w:lvl w:ilvl="0" w:tplc="EA7E6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C4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85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78C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E7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AD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00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ED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42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1F5412"/>
    <w:multiLevelType w:val="hybridMultilevel"/>
    <w:tmpl w:val="F3968BB0"/>
    <w:lvl w:ilvl="0" w:tplc="5EE27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6802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04A6A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7480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8BD4A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EF42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752C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92CC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7D44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8" w15:restartNumberingAfterBreak="0">
    <w:nsid w:val="41133921"/>
    <w:multiLevelType w:val="hybridMultilevel"/>
    <w:tmpl w:val="44B42FCE"/>
    <w:lvl w:ilvl="0" w:tplc="AE6C06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43792C62"/>
    <w:multiLevelType w:val="hybridMultilevel"/>
    <w:tmpl w:val="DC88FFC4"/>
    <w:lvl w:ilvl="0" w:tplc="8E889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DC7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28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63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64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06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6C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4C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C8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020CD2"/>
    <w:multiLevelType w:val="hybridMultilevel"/>
    <w:tmpl w:val="FBEC2EAE"/>
    <w:lvl w:ilvl="0" w:tplc="453A2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23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AC9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42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9A7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A5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54F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AE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2C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EC54CAD"/>
    <w:multiLevelType w:val="hybridMultilevel"/>
    <w:tmpl w:val="B838C1D6"/>
    <w:lvl w:ilvl="0" w:tplc="C5107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B8B1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3AE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6D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0CE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C29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B63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22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CE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211EEF"/>
    <w:multiLevelType w:val="hybridMultilevel"/>
    <w:tmpl w:val="68E6C0C4"/>
    <w:lvl w:ilvl="0" w:tplc="E138CA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322316D"/>
    <w:multiLevelType w:val="hybridMultilevel"/>
    <w:tmpl w:val="A30477B2"/>
    <w:lvl w:ilvl="0" w:tplc="72BAA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654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E6C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66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A9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46C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C9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A1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03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  <w:num w:numId="11">
    <w:abstractNumId w:val="2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4B"/>
    <w:rsid w:val="00121599"/>
    <w:rsid w:val="001E6C33"/>
    <w:rsid w:val="002450E8"/>
    <w:rsid w:val="00314BFC"/>
    <w:rsid w:val="004532DA"/>
    <w:rsid w:val="00482905"/>
    <w:rsid w:val="00540485"/>
    <w:rsid w:val="00595BDA"/>
    <w:rsid w:val="005B7657"/>
    <w:rsid w:val="0066457B"/>
    <w:rsid w:val="00731E67"/>
    <w:rsid w:val="008E6445"/>
    <w:rsid w:val="00980E4B"/>
    <w:rsid w:val="009E1F58"/>
    <w:rsid w:val="00A44AA1"/>
    <w:rsid w:val="00B752E9"/>
    <w:rsid w:val="00F5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8DEF"/>
  <w15:chartTrackingRefBased/>
  <w15:docId w15:val="{B2A1A4ED-B485-4604-AE6B-6EBD5827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E4B"/>
    <w:pPr>
      <w:ind w:leftChars="200" w:left="480"/>
    </w:pPr>
  </w:style>
  <w:style w:type="character" w:styleId="a4">
    <w:name w:val="Hyperlink"/>
    <w:basedOn w:val="a0"/>
    <w:uiPriority w:val="99"/>
    <w:unhideWhenUsed/>
    <w:rsid w:val="002450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2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9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59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2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9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9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esearchgate.net/figure/The-concept-of-displacement-fields-A-displacement-field-gives-for-every-pixel_fig1_267946997" TargetMode="External"/><Relationship Id="rId18" Type="http://schemas.openxmlformats.org/officeDocument/2006/relationships/hyperlink" Target="https://cs.stackexchange.com/questions/105705/image-registration-using-gradient-descent" TargetMode="External"/><Relationship Id="rId26" Type="http://schemas.openxmlformats.org/officeDocument/2006/relationships/hyperlink" Target="https://ieeexplore.ieee.org/document/13097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pii/S0898122113002538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pubmed.ncbi.nlm.nih.gov/24817849/" TargetMode="External"/><Relationship Id="rId17" Type="http://schemas.openxmlformats.org/officeDocument/2006/relationships/hyperlink" Target="https://towardsdatascience.com/convolution-vs-correlation-af868b6b4fb5" TargetMode="External"/><Relationship Id="rId25" Type="http://schemas.openxmlformats.org/officeDocument/2006/relationships/hyperlink" Target="https://ieeexplore.ieee.org/document/875193/metrics#metr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k.org/Doxygen413/html/ImageSimilarityMetricsPage.html" TargetMode="External"/><Relationship Id="rId20" Type="http://schemas.openxmlformats.org/officeDocument/2006/relationships/hyperlink" Target="http://goksel-dedeoglu.com/asymmetry/asymmetry.pdf" TargetMode="External"/><Relationship Id="rId29" Type="http://schemas.openxmlformats.org/officeDocument/2006/relationships/hyperlink" Target="https://archive.siam.org/books/fa06/Modersitzki_FAIR_2009_FA06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impleITK" TargetMode="External"/><Relationship Id="rId24" Type="http://schemas.openxmlformats.org/officeDocument/2006/relationships/hyperlink" Target="https://www.sciencedirect.com/science/article/pii/S0898122113002538#br00009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atascience.stackexchange.com/questions/48642/how-to-measure-the-similarity-between-two-images" TargetMode="External"/><Relationship Id="rId23" Type="http://schemas.openxmlformats.org/officeDocument/2006/relationships/hyperlink" Target="https://www.researchgate.net/profile/Tong-Yee_Lee/publication/3221119_Morphology-based_three-dimensional_interpolation/links/00b49537b5f336f06c000000/Morphology-based-three-dimensional-interpolation.pdf" TargetMode="External"/><Relationship Id="rId28" Type="http://schemas.openxmlformats.org/officeDocument/2006/relationships/hyperlink" Target="https://mropengate.blogspot.com/2015/04/cubic-spline-interpolation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erokell.io/blog/ml-optimizati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ubs.rsc.org/en/content/articlelanding/2012/sm/c2sm25364j#!divAbstract" TargetMode="External"/><Relationship Id="rId22" Type="http://schemas.openxmlformats.org/officeDocument/2006/relationships/hyperlink" Target="https://forum.dcmtk.org/viewtopic.php?t=2179" TargetMode="External"/><Relationship Id="rId27" Type="http://schemas.openxmlformats.org/officeDocument/2006/relationships/hyperlink" Target="https://zhuanlan.zhihu.com/p/5062650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5</cp:revision>
  <dcterms:created xsi:type="dcterms:W3CDTF">2021-01-05T03:07:00Z</dcterms:created>
  <dcterms:modified xsi:type="dcterms:W3CDTF">2021-01-05T16:56:00Z</dcterms:modified>
</cp:coreProperties>
</file>