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2004"/>
        <w:ind w:left="0" w:right="30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3401060</wp:posOffset>
            </wp:positionH>
            <wp:positionV relativeFrom="page">
              <wp:posOffset>167640</wp:posOffset>
            </wp:positionV>
            <wp:extent cx="1562100" cy="13893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893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734"/>
        <w:gridCol w:w="4734"/>
      </w:tblGrid>
      <w:tr>
        <w:trPr>
          <w:trHeight w:hRule="exact" w:val="312"/>
        </w:trPr>
        <w:tc>
          <w:tcPr>
            <w:tcW w:type="dxa" w:w="8820"/>
            <w:tcBorders>
              <w:top w:sz="12.0" w:val="single" w:color="#FF5400"/>
              <w:end w:sz="12.0" w:val="single" w:color="#FF54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595959"/>
                <w:sz w:val="17"/>
              </w:rPr>
              <w:t>440 Burroughs St. Ste. 173 Detroit, MI 48202     313-483-2126 Cell</w:t>
            </w:r>
            <w:r>
              <w:rPr>
                <w:rFonts w:ascii="Arial" w:hAnsi="Arial" w:eastAsia="Arial"/>
                <w:b/>
                <w:i w:val="0"/>
                <w:color w:val="595959"/>
                <w:sz w:val="17"/>
              </w:rPr>
              <w:t xml:space="preserve"> </w:t>
            </w:r>
            <w:r>
              <w:rPr>
                <w:u w:val="single" w:color="5858ff"/>
                <w:rFonts w:ascii="Arial" w:hAnsi="Arial" w:eastAsia="Arial"/>
                <w:b/>
                <w:i w:val="0"/>
                <w:color w:val="5959FF"/>
                <w:sz w:val="17"/>
              </w:rPr>
              <w:hyperlink r:id="rId10" w:history="1">
                <w:r>
                  <w:rPr>
                    <w:rStyle w:val="Hyperlink"/>
                  </w:rPr>
                  <w:t>www.autoworkz.org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595959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595959"/>
                <w:sz w:val="17"/>
              </w:rPr>
              <w:t xml:space="preserve">  ida@autoworkz.org</w:t>
            </w:r>
          </w:p>
        </w:tc>
        <w:tc>
          <w:tcPr>
            <w:tcW w:type="dxa" w:w="268"/>
            <w:tcBorders>
              <w:start w:sz="12.0" w:val="single" w:color="#FF5400"/>
              <w:top w:sz="12.0" w:val="single" w:color="#FF54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32" w:right="1332" w:bottom="50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autoworkz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