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To maximize your income in field services and reach that $300–500/day goal, you must master the high-stakes skills that protect your safety and your vetted status within firm networks. This quiz tests the final 40% of the skills required to transition your background into a high-earning inspection business.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z50ceea4jfka" w:id="0"/>
      <w:bookmarkEnd w:id="0"/>
      <w:r w:rsidDel="00000000" w:rsidR="00000000" w:rsidRPr="00000000">
        <w:rPr>
          <w:b w:val="1"/>
          <w:bCs w:val="1"/>
          <w:color w:val="000000"/>
          <w:sz w:val="26"/>
          <w:szCs w:val="26"/>
          <w:rtl w:val="0"/>
        </w:rPr>
        <w:t xml:space="preserve">Multiple Choice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1. What is the primary authority of a mortgage field inspector regarding property access?</w:t>
      </w:r>
      <w:r w:rsidDel="00000000" w:rsidR="00000000" w:rsidRPr="00000000">
        <w:rPr>
          <w:rtl w:val="0"/>
        </w:rPr>
        <w:t xml:space="preserve"> A) Assessing the habitability of a structure for future tenants. B) Deciding if it is safe for the professional to personally enter the property. C) Determining if a property meets local building codes and standards. D) Verifying if the systems are functional and ready for occupancy. </w:t>
      </w:r>
      <w:r w:rsidDel="00000000" w:rsidR="00000000" w:rsidRPr="00000000">
        <w:rPr>
          <w:b w:val="1"/>
          <w:bCs w:val="1"/>
          <w:rtl w:val="0"/>
        </w:rPr>
        <w:t xml:space="preserve">Answer: B.</w:t>
      </w:r>
      <w:r w:rsidDel="00000000" w:rsidR="00000000" w:rsidRPr="00000000">
        <w:rPr>
          <w:rtl w:val="0"/>
        </w:rPr>
        <w:t xml:space="preserve"> Your primary authority is limited to determining "Safe for ME to enter". You are not a habitability expert; your job is personal safety and objective documentation.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2. Which of the following is a "Red Level" behavioral flag requiring an immediate exit?</w:t>
      </w:r>
      <w:r w:rsidDel="00000000" w:rsidR="00000000" w:rsidRPr="00000000">
        <w:rPr>
          <w:rtl w:val="0"/>
        </w:rPr>
        <w:t xml:space="preserve"> A) The occupant is pacing and breathing heavily. B) The occupant has a flushed complexion and avoids eye contact. C) The occupant has clenched fists, makes verbal threats, or has a visible weapon. D) The occupant speaks in a raised voice but remains on the porch. </w:t>
      </w:r>
      <w:r w:rsidDel="00000000" w:rsidR="00000000" w:rsidRPr="00000000">
        <w:rPr>
          <w:b w:val="1"/>
          <w:bCs w:val="1"/>
          <w:rtl w:val="0"/>
        </w:rPr>
        <w:t xml:space="preserve">Answer: C.</w:t>
      </w:r>
      <w:r w:rsidDel="00000000" w:rsidR="00000000" w:rsidRPr="00000000">
        <w:rPr>
          <w:rtl w:val="0"/>
        </w:rPr>
        <w:t xml:space="preserve"> Clenched fists, verbal threats, and visible weapons are imminent threats. Follow the "Exit and Report" mandate immediately—do not stop to argue.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3. If you detect a "rotten egg" smell (mercaptan) at a property, which action is the most dangerous?</w:t>
      </w:r>
      <w:r w:rsidDel="00000000" w:rsidR="00000000" w:rsidRPr="00000000">
        <w:rPr>
          <w:rtl w:val="0"/>
        </w:rPr>
        <w:t xml:space="preserve"> A) Leaving the premises immediately. B) Using a cell phone or turning on a flashlight. C) Calling the utility company from your vehicle once you are a safe distance away. D) Documenting the odor in your final report. </w:t>
      </w:r>
      <w:r w:rsidDel="00000000" w:rsidR="00000000" w:rsidRPr="00000000">
        <w:rPr>
          <w:b w:val="1"/>
          <w:bCs w:val="1"/>
          <w:rtl w:val="0"/>
        </w:rPr>
        <w:t xml:space="preserve">Answer: B.</w:t>
      </w:r>
      <w:r w:rsidDel="00000000" w:rsidR="00000000" w:rsidRPr="00000000">
        <w:rPr>
          <w:rtl w:val="0"/>
        </w:rPr>
        <w:t xml:space="preserve"> Natural gas is highly explosive; simple acts like switching on a flashlight or using a phone can provide an ignition source.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4. For a "No-Contact" bankruptcy work order, how should you conduct the inspection?</w:t>
      </w:r>
      <w:r w:rsidDel="00000000" w:rsidR="00000000" w:rsidRPr="00000000">
        <w:rPr>
          <w:rtl w:val="0"/>
        </w:rPr>
        <w:t xml:space="preserve"> A) Knock briefly to confirm if the occupant is home before taking photos. B) Conduct the inspection after dark to avoid being seen by the homeowner. C) Snap all required photos from the street or sidewalk to avoid any contact. D) Leave a door hanger asking the occupant to call the bank. </w:t>
      </w:r>
      <w:r w:rsidDel="00000000" w:rsidR="00000000" w:rsidRPr="00000000">
        <w:rPr>
          <w:b w:val="1"/>
          <w:bCs w:val="1"/>
          <w:rtl w:val="0"/>
        </w:rPr>
        <w:t xml:space="preserve">Answer: C.</w:t>
      </w:r>
      <w:r w:rsidDel="00000000" w:rsidR="00000000" w:rsidRPr="00000000">
        <w:rPr>
          <w:rtl w:val="0"/>
        </w:rPr>
        <w:t xml:space="preserve"> Bankruptcy and no-contact orders are legally sensitive; you must capture photos from the street to avoid violating the work order.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5. What is the goal of using de-escalation scripts when dealing with an agitated occupant?</w:t>
      </w:r>
      <w:r w:rsidDel="00000000" w:rsidR="00000000" w:rsidRPr="00000000">
        <w:rPr>
          <w:rtl w:val="0"/>
        </w:rPr>
        <w:t xml:space="preserve"> A) To win the argument and complete the interior inspection. B) To explain the legal process of foreclosure to the homeowner. C) To move the individual from the emotional "right brain" back to the rational "left brain". D) To convince the occupant that you are on their side against the bank. </w:t>
      </w:r>
      <w:r w:rsidDel="00000000" w:rsidR="00000000" w:rsidRPr="00000000">
        <w:rPr>
          <w:b w:val="1"/>
          <w:bCs w:val="1"/>
          <w:rtl w:val="0"/>
        </w:rPr>
        <w:t xml:space="preserve">Answer: C.</w:t>
      </w:r>
      <w:r w:rsidDel="00000000" w:rsidR="00000000" w:rsidRPr="00000000">
        <w:rPr>
          <w:rtl w:val="0"/>
        </w:rPr>
        <w:t xml:space="preserve"> Effective de-escalation uses neutral, rational language to calm the individual so you can complete your 15-minute job safely.</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6. According to the "Installed vs. Delivered" rule, how should you report new kitchen cabinets sitting in boxes in the garage?</w:t>
      </w:r>
      <w:r w:rsidDel="00000000" w:rsidR="00000000" w:rsidRPr="00000000">
        <w:rPr>
          <w:rtl w:val="0"/>
        </w:rPr>
        <w:t xml:space="preserve"> A) 100% complete since the materials are on-site. B) 50% complete because the project is in progress. C) 0% complete because they are not physically installed. D) Complete if the contractor promises to install them by the end of the day. </w:t>
      </w:r>
      <w:r w:rsidDel="00000000" w:rsidR="00000000" w:rsidRPr="00000000">
        <w:rPr>
          <w:b w:val="1"/>
          <w:bCs w:val="1"/>
          <w:rtl w:val="0"/>
        </w:rPr>
        <w:t xml:space="preserve">Answer: C.</w:t>
      </w:r>
      <w:r w:rsidDel="00000000" w:rsidR="00000000" w:rsidRPr="00000000">
        <w:rPr>
          <w:rtl w:val="0"/>
        </w:rPr>
        <w:t xml:space="preserve"> Reporting materials as "complete" before they are installed is considered mortgage fraud. Work is only complete when it is physically attached and functional.</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7. When documenting a hostile encounter or a structural hazard, what framework should you use?</w:t>
      </w:r>
      <w:r w:rsidDel="00000000" w:rsidR="00000000" w:rsidRPr="00000000">
        <w:rPr>
          <w:rtl w:val="0"/>
        </w:rPr>
        <w:t xml:space="preserve"> A) The "Right Brain" emotional assessment. B) The "OHNO" framework (Observe, Hello, Navigate, Obtain Help). C) The "Diagnostic Diagnosis" method. D) The "Habitability Assessment" protocol. </w:t>
      </w:r>
      <w:r w:rsidDel="00000000" w:rsidR="00000000" w:rsidRPr="00000000">
        <w:rPr>
          <w:b w:val="1"/>
          <w:bCs w:val="1"/>
          <w:rtl w:val="0"/>
        </w:rPr>
        <w:t xml:space="preserve">Answer: B.</w:t>
      </w:r>
      <w:r w:rsidDel="00000000" w:rsidR="00000000" w:rsidRPr="00000000">
        <w:rPr>
          <w:rtl w:val="0"/>
        </w:rPr>
        <w:t xml:space="preserve"> The OHNO framework provides a structured method for navigating human risks and obtaining help when a situation deviates from the baseline.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8. When approaching a property with overgrown vegetation, what is the safest way to scan for hazards?</w:t>
      </w:r>
      <w:r w:rsidDel="00000000" w:rsidR="00000000" w:rsidRPr="00000000">
        <w:rPr>
          <w:rtl w:val="0"/>
        </w:rPr>
        <w:t xml:space="preserve"> A) Walk quickly to minimize the time spent in the grass. B) Use a stick or tool to "probe" tall grass for snakes or booby traps before stepping. C) Assume the property is vacant and proceed to the backyard. D) Rely on your heavy boots to protect you from any hidden biological risks. </w:t>
      </w:r>
      <w:r w:rsidDel="00000000" w:rsidR="00000000" w:rsidRPr="00000000">
        <w:rPr>
          <w:b w:val="1"/>
          <w:bCs w:val="1"/>
          <w:rtl w:val="0"/>
        </w:rPr>
        <w:t xml:space="preserve">Answer: B.</w:t>
      </w:r>
      <w:r w:rsidDel="00000000" w:rsidR="00000000" w:rsidRPr="00000000">
        <w:rPr>
          <w:rtl w:val="0"/>
        </w:rPr>
        <w:t xml:space="preserve"> Probing the grass allows you to identify venomous snakes or hidden trip wires without putting your weight on them.</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qsrmpdaargf0" w:id="1"/>
      <w:bookmarkEnd w:id="1"/>
      <w:r w:rsidDel="00000000" w:rsidR="00000000" w:rsidRPr="00000000">
        <w:rPr>
          <w:b w:val="1"/>
          <w:bCs w:val="1"/>
          <w:color w:val="000000"/>
          <w:sz w:val="26"/>
          <w:szCs w:val="26"/>
          <w:rtl w:val="0"/>
        </w:rPr>
        <w:t xml:space="preserve">True/False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9. True or False: Field inspectors should use diagnostic language like "the foundation is failing" to ensure the lender understands the severity of the damage.</w:t>
      </w:r>
      <w:r w:rsidDel="00000000" w:rsidR="00000000" w:rsidRPr="00000000">
        <w:rPr>
          <w:rtl w:val="0"/>
        </w:rPr>
        <w:t xml:space="preserve"> </w:t>
      </w:r>
      <w:r w:rsidDel="00000000" w:rsidR="00000000" w:rsidRPr="00000000">
        <w:rPr>
          <w:b w:val="1"/>
          <w:bCs w:val="1"/>
          <w:rtl w:val="0"/>
        </w:rPr>
        <w:t xml:space="preserve">Answer: False.</w:t>
      </w:r>
      <w:r w:rsidDel="00000000" w:rsidR="00000000" w:rsidRPr="00000000">
        <w:rPr>
          <w:rtl w:val="0"/>
        </w:rPr>
        <w:t xml:space="preserve"> You must use descriptive language only (e.g., "observed 1/2 inch vertical crack in foundation") to maintain "Qualified Privilege" and avoid defamation claims.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10. True or False: If attacked by a swarm of bees, you should jump into the nearest body of water for protection.</w:t>
      </w:r>
      <w:r w:rsidDel="00000000" w:rsidR="00000000" w:rsidRPr="00000000">
        <w:rPr>
          <w:rtl w:val="0"/>
        </w:rPr>
        <w:t xml:space="preserve"> </w:t>
      </w:r>
      <w:r w:rsidDel="00000000" w:rsidR="00000000" w:rsidRPr="00000000">
        <w:rPr>
          <w:b w:val="1"/>
          <w:bCs w:val="1"/>
          <w:rtl w:val="0"/>
        </w:rPr>
        <w:t xml:space="preserve">Answer: False.</w:t>
      </w:r>
      <w:r w:rsidDel="00000000" w:rsidR="00000000" w:rsidRPr="00000000">
        <w:rPr>
          <w:rtl w:val="0"/>
        </w:rPr>
        <w:t xml:space="preserve"> Bees will wait for you to surface for air; you must run toward an enclosed shelter like a vehicle or building and protect your face.</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11. True or False: A verbal refusal from a hostile neighbor or occupant is still considered a completed job, provided it is documented properly.</w:t>
      </w:r>
      <w:r w:rsidDel="00000000" w:rsidR="00000000" w:rsidRPr="00000000">
        <w:rPr>
          <w:rtl w:val="0"/>
        </w:rPr>
        <w:t xml:space="preserve"> </w:t>
      </w:r>
      <w:r w:rsidDel="00000000" w:rsidR="00000000" w:rsidRPr="00000000">
        <w:rPr>
          <w:b w:val="1"/>
          <w:bCs w:val="1"/>
          <w:rtl w:val="0"/>
        </w:rPr>
        <w:t xml:space="preserve">Answer: True.</w:t>
      </w:r>
      <w:r w:rsidDel="00000000" w:rsidR="00000000" w:rsidRPr="00000000">
        <w:rPr>
          <w:rtl w:val="0"/>
        </w:rPr>
        <w:t xml:space="preserve"> Objective documentation of a refusal ensures you get paid for your time and travel; capture the refusal verbatim and take a photo of the street sign to prove you were on-site.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navyim9hnf2" w:id="2"/>
      <w:bookmarkEnd w:id="2"/>
      <w:r w:rsidDel="00000000" w:rsidR="00000000" w:rsidRPr="00000000">
        <w:rPr>
          <w:b w:val="1"/>
          <w:bCs w:val="1"/>
          <w:color w:val="000000"/>
          <w:sz w:val="26"/>
          <w:szCs w:val="26"/>
          <w:rtl w:val="0"/>
        </w:rPr>
        <w:t xml:space="preserve">Scenario-Based</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12. Scenario: You are at an REO property and observe the ridgeline of the roof dipping into a "U" shape and significant mold growth visible through the windows. The work order requires interior photos. What is your protocol?</w:t>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This is an "Exterior Observation Only" scenario. Sagging ridgelines indicate structural compromise, and heavy mold is a biological hazard; your report should state: "Entry not attempted due to structural sagging and heavy visible mold".</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13. Scenario: While conducting an occupancy check, a homeowner screams that you are trespassing and calls the police. You are on the sidewalk. How do you handle the police encounter?</w:t>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Remain calm, maintain your physical distance, and present your ID badge and work order. Explain that you are conducting a routine property condition update for the lender's records.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14. Scenario: You knock on a door as part of a contact inspection. A man answers but refuses to identify himself and becomes verbally aggressive when you ask about the homeowner. What is your next move?</w:t>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Identify this as a "Yellow Flag". Do not attempt to verify the person's identity or "evict" them; use a de-escalation script to offer a choice or exit the property if the behavior turns into a "Red Flag".</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15. Scenario: You are walking the perimeter of a fenced yard when a dog you didn't see begins charging and barking aggressively. What is your safety action?</w:t>
      </w:r>
      <w:r w:rsidDel="00000000" w:rsidR="00000000" w:rsidRPr="00000000">
        <w:rPr>
          <w:rtl w:val="0"/>
        </w:rPr>
        <w:t xml:space="preserve"> </w:t>
      </w:r>
      <w:r w:rsidDel="00000000" w:rsidR="00000000" w:rsidRPr="00000000">
        <w:rPr>
          <w:b w:val="1"/>
          <w:bCs w:val="1"/>
          <w:rtl w:val="0"/>
        </w:rPr>
        <w:t xml:space="preserve">Answer:</w:t>
      </w:r>
      <w:r w:rsidDel="00000000" w:rsidR="00000000" w:rsidRPr="00000000">
        <w:rPr>
          <w:rtl w:val="0"/>
        </w:rPr>
        <w:t xml:space="preserve"> Do not run or flail your arms, as this can provoke a more severe attack. Stand still or retreat slowly back to your vehicle and document: "Aggressive dog prevented full perimeter inspection".</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