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al5o3seuj9s" w:id="0"/>
      <w:bookmarkEnd w:id="0"/>
      <w:r w:rsidDel="00000000" w:rsidR="00000000" w:rsidRPr="00000000">
        <w:rPr>
          <w:b w:val="1"/>
          <w:bCs w:val="1"/>
          <w:color w:val="000000"/>
          <w:sz w:val="26"/>
          <w:szCs w:val="26"/>
          <w:rtl w:val="0"/>
        </w:rPr>
        <w:t xml:space="preserve">Module 7: Income Diversification - Specialized Inspection Types</w:t>
      </w:r>
    </w:p>
    <w:p w:rsidR="00000000" w:rsidDel="00000000" w:rsidP="00000000" w:rsidRDefault="00000000" w:rsidRPr="00000000" w14:paraId="00000002">
      <w:pPr>
        <w:spacing w:after="240" w:before="240" w:lineRule="auto"/>
        <w:rPr/>
      </w:pPr>
      <w:r w:rsidDel="00000000" w:rsidR="00000000" w:rsidRPr="00000000">
        <w:rPr>
          <w:rtl w:val="0"/>
        </w:rPr>
        <w:t xml:space="preserve">This module is designed to turn your existing skills into a $300-500/day enterprise by expanding your service portfolio beyond basic occupancy checks. The professional field services landscape is shifting from simple mortgage verification to a diversified ecosystem where financial institutions, healthcare providers, and federal agencies rely on localized data for risk mitigation. By mastering technical documentation protocols across multiple verticals, you can build a resilient, multi-stream business model that stays profitable regardless of market volatility.</w:t>
      </w:r>
    </w:p>
    <w:p w:rsidR="00000000" w:rsidDel="00000000" w:rsidP="00000000" w:rsidRDefault="00000000" w:rsidRPr="00000000" w14:paraId="00000003">
      <w:pPr>
        <w:pStyle w:val="Heading4"/>
        <w:keepNext w:val="0"/>
        <w:keepLines w:val="0"/>
        <w:spacing w:after="40" w:before="240" w:lineRule="auto"/>
        <w:rPr>
          <w:b w:val="1"/>
          <w:bCs w:val="1"/>
          <w:color w:val="000000"/>
          <w:sz w:val="22"/>
          <w:szCs w:val="22"/>
        </w:rPr>
      </w:pPr>
      <w:bookmarkStart w:colFirst="0" w:colLast="0" w:name="_uzg7yvxah00j" w:id="1"/>
      <w:bookmarkEnd w:id="1"/>
      <w:r w:rsidDel="00000000" w:rsidR="00000000" w:rsidRPr="00000000">
        <w:rPr>
          <w:b w:val="1"/>
          <w:bCs w:val="1"/>
          <w:color w:val="000000"/>
          <w:sz w:val="22"/>
          <w:szCs w:val="22"/>
          <w:rtl w:val="0"/>
        </w:rPr>
        <w:t xml:space="preserve">1. Learning Objectives per Audience Segment</w:t>
      </w:r>
    </w:p>
    <w:p w:rsidR="00000000" w:rsidDel="00000000" w:rsidP="00000000" w:rsidRDefault="00000000" w:rsidRPr="00000000" w14:paraId="00000004">
      <w:pPr>
        <w:numPr>
          <w:ilvl w:val="0"/>
          <w:numId w:val="3"/>
        </w:numPr>
        <w:spacing w:after="0" w:afterAutospacing="0" w:before="240" w:lineRule="auto"/>
        <w:ind w:left="720" w:hanging="360"/>
      </w:pPr>
      <w:r w:rsidDel="00000000" w:rsidR="00000000" w:rsidRPr="00000000">
        <w:rPr>
          <w:b w:val="1"/>
          <w:bCs w:val="1"/>
          <w:rtl w:val="0"/>
        </w:rPr>
        <w:t xml:space="preserve">Existing Field Inspectors:</w:t>
      </w:r>
      <w:r w:rsidDel="00000000" w:rsidR="00000000" w:rsidRPr="00000000">
        <w:rPr>
          <w:rtl w:val="0"/>
        </w:rPr>
        <w:t xml:space="preserve"> Leverage "credential stacking" to access higher-tier firm networks that offer consistent work and on-time payment.</w:t>
      </w:r>
    </w:p>
    <w:p w:rsidR="00000000" w:rsidDel="00000000" w:rsidP="00000000" w:rsidRDefault="00000000" w:rsidRPr="00000000" w14:paraId="00000005">
      <w:pPr>
        <w:numPr>
          <w:ilvl w:val="0"/>
          <w:numId w:val="3"/>
        </w:numPr>
        <w:spacing w:after="0" w:afterAutospacing="0" w:before="0" w:beforeAutospacing="0" w:lineRule="auto"/>
        <w:ind w:left="720" w:hanging="360"/>
      </w:pPr>
      <w:r w:rsidDel="00000000" w:rsidR="00000000" w:rsidRPr="00000000">
        <w:rPr>
          <w:b w:val="1"/>
          <w:bCs w:val="1"/>
          <w:rtl w:val="0"/>
        </w:rPr>
        <w:t xml:space="preserve">Notaries:</w:t>
      </w:r>
      <w:r w:rsidDel="00000000" w:rsidR="00000000" w:rsidRPr="00000000">
        <w:rPr>
          <w:rtl w:val="0"/>
        </w:rPr>
        <w:t xml:space="preserve"> Translate your mobile verification and identity-staking skills into property documentation; field inspection is essentially "notary work for properties".</w:t>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b w:val="1"/>
          <w:bCs w:val="1"/>
          <w:rtl w:val="0"/>
        </w:rPr>
        <w:t xml:space="preserve">Realtors:</w:t>
      </w:r>
      <w:r w:rsidDel="00000000" w:rsidR="00000000" w:rsidRPr="00000000">
        <w:rPr>
          <w:rtl w:val="0"/>
        </w:rPr>
        <w:t xml:space="preserve"> Diversify your income without conflict of interest by documenting property conditions for lenders rather than buyers or sellers.</w:t>
      </w:r>
    </w:p>
    <w:p w:rsidR="00000000" w:rsidDel="00000000" w:rsidP="00000000" w:rsidRDefault="00000000" w:rsidRPr="00000000" w14:paraId="00000007">
      <w:pPr>
        <w:numPr>
          <w:ilvl w:val="0"/>
          <w:numId w:val="3"/>
        </w:numPr>
        <w:spacing w:after="240" w:before="0" w:beforeAutospacing="0" w:lineRule="auto"/>
        <w:ind w:left="720" w:hanging="360"/>
      </w:pPr>
      <w:r w:rsidDel="00000000" w:rsidR="00000000" w:rsidRPr="00000000">
        <w:rPr>
          <w:b w:val="1"/>
          <w:bCs w:val="1"/>
          <w:rtl w:val="0"/>
        </w:rPr>
        <w:t xml:space="preserve">Gig Workers:</w:t>
      </w:r>
      <w:r w:rsidDel="00000000" w:rsidR="00000000" w:rsidRPr="00000000">
        <w:rPr>
          <w:rtl w:val="0"/>
        </w:rPr>
        <w:t xml:space="preserve"> Transition from low-pay $5-10 delivery apps to a phone-based documentation model paying $50-150 per 15-45 minute assignment.</w:t>
      </w:r>
    </w:p>
    <w:p w:rsidR="00000000" w:rsidDel="00000000" w:rsidP="00000000" w:rsidRDefault="00000000" w:rsidRPr="00000000" w14:paraId="00000008">
      <w:pPr>
        <w:pStyle w:val="Heading4"/>
        <w:keepNext w:val="0"/>
        <w:keepLines w:val="0"/>
        <w:spacing w:after="40" w:before="240" w:lineRule="auto"/>
        <w:rPr>
          <w:b w:val="1"/>
          <w:bCs w:val="1"/>
          <w:color w:val="000000"/>
          <w:sz w:val="22"/>
          <w:szCs w:val="22"/>
        </w:rPr>
      </w:pPr>
      <w:bookmarkStart w:colFirst="0" w:colLast="0" w:name="_subyf6lie8tk" w:id="2"/>
      <w:bookmarkEnd w:id="2"/>
      <w:r w:rsidDel="00000000" w:rsidR="00000000" w:rsidRPr="00000000">
        <w:rPr>
          <w:b w:val="1"/>
          <w:bCs w:val="1"/>
          <w:color w:val="000000"/>
          <w:sz w:val="22"/>
          <w:szCs w:val="22"/>
          <w:rtl w:val="0"/>
        </w:rPr>
        <w:t xml:space="preserve">2. Why Diversification Matters</w:t>
      </w:r>
    </w:p>
    <w:p w:rsidR="00000000" w:rsidDel="00000000" w:rsidP="00000000" w:rsidRDefault="00000000" w:rsidRPr="00000000" w14:paraId="00000009">
      <w:pPr>
        <w:spacing w:after="240" w:before="240" w:lineRule="auto"/>
        <w:rPr/>
      </w:pPr>
      <w:r w:rsidDel="00000000" w:rsidR="00000000" w:rsidRPr="00000000">
        <w:rPr>
          <w:rtl w:val="0"/>
        </w:rPr>
        <w:t xml:space="preserve">Diversification is the key to a recession-proof business. Accessing multiple high-value verticals allows you to:</w:t>
      </w:r>
    </w:p>
    <w:p w:rsidR="00000000" w:rsidDel="00000000" w:rsidP="00000000" w:rsidRDefault="00000000" w:rsidRPr="00000000" w14:paraId="0000000A">
      <w:pPr>
        <w:numPr>
          <w:ilvl w:val="0"/>
          <w:numId w:val="6"/>
        </w:numPr>
        <w:spacing w:after="0" w:afterAutospacing="0" w:before="240" w:lineRule="auto"/>
        <w:ind w:left="720" w:hanging="360"/>
      </w:pPr>
      <w:r w:rsidDel="00000000" w:rsidR="00000000" w:rsidRPr="00000000">
        <w:rPr>
          <w:b w:val="1"/>
          <w:bCs w:val="1"/>
          <w:rtl w:val="0"/>
        </w:rPr>
        <w:t xml:space="preserve">Access 5-6x more work orders:</w:t>
      </w:r>
      <w:r w:rsidDel="00000000" w:rsidR="00000000" w:rsidRPr="00000000">
        <w:rPr>
          <w:rtl w:val="0"/>
        </w:rPr>
        <w:t xml:space="preserve"> By registering across different platforms like IntelliShop, WSP, and REO asset firms, you maximize your geographic density.</w:t>
      </w:r>
    </w:p>
    <w:p w:rsidR="00000000" w:rsidDel="00000000" w:rsidP="00000000" w:rsidRDefault="00000000" w:rsidRPr="00000000" w14:paraId="0000000B">
      <w:pPr>
        <w:numPr>
          <w:ilvl w:val="0"/>
          <w:numId w:val="6"/>
        </w:numPr>
        <w:spacing w:after="0" w:afterAutospacing="0" w:before="0" w:beforeAutospacing="0" w:lineRule="auto"/>
        <w:ind w:left="720" w:hanging="360"/>
      </w:pPr>
      <w:r w:rsidDel="00000000" w:rsidR="00000000" w:rsidRPr="00000000">
        <w:rPr>
          <w:b w:val="1"/>
          <w:bCs w:val="1"/>
          <w:rtl w:val="0"/>
        </w:rPr>
        <w:t xml:space="preserve">Fill schedule gaps:</w:t>
      </w:r>
      <w:r w:rsidDel="00000000" w:rsidR="00000000" w:rsidRPr="00000000">
        <w:rPr>
          <w:rtl w:val="0"/>
        </w:rPr>
        <w:t xml:space="preserve"> High-volume seasonal work, such as property preservation winterizations or disaster deployments, keeps your calendar full when standard mortgage volume fluctuates.</w:t>
      </w:r>
    </w:p>
    <w:p w:rsidR="00000000" w:rsidDel="00000000" w:rsidP="00000000" w:rsidRDefault="00000000" w:rsidRPr="00000000" w14:paraId="0000000C">
      <w:pPr>
        <w:numPr>
          <w:ilvl w:val="0"/>
          <w:numId w:val="6"/>
        </w:numPr>
        <w:spacing w:after="240" w:before="0" w:beforeAutospacing="0" w:lineRule="auto"/>
        <w:ind w:left="720" w:hanging="360"/>
      </w:pPr>
      <w:r w:rsidDel="00000000" w:rsidR="00000000" w:rsidRPr="00000000">
        <w:rPr>
          <w:b w:val="1"/>
          <w:bCs w:val="1"/>
          <w:rtl w:val="0"/>
        </w:rPr>
        <w:t xml:space="preserve">Command premium rates:</w:t>
      </w:r>
      <w:r w:rsidDel="00000000" w:rsidR="00000000" w:rsidRPr="00000000">
        <w:rPr>
          <w:rtl w:val="0"/>
        </w:rPr>
        <w:t xml:space="preserve"> Specialized services like insurance loss drafts or technical ADA audits command $100-300 per site visit because they require specific documentation knowledge rather than just a drive-by photo.</w:t>
      </w:r>
    </w:p>
    <w:p w:rsidR="00000000" w:rsidDel="00000000" w:rsidP="00000000" w:rsidRDefault="00000000" w:rsidRPr="00000000" w14:paraId="0000000D">
      <w:pPr>
        <w:pStyle w:val="Heading4"/>
        <w:keepNext w:val="0"/>
        <w:keepLines w:val="0"/>
        <w:spacing w:after="40" w:before="240" w:lineRule="auto"/>
        <w:rPr>
          <w:b w:val="1"/>
          <w:bCs w:val="1"/>
          <w:color w:val="000000"/>
          <w:sz w:val="22"/>
          <w:szCs w:val="22"/>
        </w:rPr>
      </w:pPr>
      <w:bookmarkStart w:colFirst="0" w:colLast="0" w:name="_70v9bbv0j61a" w:id="3"/>
      <w:bookmarkEnd w:id="3"/>
      <w:r w:rsidDel="00000000" w:rsidR="00000000" w:rsidRPr="00000000">
        <w:rPr>
          <w:b w:val="1"/>
          <w:bCs w:val="1"/>
          <w:color w:val="000000"/>
          <w:sz w:val="22"/>
          <w:szCs w:val="22"/>
          <w:rtl w:val="0"/>
        </w:rPr>
        <w:t xml:space="preserve">3. Core Specialized Inspection Types</w:t>
      </w:r>
    </w:p>
    <w:p w:rsidR="00000000" w:rsidDel="00000000" w:rsidP="00000000" w:rsidRDefault="00000000" w:rsidRPr="00000000" w14:paraId="0000000E">
      <w:pPr>
        <w:numPr>
          <w:ilvl w:val="0"/>
          <w:numId w:val="1"/>
        </w:numPr>
        <w:spacing w:after="0" w:afterAutospacing="0" w:before="240" w:lineRule="auto"/>
        <w:ind w:left="720" w:hanging="360"/>
      </w:pPr>
      <w:r w:rsidDel="00000000" w:rsidR="00000000" w:rsidRPr="00000000">
        <w:rPr>
          <w:b w:val="1"/>
          <w:bCs w:val="1"/>
          <w:rtl w:val="0"/>
        </w:rPr>
        <w:t xml:space="preserve">Mystery Shopping &amp; Brand Compliance:</w:t>
      </w:r>
      <w:r w:rsidDel="00000000" w:rsidR="00000000" w:rsidRPr="00000000">
        <w:rPr>
          <w:rtl w:val="0"/>
        </w:rPr>
        <w:t xml:space="preserve"> You act as a covert auditor, collecting objective data on operational standards, food safety, or legal compliance. Documentation often requires time-stamped photos and specific time measurements (e.g., checkout duration).</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bCs w:val="1"/>
          <w:rtl w:val="0"/>
        </w:rPr>
        <w:t xml:space="preserve">Medical Courier Verification:</w:t>
      </w:r>
      <w:r w:rsidDel="00000000" w:rsidR="00000000" w:rsidRPr="00000000">
        <w:rPr>
          <w:rtl w:val="0"/>
        </w:rPr>
        <w:t xml:space="preserve"> This involves the transport and documentation of sensitive materials like lab specimens or pharmaceuticals. It requires maintaining the "cold chain" and adhering to HIPAA and OSHA regulations for data security and safety.</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bCs w:val="1"/>
          <w:rtl w:val="0"/>
        </w:rPr>
        <w:t xml:space="preserve">Property Preservation:</w:t>
      </w:r>
      <w:r w:rsidDel="00000000" w:rsidR="00000000" w:rsidRPr="00000000">
        <w:rPr>
          <w:rtl w:val="0"/>
        </w:rPr>
        <w:t xml:space="preserve"> You document the maintenance and protection of vacant foreclosed assets to ensure they reach "conveyance condition" for investors like HUD. Tasks include overseeing winterization blowouts and securing properties against vandalism.</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b w:val="1"/>
          <w:bCs w:val="1"/>
          <w:rtl w:val="0"/>
        </w:rPr>
        <w:t xml:space="preserve">Insurance Loss Draft (Construction Draw):</w:t>
      </w:r>
      <w:r w:rsidDel="00000000" w:rsidR="00000000" w:rsidRPr="00000000">
        <w:rPr>
          <w:rtl w:val="0"/>
        </w:rPr>
        <w:t xml:space="preserve"> When a mortgaged property is damaged, the lender holds insurance funds in escrow; you visit to verify the percentage of completion for repairs before funds are released. You must apply the "materials vs. installed doctrine," only crediting work permanently attached to the structure.</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b w:val="1"/>
          <w:bCs w:val="1"/>
          <w:rtl w:val="0"/>
        </w:rPr>
        <w:t xml:space="preserve">FEMA/Disaster Inspections:</w:t>
      </w:r>
      <w:r w:rsidDel="00000000" w:rsidR="00000000" w:rsidRPr="00000000">
        <w:rPr>
          <w:rtl w:val="0"/>
        </w:rPr>
        <w:t xml:space="preserve"> After a declared disaster, you assess residential habitability and document damage to determine federal aid eligibility. This requires a Moderate Risk Background Investigation (MBI) and rapid 24-hour mobilization.</w:t>
      </w:r>
    </w:p>
    <w:p w:rsidR="00000000" w:rsidDel="00000000" w:rsidP="00000000" w:rsidRDefault="00000000" w:rsidRPr="00000000" w14:paraId="00000013">
      <w:pPr>
        <w:numPr>
          <w:ilvl w:val="0"/>
          <w:numId w:val="1"/>
        </w:numPr>
        <w:spacing w:after="240" w:before="0" w:beforeAutospacing="0" w:lineRule="auto"/>
        <w:ind w:left="720" w:hanging="360"/>
      </w:pPr>
      <w:r w:rsidDel="00000000" w:rsidR="00000000" w:rsidRPr="00000000">
        <w:rPr>
          <w:b w:val="1"/>
          <w:bCs w:val="1"/>
          <w:rtl w:val="0"/>
        </w:rPr>
        <w:t xml:space="preserve">REO Property Services:</w:t>
      </w:r>
      <w:r w:rsidDel="00000000" w:rsidR="00000000" w:rsidRPr="00000000">
        <w:rPr>
          <w:rtl w:val="0"/>
        </w:rPr>
        <w:t xml:space="preserve"> You support the management of bank-owned properties by facilitating lockouts, negotiating voluntary "Cash for Keys" move-outs, and collecting data for Broker Price Opinions (BPOs).</w:t>
      </w:r>
    </w:p>
    <w:p w:rsidR="00000000" w:rsidDel="00000000" w:rsidP="00000000" w:rsidRDefault="00000000" w:rsidRPr="00000000" w14:paraId="00000014">
      <w:pPr>
        <w:pStyle w:val="Heading4"/>
        <w:keepNext w:val="0"/>
        <w:keepLines w:val="0"/>
        <w:spacing w:after="40" w:before="240" w:lineRule="auto"/>
        <w:rPr>
          <w:b w:val="1"/>
          <w:bCs w:val="1"/>
          <w:color w:val="000000"/>
          <w:sz w:val="22"/>
          <w:szCs w:val="22"/>
        </w:rPr>
      </w:pPr>
      <w:bookmarkStart w:colFirst="0" w:colLast="0" w:name="_yibba2437tcq" w:id="4"/>
      <w:bookmarkEnd w:id="4"/>
      <w:r w:rsidDel="00000000" w:rsidR="00000000" w:rsidRPr="00000000">
        <w:rPr>
          <w:b w:val="1"/>
          <w:bCs w:val="1"/>
          <w:color w:val="000000"/>
          <w:sz w:val="22"/>
          <w:szCs w:val="22"/>
          <w:rtl w:val="0"/>
        </w:rPr>
        <w:t xml:space="preserve">4. Common Mistakes to Avoid</w:t>
      </w:r>
    </w:p>
    <w:p w:rsidR="00000000" w:rsidDel="00000000" w:rsidP="00000000" w:rsidRDefault="00000000" w:rsidRPr="00000000" w14:paraId="00000015">
      <w:pPr>
        <w:numPr>
          <w:ilvl w:val="0"/>
          <w:numId w:val="4"/>
        </w:numPr>
        <w:spacing w:after="0" w:afterAutospacing="0" w:before="240" w:lineRule="auto"/>
        <w:ind w:left="720" w:hanging="360"/>
      </w:pPr>
      <w:r w:rsidDel="00000000" w:rsidR="00000000" w:rsidRPr="00000000">
        <w:rPr>
          <w:b w:val="1"/>
          <w:bCs w:val="1"/>
          <w:rtl w:val="0"/>
        </w:rPr>
        <w:t xml:space="preserve">Missing Credentials:</w:t>
      </w:r>
      <w:r w:rsidDel="00000000" w:rsidR="00000000" w:rsidRPr="00000000">
        <w:rPr>
          <w:rtl w:val="0"/>
        </w:rPr>
        <w:t xml:space="preserve"> Attempting medical courier work without HIPAA/BBP certification or mortgage work without a portable ShieldID (ABC#).</w:t>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b w:val="1"/>
          <w:bCs w:val="1"/>
          <w:rtl w:val="0"/>
        </w:rPr>
        <w:t xml:space="preserve">Crossing Scope Boundaries:</w:t>
      </w:r>
      <w:r w:rsidDel="00000000" w:rsidR="00000000" w:rsidRPr="00000000">
        <w:rPr>
          <w:rtl w:val="0"/>
        </w:rPr>
        <w:t xml:space="preserve"> Attempting to diagnose mechanical failures or recommend structural repairs; field inspectors observe and document facts only.</w:t>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b w:val="1"/>
          <w:bCs w:val="1"/>
          <w:rtl w:val="0"/>
        </w:rPr>
        <w:t xml:space="preserve">Underpricing:</w:t>
      </w:r>
      <w:r w:rsidDel="00000000" w:rsidR="00000000" w:rsidRPr="00000000">
        <w:rPr>
          <w:rtl w:val="0"/>
        </w:rPr>
        <w:t xml:space="preserve"> Failing to account for the technical knowledge and liability required for high-stakes work like FEMA or loss drafts.</w:t>
      </w:r>
    </w:p>
    <w:p w:rsidR="00000000" w:rsidDel="00000000" w:rsidP="00000000" w:rsidRDefault="00000000" w:rsidRPr="00000000" w14:paraId="00000018">
      <w:pPr>
        <w:numPr>
          <w:ilvl w:val="0"/>
          <w:numId w:val="4"/>
        </w:numPr>
        <w:spacing w:after="240" w:before="0" w:beforeAutospacing="0" w:lineRule="auto"/>
        <w:ind w:left="720" w:hanging="360"/>
      </w:pPr>
      <w:r w:rsidDel="00000000" w:rsidR="00000000" w:rsidRPr="00000000">
        <w:rPr>
          <w:b w:val="1"/>
          <w:bCs w:val="1"/>
          <w:rtl w:val="0"/>
        </w:rPr>
        <w:t xml:space="preserve">Illegal "Self-Help" Actions:</w:t>
      </w:r>
      <w:r w:rsidDel="00000000" w:rsidR="00000000" w:rsidRPr="00000000">
        <w:rPr>
          <w:rtl w:val="0"/>
        </w:rPr>
        <w:t xml:space="preserve"> In REO or Cash for Keys situations, never attempt to pressure tenants or perform unauthorized lockouts.</w:t>
      </w:r>
    </w:p>
    <w:p w:rsidR="00000000" w:rsidDel="00000000" w:rsidP="00000000" w:rsidRDefault="00000000" w:rsidRPr="00000000" w14:paraId="00000019">
      <w:pPr>
        <w:pStyle w:val="Heading4"/>
        <w:keepNext w:val="0"/>
        <w:keepLines w:val="0"/>
        <w:spacing w:after="40" w:before="240" w:lineRule="auto"/>
        <w:rPr>
          <w:b w:val="1"/>
          <w:bCs w:val="1"/>
          <w:color w:val="000000"/>
          <w:sz w:val="22"/>
          <w:szCs w:val="22"/>
        </w:rPr>
      </w:pPr>
      <w:bookmarkStart w:colFirst="0" w:colLast="0" w:name="_rhslskxdsey0" w:id="5"/>
      <w:bookmarkEnd w:id="5"/>
      <w:r w:rsidDel="00000000" w:rsidR="00000000" w:rsidRPr="00000000">
        <w:rPr>
          <w:b w:val="1"/>
          <w:bCs w:val="1"/>
          <w:color w:val="000000"/>
          <w:sz w:val="22"/>
          <w:szCs w:val="22"/>
          <w:rtl w:val="0"/>
        </w:rPr>
        <w:t xml:space="preserve">5. Success Metrics</w:t>
      </w:r>
    </w:p>
    <w:p w:rsidR="00000000" w:rsidDel="00000000" w:rsidP="00000000" w:rsidRDefault="00000000" w:rsidRPr="00000000" w14:paraId="0000001A">
      <w:pPr>
        <w:numPr>
          <w:ilvl w:val="0"/>
          <w:numId w:val="2"/>
        </w:numPr>
        <w:spacing w:after="0" w:afterAutospacing="0" w:before="240" w:lineRule="auto"/>
        <w:ind w:left="720" w:hanging="360"/>
      </w:pPr>
      <w:r w:rsidDel="00000000" w:rsidR="00000000" w:rsidRPr="00000000">
        <w:rPr>
          <w:b w:val="1"/>
          <w:bCs w:val="1"/>
          <w:rtl w:val="0"/>
        </w:rPr>
        <w:t xml:space="preserve">Revenue Stream Count:</w:t>
      </w:r>
      <w:r w:rsidDel="00000000" w:rsidR="00000000" w:rsidRPr="00000000">
        <w:rPr>
          <w:rtl w:val="0"/>
        </w:rPr>
        <w:t xml:space="preserve"> Number of active platforms (e.g., 2 mortgage firms, 1 mystery shop firm, 1 medical courier broker).</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b w:val="1"/>
          <w:bCs w:val="1"/>
          <w:rtl w:val="0"/>
        </w:rPr>
        <w:t xml:space="preserve">Credential Acquisition Rate:</w:t>
      </w:r>
      <w:r w:rsidDel="00000000" w:rsidR="00000000" w:rsidRPr="00000000">
        <w:rPr>
          <w:rtl w:val="0"/>
        </w:rPr>
        <w:t xml:space="preserve"> Progress toward universal credentials like the ShieldID and medical certifications.</w:t>
      </w:r>
    </w:p>
    <w:p w:rsidR="00000000" w:rsidDel="00000000" w:rsidP="00000000" w:rsidRDefault="00000000" w:rsidRPr="00000000" w14:paraId="0000001C">
      <w:pPr>
        <w:numPr>
          <w:ilvl w:val="0"/>
          <w:numId w:val="2"/>
        </w:numPr>
        <w:spacing w:after="240" w:before="0" w:beforeAutospacing="0" w:lineRule="auto"/>
        <w:ind w:left="720" w:hanging="360"/>
      </w:pPr>
      <w:r w:rsidDel="00000000" w:rsidR="00000000" w:rsidRPr="00000000">
        <w:rPr>
          <w:b w:val="1"/>
          <w:bCs w:val="1"/>
          <w:rtl w:val="0"/>
        </w:rPr>
        <w:t xml:space="preserve">Average Weekly Income:</w:t>
      </w:r>
      <w:r w:rsidDel="00000000" w:rsidR="00000000" w:rsidRPr="00000000">
        <w:rPr>
          <w:rtl w:val="0"/>
        </w:rPr>
        <w:t xml:space="preserve"> Diversified professionals earn $1,500-2,500/week compared to $300-500 for single-stream inspectors.</w:t>
      </w:r>
    </w:p>
    <w:p w:rsidR="00000000" w:rsidDel="00000000" w:rsidP="00000000" w:rsidRDefault="00000000" w:rsidRPr="00000000" w14:paraId="0000001D">
      <w:pPr>
        <w:pStyle w:val="Heading4"/>
        <w:keepNext w:val="0"/>
        <w:keepLines w:val="0"/>
        <w:spacing w:after="40" w:before="240" w:lineRule="auto"/>
        <w:rPr>
          <w:b w:val="1"/>
          <w:bCs w:val="1"/>
          <w:color w:val="000000"/>
          <w:sz w:val="22"/>
          <w:szCs w:val="22"/>
        </w:rPr>
      </w:pPr>
      <w:bookmarkStart w:colFirst="0" w:colLast="0" w:name="_icev8mr8ctq5" w:id="6"/>
      <w:bookmarkEnd w:id="6"/>
      <w:r w:rsidDel="00000000" w:rsidR="00000000" w:rsidRPr="00000000">
        <w:rPr>
          <w:b w:val="1"/>
          <w:bCs w:val="1"/>
          <w:color w:val="000000"/>
          <w:sz w:val="22"/>
          <w:szCs w:val="22"/>
          <w:rtl w:val="0"/>
        </w:rPr>
        <w:t xml:space="preserve">6. The "Revenue Stream Stacking" Framework</w:t>
      </w:r>
    </w:p>
    <w:p w:rsidR="00000000" w:rsidDel="00000000" w:rsidP="00000000" w:rsidRDefault="00000000" w:rsidRPr="00000000" w14:paraId="0000001E">
      <w:pPr>
        <w:spacing w:after="240" w:before="240" w:lineRule="auto"/>
        <w:rPr/>
      </w:pPr>
      <w:r w:rsidDel="00000000" w:rsidR="00000000" w:rsidRPr="00000000">
        <w:rPr>
          <w:rtl w:val="0"/>
        </w:rPr>
        <w:t xml:space="preserve">The same core skill set—</w:t>
      </w:r>
      <w:r w:rsidDel="00000000" w:rsidR="00000000" w:rsidRPr="00000000">
        <w:rPr>
          <w:b w:val="1"/>
          <w:bCs w:val="1"/>
          <w:rtl w:val="0"/>
        </w:rPr>
        <w:t xml:space="preserve">Objective Observation, Precise Documentation, and Professional Objectivity</w:t>
      </w:r>
      <w:r w:rsidDel="00000000" w:rsidR="00000000" w:rsidRPr="00000000">
        <w:rPr>
          <w:rtl w:val="0"/>
        </w:rPr>
        <w:t xml:space="preserve">—is the engine for every vertical.</w:t>
      </w:r>
    </w:p>
    <w:p w:rsidR="00000000" w:rsidDel="00000000" w:rsidP="00000000" w:rsidRDefault="00000000" w:rsidRPr="00000000" w14:paraId="0000001F">
      <w:pPr>
        <w:numPr>
          <w:ilvl w:val="0"/>
          <w:numId w:val="5"/>
        </w:numPr>
        <w:spacing w:after="0" w:afterAutospacing="0" w:before="240" w:lineRule="auto"/>
        <w:ind w:left="720" w:hanging="360"/>
      </w:pPr>
      <w:r w:rsidDel="00000000" w:rsidR="00000000" w:rsidRPr="00000000">
        <w:rPr>
          <w:b w:val="1"/>
          <w:bCs w:val="1"/>
          <w:rtl w:val="0"/>
        </w:rPr>
        <w:t xml:space="preserve">Objective Observation:</w:t>
      </w:r>
      <w:r w:rsidDel="00000000" w:rsidR="00000000" w:rsidRPr="00000000">
        <w:rPr>
          <w:rtl w:val="0"/>
        </w:rPr>
        <w:t xml:space="preserve"> You verify a 32-inch door width for ADA, a bare cement floor for a loss draft, or a secure chain-of-custody for a lab specimen.</w:t>
      </w:r>
    </w:p>
    <w:p w:rsidR="00000000" w:rsidDel="00000000" w:rsidP="00000000" w:rsidRDefault="00000000" w:rsidRPr="00000000" w14:paraId="00000020">
      <w:pPr>
        <w:numPr>
          <w:ilvl w:val="0"/>
          <w:numId w:val="5"/>
        </w:numPr>
        <w:spacing w:after="0" w:afterAutospacing="0" w:before="0" w:beforeAutospacing="0" w:lineRule="auto"/>
        <w:ind w:left="720" w:hanging="360"/>
      </w:pPr>
      <w:r w:rsidDel="00000000" w:rsidR="00000000" w:rsidRPr="00000000">
        <w:rPr>
          <w:b w:val="1"/>
          <w:bCs w:val="1"/>
          <w:rtl w:val="0"/>
        </w:rPr>
        <w:t xml:space="preserve">Precise Documentation:</w:t>
      </w:r>
      <w:r w:rsidDel="00000000" w:rsidR="00000000" w:rsidRPr="00000000">
        <w:rPr>
          <w:rtl w:val="0"/>
        </w:rPr>
        <w:t xml:space="preserve"> You provide time-stamped, geo-coded photos of a roof replacement or a digital signature for a medical delivery.</w:t>
      </w:r>
    </w:p>
    <w:p w:rsidR="00000000" w:rsidDel="00000000" w:rsidP="00000000" w:rsidRDefault="00000000" w:rsidRPr="00000000" w14:paraId="00000021">
      <w:pPr>
        <w:numPr>
          <w:ilvl w:val="0"/>
          <w:numId w:val="5"/>
        </w:numPr>
        <w:spacing w:after="240" w:before="0" w:beforeAutospacing="0" w:lineRule="auto"/>
        <w:ind w:left="720" w:hanging="360"/>
      </w:pPr>
      <w:r w:rsidDel="00000000" w:rsidR="00000000" w:rsidRPr="00000000">
        <w:rPr>
          <w:b w:val="1"/>
          <w:bCs w:val="1"/>
          <w:rtl w:val="0"/>
        </w:rPr>
        <w:t xml:space="preserve">Professional Objectivity:</w:t>
      </w:r>
      <w:r w:rsidDel="00000000" w:rsidR="00000000" w:rsidRPr="00000000">
        <w:rPr>
          <w:rtl w:val="0"/>
        </w:rPr>
        <w:t xml:space="preserve"> You document pre-existing damage without bias and refuse to let contractors influence your completion percentage reporting.</w:t>
      </w:r>
    </w:p>
    <w:p w:rsidR="00000000" w:rsidDel="00000000" w:rsidP="00000000" w:rsidRDefault="00000000" w:rsidRPr="00000000" w14:paraId="00000022">
      <w:pPr>
        <w:spacing w:after="240" w:before="240" w:lineRule="auto"/>
        <w:rPr/>
      </w:pPr>
      <w:r w:rsidDel="00000000" w:rsidR="00000000" w:rsidRPr="00000000">
        <w:rPr>
          <w:rtl w:val="0"/>
        </w:rPr>
        <w:t xml:space="preserve">By stacking these skills across financial, healthcare, and federal sectors, you create a resilient portfolio business where you are a critical data node in the national risk management infrastructure.</w:t>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