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6DE6A" w14:textId="77777777" w:rsidR="002C2E9B" w:rsidRDefault="00D65E9F">
      <w:pPr>
        <w:jc w:val="center"/>
        <w:rPr>
          <w:lang w:eastAsia="zh-CN"/>
        </w:rPr>
      </w:pPr>
      <w:r>
        <w:rPr>
          <w:b/>
          <w:sz w:val="44"/>
          <w:lang w:eastAsia="zh-CN"/>
        </w:rPr>
        <w:t>美股选股与截面回测</w:t>
      </w:r>
      <w:r>
        <w:rPr>
          <w:b/>
          <w:sz w:val="44"/>
          <w:lang w:eastAsia="zh-CN"/>
        </w:rPr>
        <w:br/>
      </w:r>
      <w:r>
        <w:rPr>
          <w:b/>
          <w:sz w:val="44"/>
          <w:lang w:eastAsia="zh-CN"/>
        </w:rPr>
        <w:t>工</w:t>
      </w:r>
      <w:r>
        <w:rPr>
          <w:b/>
          <w:sz w:val="44"/>
          <w:lang w:eastAsia="zh-CN"/>
        </w:rPr>
        <w:t xml:space="preserve"> </w:t>
      </w:r>
      <w:r>
        <w:rPr>
          <w:b/>
          <w:sz w:val="44"/>
          <w:lang w:eastAsia="zh-CN"/>
        </w:rPr>
        <w:t>作</w:t>
      </w:r>
      <w:r>
        <w:rPr>
          <w:b/>
          <w:sz w:val="44"/>
          <w:lang w:eastAsia="zh-CN"/>
        </w:rPr>
        <w:t xml:space="preserve"> </w:t>
      </w:r>
      <w:r>
        <w:rPr>
          <w:b/>
          <w:sz w:val="44"/>
          <w:lang w:eastAsia="zh-CN"/>
        </w:rPr>
        <w:t>报</w:t>
      </w:r>
      <w:r>
        <w:rPr>
          <w:b/>
          <w:sz w:val="44"/>
          <w:lang w:eastAsia="zh-CN"/>
        </w:rPr>
        <w:t xml:space="preserve"> </w:t>
      </w:r>
      <w:r>
        <w:rPr>
          <w:b/>
          <w:sz w:val="44"/>
          <w:lang w:eastAsia="zh-CN"/>
        </w:rPr>
        <w:t>告</w:t>
      </w:r>
    </w:p>
    <w:p w14:paraId="526F6797" w14:textId="77777777" w:rsidR="002C2E9B" w:rsidRDefault="00D65E9F">
      <w:pPr>
        <w:jc w:val="center"/>
      </w:pPr>
      <w:r>
        <w:rPr>
          <w:color w:val="666666"/>
          <w:sz w:val="22"/>
        </w:rPr>
        <w:t>2026-10-06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C2E9B" w14:paraId="19689D89" w14:textId="77777777">
        <w:trPr>
          <w:jc w:val="center"/>
        </w:trPr>
        <w:tc>
          <w:tcPr>
            <w:tcW w:w="4320" w:type="dxa"/>
          </w:tcPr>
          <w:p w14:paraId="16E5F8F4" w14:textId="77777777" w:rsidR="002C2E9B" w:rsidRDefault="00D65E9F">
            <w:r>
              <w:rPr>
                <w:b/>
                <w:sz w:val="19"/>
              </w:rPr>
              <w:t>项目</w:t>
            </w:r>
          </w:p>
        </w:tc>
        <w:tc>
          <w:tcPr>
            <w:tcW w:w="4320" w:type="dxa"/>
          </w:tcPr>
          <w:p w14:paraId="0F8C6E1A" w14:textId="77777777" w:rsidR="002C2E9B" w:rsidRDefault="00D65E9F">
            <w:r>
              <w:rPr>
                <w:b/>
                <w:sz w:val="19"/>
              </w:rPr>
              <w:t>内容</w:t>
            </w:r>
          </w:p>
        </w:tc>
      </w:tr>
      <w:tr w:rsidR="002C2E9B" w14:paraId="64857DBF" w14:textId="77777777">
        <w:trPr>
          <w:jc w:val="center"/>
        </w:trPr>
        <w:tc>
          <w:tcPr>
            <w:tcW w:w="4320" w:type="dxa"/>
          </w:tcPr>
          <w:p w14:paraId="5D704C30" w14:textId="77777777" w:rsidR="002C2E9B" w:rsidRDefault="00D65E9F">
            <w:r>
              <w:rPr>
                <w:sz w:val="19"/>
              </w:rPr>
              <w:t>账户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环境</w:t>
            </w:r>
          </w:p>
        </w:tc>
        <w:tc>
          <w:tcPr>
            <w:tcW w:w="4320" w:type="dxa"/>
          </w:tcPr>
          <w:p w14:paraId="3827A8DA" w14:textId="77777777" w:rsidR="002C2E9B" w:rsidRDefault="00D65E9F">
            <w:r>
              <w:rPr>
                <w:sz w:val="19"/>
              </w:rPr>
              <w:t>Pepperstone-Demo (模拟账户) · MetaTrader 5 build 6231 (wine)</w:t>
            </w:r>
          </w:p>
        </w:tc>
      </w:tr>
      <w:tr w:rsidR="002C2E9B" w14:paraId="2C931B7D" w14:textId="77777777">
        <w:trPr>
          <w:jc w:val="center"/>
        </w:trPr>
        <w:tc>
          <w:tcPr>
            <w:tcW w:w="4320" w:type="dxa"/>
          </w:tcPr>
          <w:p w14:paraId="7035FE52" w14:textId="77777777" w:rsidR="002C2E9B" w:rsidRDefault="00D65E9F">
            <w:r>
              <w:rPr>
                <w:sz w:val="19"/>
              </w:rPr>
              <w:t>交易周期</w:t>
            </w:r>
          </w:p>
        </w:tc>
        <w:tc>
          <w:tcPr>
            <w:tcW w:w="4320" w:type="dxa"/>
          </w:tcPr>
          <w:p w14:paraId="626A8C3E" w14:textId="77777777" w:rsidR="002C2E9B" w:rsidRDefault="00D65E9F">
            <w:r>
              <w:rPr>
                <w:sz w:val="19"/>
              </w:rPr>
              <w:t>M30</w:t>
            </w:r>
          </w:p>
        </w:tc>
      </w:tr>
      <w:tr w:rsidR="002C2E9B" w14:paraId="5FE54ED1" w14:textId="77777777">
        <w:trPr>
          <w:jc w:val="center"/>
        </w:trPr>
        <w:tc>
          <w:tcPr>
            <w:tcW w:w="4320" w:type="dxa"/>
          </w:tcPr>
          <w:p w14:paraId="229252A5" w14:textId="77777777" w:rsidR="002C2E9B" w:rsidRDefault="00D65E9F">
            <w:r>
              <w:rPr>
                <w:sz w:val="19"/>
              </w:rPr>
              <w:t>选股与组合回测样本</w:t>
            </w:r>
          </w:p>
        </w:tc>
        <w:tc>
          <w:tcPr>
            <w:tcW w:w="4320" w:type="dxa"/>
          </w:tcPr>
          <w:p w14:paraId="62793B50" w14:textId="77777777" w:rsidR="002C2E9B" w:rsidRDefault="00D65E9F">
            <w:r>
              <w:rPr>
                <w:sz w:val="19"/>
              </w:rPr>
              <w:t>2025.01.01 – 2025.12.31</w:t>
            </w:r>
          </w:p>
        </w:tc>
      </w:tr>
      <w:tr w:rsidR="002C2E9B" w14:paraId="4E22593E" w14:textId="77777777">
        <w:trPr>
          <w:jc w:val="center"/>
        </w:trPr>
        <w:tc>
          <w:tcPr>
            <w:tcW w:w="4320" w:type="dxa"/>
          </w:tcPr>
          <w:p w14:paraId="7B0D9132" w14:textId="77777777" w:rsidR="002C2E9B" w:rsidRDefault="00D65E9F">
            <w:r>
              <w:rPr>
                <w:sz w:val="19"/>
              </w:rPr>
              <w:t>单品种对照样本</w:t>
            </w:r>
          </w:p>
        </w:tc>
        <w:tc>
          <w:tcPr>
            <w:tcW w:w="4320" w:type="dxa"/>
          </w:tcPr>
          <w:p w14:paraId="5288333C" w14:textId="77777777" w:rsidR="002C2E9B" w:rsidRDefault="00D65E9F">
            <w:r>
              <w:rPr>
                <w:sz w:val="19"/>
              </w:rPr>
              <w:t>2026.01.01 – 2026.10.05</w:t>
            </w:r>
          </w:p>
        </w:tc>
      </w:tr>
      <w:tr w:rsidR="002C2E9B" w14:paraId="6DAADE2F" w14:textId="77777777">
        <w:trPr>
          <w:jc w:val="center"/>
        </w:trPr>
        <w:tc>
          <w:tcPr>
            <w:tcW w:w="4320" w:type="dxa"/>
          </w:tcPr>
          <w:p w14:paraId="16C66E33" w14:textId="77777777" w:rsidR="002C2E9B" w:rsidRDefault="00D65E9F">
            <w:r>
              <w:rPr>
                <w:sz w:val="19"/>
              </w:rPr>
              <w:t>初始资金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杠杆</w:t>
            </w:r>
          </w:p>
        </w:tc>
        <w:tc>
          <w:tcPr>
            <w:tcW w:w="4320" w:type="dxa"/>
          </w:tcPr>
          <w:p w14:paraId="557E69BA" w14:textId="77777777" w:rsidR="002C2E9B" w:rsidRDefault="00D65E9F">
            <w:r>
              <w:rPr>
                <w:sz w:val="19"/>
              </w:rPr>
              <w:t>10,000 USD / 1:100</w:t>
            </w:r>
          </w:p>
        </w:tc>
      </w:tr>
    </w:tbl>
    <w:p w14:paraId="4F1A9434" w14:textId="132B17C2" w:rsidR="002C2E9B" w:rsidRDefault="00D65E9F">
      <w:r>
        <w:rPr>
          <w:noProof/>
        </w:rPr>
        <w:drawing>
          <wp:inline distT="0" distB="0" distL="0" distR="0" wp14:anchorId="773B2658" wp14:editId="7C5A1F9A">
            <wp:extent cx="6402374" cy="2152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0155" cy="216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74B8" w14:textId="77777777" w:rsidR="002C2E9B" w:rsidRDefault="00D65E9F">
      <w:pPr>
        <w:pStyle w:val="1"/>
      </w:pPr>
      <w:r>
        <w:t>一、任务与目标</w:t>
      </w:r>
    </w:p>
    <w:p w14:paraId="2AEE8AEA" w14:textId="77777777" w:rsidR="002C2E9B" w:rsidRDefault="00D65E9F">
      <w:pPr>
        <w:pStyle w:val="a"/>
      </w:pPr>
      <w:r>
        <w:t>读懂</w:t>
      </w:r>
      <w:r>
        <w:t xml:space="preserve"> </w:t>
      </w:r>
      <w:r>
        <w:t>`</w:t>
      </w:r>
      <w:r>
        <w:t>美股选股脚本１</w:t>
      </w:r>
      <w:r>
        <w:t>.mq5`(</w:t>
      </w:r>
      <w:r>
        <w:t>内部名</w:t>
      </w:r>
      <w:r>
        <w:t xml:space="preserve"> ReliabilityRanking)——</w:t>
      </w:r>
      <w:r>
        <w:t>一套对美股做价格稳定性</w:t>
      </w:r>
      <w:r>
        <w:t>/</w:t>
      </w:r>
      <w:r>
        <w:t>均值回归排序的选股脚本。</w:t>
      </w:r>
    </w:p>
    <w:p w14:paraId="1C540535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让它在真实经纪商环境里跑通</w:t>
      </w:r>
      <w:r>
        <w:rPr>
          <w:lang w:eastAsia="zh-CN"/>
        </w:rPr>
        <w:t>,</w:t>
      </w:r>
      <w:r>
        <w:rPr>
          <w:lang w:eastAsia="zh-CN"/>
        </w:rPr>
        <w:t>产出可用的标的清单。</w:t>
      </w:r>
    </w:p>
    <w:p w14:paraId="5E587FB2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基于选股结果编写回测</w:t>
      </w:r>
      <w:r>
        <w:rPr>
          <w:lang w:eastAsia="zh-CN"/>
        </w:rPr>
        <w:t>,</w:t>
      </w:r>
      <w:r>
        <w:rPr>
          <w:lang w:eastAsia="zh-CN"/>
        </w:rPr>
        <w:t>并在</w:t>
      </w:r>
      <w:r>
        <w:rPr>
          <w:lang w:eastAsia="zh-CN"/>
        </w:rPr>
        <w:t xml:space="preserve"> MT5 </w:t>
      </w:r>
      <w:r>
        <w:rPr>
          <w:lang w:eastAsia="zh-CN"/>
        </w:rPr>
        <w:t>自带策略测试器里验证策略是否有效。</w:t>
      </w:r>
    </w:p>
    <w:p w14:paraId="0427A769" w14:textId="77777777" w:rsidR="002C2E9B" w:rsidRDefault="00D65E9F">
      <w:pPr>
        <w:pStyle w:val="1"/>
      </w:pPr>
      <w:proofErr w:type="spellStart"/>
      <w:r>
        <w:t>二、资产与工具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C2E9B" w14:paraId="4C5A8D71" w14:textId="77777777">
        <w:trPr>
          <w:jc w:val="center"/>
        </w:trPr>
        <w:tc>
          <w:tcPr>
            <w:tcW w:w="4320" w:type="dxa"/>
          </w:tcPr>
          <w:p w14:paraId="004E0F29" w14:textId="77777777" w:rsidR="002C2E9B" w:rsidRDefault="00D65E9F">
            <w:r>
              <w:rPr>
                <w:b/>
                <w:sz w:val="19"/>
              </w:rPr>
              <w:t>类别</w:t>
            </w:r>
          </w:p>
        </w:tc>
        <w:tc>
          <w:tcPr>
            <w:tcW w:w="4320" w:type="dxa"/>
          </w:tcPr>
          <w:p w14:paraId="4DA84B38" w14:textId="77777777" w:rsidR="002C2E9B" w:rsidRDefault="00D65E9F">
            <w:r>
              <w:rPr>
                <w:b/>
                <w:sz w:val="19"/>
              </w:rPr>
              <w:t>内容</w:t>
            </w:r>
          </w:p>
        </w:tc>
      </w:tr>
      <w:tr w:rsidR="002C2E9B" w14:paraId="67FACC86" w14:textId="77777777">
        <w:trPr>
          <w:jc w:val="center"/>
        </w:trPr>
        <w:tc>
          <w:tcPr>
            <w:tcW w:w="4320" w:type="dxa"/>
          </w:tcPr>
          <w:p w14:paraId="48F11811" w14:textId="77777777" w:rsidR="002C2E9B" w:rsidRDefault="00D65E9F">
            <w:r>
              <w:rPr>
                <w:sz w:val="19"/>
              </w:rPr>
              <w:t>选股脚本</w:t>
            </w:r>
          </w:p>
        </w:tc>
        <w:tc>
          <w:tcPr>
            <w:tcW w:w="4320" w:type="dxa"/>
          </w:tcPr>
          <w:p w14:paraId="64353338" w14:textId="77777777" w:rsidR="002C2E9B" w:rsidRDefault="00D65E9F">
            <w:r>
              <w:rPr>
                <w:sz w:val="19"/>
              </w:rPr>
              <w:t>ScreenUSStocks.mq5(</w:t>
            </w:r>
            <w:r>
              <w:rPr>
                <w:sz w:val="19"/>
              </w:rPr>
              <w:t>由原脚本改造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EnumUSStocks.mq5(</w:t>
            </w:r>
            <w:r>
              <w:rPr>
                <w:sz w:val="19"/>
              </w:rPr>
              <w:t>品种枚举</w:t>
            </w:r>
            <w:r>
              <w:rPr>
                <w:sz w:val="19"/>
              </w:rPr>
              <w:t>)</w:t>
            </w:r>
          </w:p>
        </w:tc>
      </w:tr>
      <w:tr w:rsidR="002C2E9B" w14:paraId="45138164" w14:textId="77777777">
        <w:trPr>
          <w:jc w:val="center"/>
        </w:trPr>
        <w:tc>
          <w:tcPr>
            <w:tcW w:w="4320" w:type="dxa"/>
          </w:tcPr>
          <w:p w14:paraId="1B852113" w14:textId="77777777" w:rsidR="002C2E9B" w:rsidRDefault="00D65E9F">
            <w:r>
              <w:rPr>
                <w:sz w:val="19"/>
              </w:rPr>
              <w:lastRenderedPageBreak/>
              <w:t>回测</w:t>
            </w:r>
            <w:r>
              <w:rPr>
                <w:sz w:val="19"/>
              </w:rPr>
              <w:t xml:space="preserve"> EA</w:t>
            </w:r>
          </w:p>
        </w:tc>
        <w:tc>
          <w:tcPr>
            <w:tcW w:w="4320" w:type="dxa"/>
          </w:tcPr>
          <w:p w14:paraId="5D529B0F" w14:textId="77777777" w:rsidR="002C2E9B" w:rsidRDefault="00D65E9F">
            <w:r>
              <w:rPr>
                <w:sz w:val="19"/>
              </w:rPr>
              <w:t>CrossSectionalRankEA.mq5(</w:t>
            </w:r>
            <w:r>
              <w:rPr>
                <w:sz w:val="19"/>
              </w:rPr>
              <w:t>截面打分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定期调仓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MeanReversionEA.mq5(</w:t>
            </w:r>
            <w:r>
              <w:rPr>
                <w:sz w:val="19"/>
              </w:rPr>
              <w:t>单品种择时</w:t>
            </w:r>
            <w:r>
              <w:rPr>
                <w:sz w:val="19"/>
              </w:rPr>
              <w:t>)</w:t>
            </w:r>
          </w:p>
        </w:tc>
      </w:tr>
      <w:tr w:rsidR="002C2E9B" w14:paraId="16E308FA" w14:textId="77777777">
        <w:trPr>
          <w:jc w:val="center"/>
        </w:trPr>
        <w:tc>
          <w:tcPr>
            <w:tcW w:w="4320" w:type="dxa"/>
          </w:tcPr>
          <w:p w14:paraId="1857A53C" w14:textId="77777777" w:rsidR="002C2E9B" w:rsidRDefault="00D65E9F">
            <w:r>
              <w:rPr>
                <w:sz w:val="19"/>
              </w:rPr>
              <w:t>数据产物</w:t>
            </w:r>
          </w:p>
        </w:tc>
        <w:tc>
          <w:tcPr>
            <w:tcW w:w="4320" w:type="dxa"/>
          </w:tcPr>
          <w:p w14:paraId="756AA258" w14:textId="77777777" w:rsidR="002C2E9B" w:rsidRDefault="00D65E9F">
            <w:r>
              <w:rPr>
                <w:sz w:val="19"/>
              </w:rPr>
              <w:t>reliability_ranking.csv / .xlsx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optimization_symbols_results.csv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symbol_single_runs_compare.csv</w:t>
            </w:r>
          </w:p>
        </w:tc>
      </w:tr>
      <w:tr w:rsidR="002C2E9B" w14:paraId="5454351B" w14:textId="77777777">
        <w:trPr>
          <w:jc w:val="center"/>
        </w:trPr>
        <w:tc>
          <w:tcPr>
            <w:tcW w:w="4320" w:type="dxa"/>
          </w:tcPr>
          <w:p w14:paraId="1EDC0DCD" w14:textId="77777777" w:rsidR="002C2E9B" w:rsidRDefault="00D65E9F">
            <w:r>
              <w:rPr>
                <w:sz w:val="19"/>
              </w:rPr>
              <w:t>说明文档</w:t>
            </w:r>
          </w:p>
        </w:tc>
        <w:tc>
          <w:tcPr>
            <w:tcW w:w="4320" w:type="dxa"/>
          </w:tcPr>
          <w:p w14:paraId="7B0A470A" w14:textId="77777777" w:rsidR="002C2E9B" w:rsidRDefault="00D65E9F">
            <w:r>
              <w:rPr>
                <w:sz w:val="19"/>
              </w:rPr>
              <w:t>backtest_guide.md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reliability_ranking_report.md</w:t>
            </w:r>
            <w:r>
              <w:rPr>
                <w:sz w:val="19"/>
              </w:rPr>
              <w:t>、本报告</w:t>
            </w:r>
          </w:p>
        </w:tc>
      </w:tr>
      <w:tr w:rsidR="002C2E9B" w14:paraId="3E7F70DE" w14:textId="77777777">
        <w:trPr>
          <w:jc w:val="center"/>
        </w:trPr>
        <w:tc>
          <w:tcPr>
            <w:tcW w:w="4320" w:type="dxa"/>
          </w:tcPr>
          <w:p w14:paraId="3D862AFE" w14:textId="77777777" w:rsidR="002C2E9B" w:rsidRDefault="00D65E9F">
            <w:r>
              <w:rPr>
                <w:sz w:val="19"/>
              </w:rPr>
              <w:t>调试验证</w:t>
            </w:r>
          </w:p>
        </w:tc>
        <w:tc>
          <w:tcPr>
            <w:tcW w:w="4320" w:type="dxa"/>
          </w:tcPr>
          <w:p w14:paraId="5F2C3879" w14:textId="77777777" w:rsidR="002C2E9B" w:rsidRDefault="00D65E9F">
            <w:r>
              <w:rPr>
                <w:sz w:val="19"/>
              </w:rPr>
              <w:t xml:space="preserve">cs_diag.csv(EA </w:t>
            </w:r>
            <w:r>
              <w:rPr>
                <w:sz w:val="19"/>
              </w:rPr>
              <w:t>运行时诊断输出</w:t>
            </w:r>
            <w:r>
              <w:rPr>
                <w:sz w:val="19"/>
              </w:rPr>
              <w:t>)</w:t>
            </w:r>
          </w:p>
        </w:tc>
      </w:tr>
    </w:tbl>
    <w:p w14:paraId="3A19D89A" w14:textId="77777777" w:rsidR="002C2E9B" w:rsidRDefault="002C2E9B"/>
    <w:p w14:paraId="0C9771A0" w14:textId="77777777" w:rsidR="002C2E9B" w:rsidRDefault="00D65E9F">
      <w:pPr>
        <w:pStyle w:val="1"/>
      </w:pPr>
      <w:r>
        <w:t>三</w:t>
      </w:r>
      <w:r>
        <w:t>、工作流程</w:t>
      </w:r>
      <w:r>
        <w:t>(</w:t>
      </w:r>
      <w:r>
        <w:t>按阶段</w:t>
      </w:r>
      <w:r>
        <w:t>)</w:t>
      </w:r>
    </w:p>
    <w:p w14:paraId="28EECD42" w14:textId="77777777" w:rsidR="002C2E9B" w:rsidRDefault="00D65E9F">
      <w:pPr>
        <w:pStyle w:val="21"/>
      </w:pPr>
      <w:r>
        <w:t>阶段</w:t>
      </w:r>
      <w:r>
        <w:t xml:space="preserve"> 1:</w:t>
      </w:r>
      <w:r>
        <w:t>源码审查</w:t>
      </w:r>
    </w:p>
    <w:p w14:paraId="6C45376A" w14:textId="77777777" w:rsidR="002C2E9B" w:rsidRDefault="00D65E9F">
      <w:pPr>
        <w:spacing w:after="120"/>
        <w:rPr>
          <w:lang w:eastAsia="zh-CN"/>
        </w:rPr>
      </w:pPr>
      <w:r>
        <w:rPr>
          <w:lang w:eastAsia="zh-CN"/>
        </w:rPr>
        <w:t>逐行读完</w:t>
      </w:r>
      <w:r>
        <w:rPr>
          <w:lang w:eastAsia="zh-CN"/>
        </w:rPr>
        <w:t xml:space="preserve"> 1265 </w:t>
      </w:r>
      <w:r>
        <w:rPr>
          <w:lang w:eastAsia="zh-CN"/>
        </w:rPr>
        <w:t>行选股脚本</w:t>
      </w:r>
      <w:r>
        <w:rPr>
          <w:lang w:eastAsia="zh-CN"/>
        </w:rPr>
        <w:t>,</w:t>
      </w:r>
      <w:r>
        <w:rPr>
          <w:lang w:eastAsia="zh-CN"/>
        </w:rPr>
        <w:t>梳理出</w:t>
      </w:r>
      <w:r>
        <w:rPr>
          <w:lang w:eastAsia="zh-CN"/>
        </w:rPr>
        <w:t xml:space="preserve"> 7 </w:t>
      </w:r>
      <w:r>
        <w:rPr>
          <w:lang w:eastAsia="zh-CN"/>
        </w:rPr>
        <w:t>个评分维度、</w:t>
      </w:r>
      <w:r>
        <w:rPr>
          <w:lang w:eastAsia="zh-CN"/>
        </w:rPr>
        <w:t xml:space="preserve">14 </w:t>
      </w:r>
      <w:r>
        <w:rPr>
          <w:lang w:eastAsia="zh-CN"/>
        </w:rPr>
        <w:t>项指标与两类标的的划分规则。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C2E9B" w14:paraId="1B05D70C" w14:textId="77777777">
        <w:trPr>
          <w:jc w:val="center"/>
        </w:trPr>
        <w:tc>
          <w:tcPr>
            <w:tcW w:w="4320" w:type="dxa"/>
          </w:tcPr>
          <w:p w14:paraId="366BC090" w14:textId="77777777" w:rsidR="002C2E9B" w:rsidRDefault="00D65E9F">
            <w:proofErr w:type="spellStart"/>
            <w:r>
              <w:rPr>
                <w:b/>
                <w:sz w:val="19"/>
              </w:rPr>
              <w:t>维度</w:t>
            </w:r>
            <w:proofErr w:type="spellEnd"/>
            <w:r>
              <w:rPr>
                <w:b/>
                <w:sz w:val="19"/>
              </w:rPr>
              <w:t>(</w:t>
            </w:r>
            <w:proofErr w:type="spellStart"/>
            <w:r>
              <w:rPr>
                <w:b/>
                <w:sz w:val="19"/>
              </w:rPr>
              <w:t>权重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4320" w:type="dxa"/>
          </w:tcPr>
          <w:p w14:paraId="5EC7333F" w14:textId="77777777" w:rsidR="002C2E9B" w:rsidRDefault="00D65E9F">
            <w:r>
              <w:rPr>
                <w:b/>
                <w:sz w:val="19"/>
              </w:rPr>
              <w:t>指标</w:t>
            </w:r>
          </w:p>
        </w:tc>
      </w:tr>
      <w:tr w:rsidR="002C2E9B" w14:paraId="679BE2A1" w14:textId="77777777">
        <w:trPr>
          <w:jc w:val="center"/>
        </w:trPr>
        <w:tc>
          <w:tcPr>
            <w:tcW w:w="4320" w:type="dxa"/>
          </w:tcPr>
          <w:p w14:paraId="4A17B50F" w14:textId="77777777" w:rsidR="002C2E9B" w:rsidRDefault="00D65E9F">
            <w:r>
              <w:rPr>
                <w:sz w:val="19"/>
              </w:rPr>
              <w:t>均值回归</w:t>
            </w:r>
            <w:r>
              <w:rPr>
                <w:sz w:val="19"/>
              </w:rPr>
              <w:t xml:space="preserve"> (0.25)</w:t>
            </w:r>
          </w:p>
        </w:tc>
        <w:tc>
          <w:tcPr>
            <w:tcW w:w="4320" w:type="dxa"/>
          </w:tcPr>
          <w:p w14:paraId="0A89E827" w14:textId="77777777" w:rsidR="002C2E9B" w:rsidRDefault="00D65E9F">
            <w:r>
              <w:rPr>
                <w:sz w:val="19"/>
              </w:rPr>
              <w:t xml:space="preserve">ADF t </w:t>
            </w:r>
            <w:r>
              <w:rPr>
                <w:sz w:val="19"/>
              </w:rPr>
              <w:t>值、半衰期、</w:t>
            </w:r>
            <w:r>
              <w:rPr>
                <w:sz w:val="19"/>
              </w:rPr>
              <w:t>Hurst</w:t>
            </w:r>
          </w:p>
        </w:tc>
      </w:tr>
      <w:tr w:rsidR="002C2E9B" w14:paraId="5A2EEE60" w14:textId="77777777">
        <w:trPr>
          <w:jc w:val="center"/>
        </w:trPr>
        <w:tc>
          <w:tcPr>
            <w:tcW w:w="4320" w:type="dxa"/>
          </w:tcPr>
          <w:p w14:paraId="625218BF" w14:textId="77777777" w:rsidR="002C2E9B" w:rsidRDefault="00D65E9F">
            <w:r>
              <w:rPr>
                <w:sz w:val="19"/>
              </w:rPr>
              <w:t>回撤</w:t>
            </w:r>
            <w:r>
              <w:rPr>
                <w:sz w:val="19"/>
              </w:rPr>
              <w:t xml:space="preserve"> (0.15)</w:t>
            </w:r>
          </w:p>
        </w:tc>
        <w:tc>
          <w:tcPr>
            <w:tcW w:w="4320" w:type="dxa"/>
          </w:tcPr>
          <w:p w14:paraId="028C4490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最大回撤、回升天数、当前回撤</w:t>
            </w:r>
          </w:p>
        </w:tc>
      </w:tr>
      <w:tr w:rsidR="002C2E9B" w14:paraId="02625A8D" w14:textId="77777777">
        <w:trPr>
          <w:jc w:val="center"/>
        </w:trPr>
        <w:tc>
          <w:tcPr>
            <w:tcW w:w="4320" w:type="dxa"/>
          </w:tcPr>
          <w:p w14:paraId="557BBD35" w14:textId="77777777" w:rsidR="002C2E9B" w:rsidRDefault="00D65E9F">
            <w:proofErr w:type="spellStart"/>
            <w:r>
              <w:rPr>
                <w:sz w:val="19"/>
              </w:rPr>
              <w:t>波动可加性</w:t>
            </w:r>
            <w:proofErr w:type="spellEnd"/>
            <w:r>
              <w:rPr>
                <w:sz w:val="19"/>
              </w:rPr>
              <w:t xml:space="preserve"> (0.10)</w:t>
            </w:r>
          </w:p>
        </w:tc>
        <w:tc>
          <w:tcPr>
            <w:tcW w:w="4320" w:type="dxa"/>
          </w:tcPr>
          <w:p w14:paraId="07166D0E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涨跌波动比、最大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平均连续下跌</w:t>
            </w:r>
          </w:p>
        </w:tc>
      </w:tr>
      <w:tr w:rsidR="002C2E9B" w14:paraId="524FC09C" w14:textId="77777777">
        <w:trPr>
          <w:jc w:val="center"/>
        </w:trPr>
        <w:tc>
          <w:tcPr>
            <w:tcW w:w="4320" w:type="dxa"/>
          </w:tcPr>
          <w:p w14:paraId="12388A00" w14:textId="77777777" w:rsidR="002C2E9B" w:rsidRDefault="00D65E9F">
            <w:proofErr w:type="spellStart"/>
            <w:r>
              <w:rPr>
                <w:sz w:val="19"/>
              </w:rPr>
              <w:t>量价</w:t>
            </w:r>
            <w:proofErr w:type="spellEnd"/>
            <w:r>
              <w:rPr>
                <w:sz w:val="19"/>
              </w:rPr>
              <w:t xml:space="preserve"> (0.05)</w:t>
            </w:r>
          </w:p>
        </w:tc>
        <w:tc>
          <w:tcPr>
            <w:tcW w:w="4320" w:type="dxa"/>
          </w:tcPr>
          <w:p w14:paraId="1E12CD03" w14:textId="77777777" w:rsidR="002C2E9B" w:rsidRDefault="00D65E9F">
            <w:r>
              <w:rPr>
                <w:sz w:val="19"/>
              </w:rPr>
              <w:t>波动率收敛比</w:t>
            </w:r>
          </w:p>
        </w:tc>
      </w:tr>
      <w:tr w:rsidR="002C2E9B" w14:paraId="255DCADB" w14:textId="77777777">
        <w:trPr>
          <w:jc w:val="center"/>
        </w:trPr>
        <w:tc>
          <w:tcPr>
            <w:tcW w:w="4320" w:type="dxa"/>
          </w:tcPr>
          <w:p w14:paraId="589CF650" w14:textId="77777777" w:rsidR="002C2E9B" w:rsidRDefault="00D65E9F">
            <w:r>
              <w:rPr>
                <w:sz w:val="19"/>
              </w:rPr>
              <w:t>收益效率</w:t>
            </w:r>
            <w:r>
              <w:rPr>
                <w:sz w:val="19"/>
              </w:rPr>
              <w:t xml:space="preserve"> (0.10)</w:t>
            </w:r>
          </w:p>
        </w:tc>
        <w:tc>
          <w:tcPr>
            <w:tcW w:w="4320" w:type="dxa"/>
          </w:tcPr>
          <w:p w14:paraId="18A24C82" w14:textId="77777777" w:rsidR="002C2E9B" w:rsidRDefault="00D65E9F">
            <w:r>
              <w:rPr>
                <w:sz w:val="19"/>
              </w:rPr>
              <w:t>Sortino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Calmar</w:t>
            </w:r>
          </w:p>
        </w:tc>
      </w:tr>
      <w:tr w:rsidR="002C2E9B" w14:paraId="60537185" w14:textId="77777777">
        <w:trPr>
          <w:jc w:val="center"/>
        </w:trPr>
        <w:tc>
          <w:tcPr>
            <w:tcW w:w="4320" w:type="dxa"/>
          </w:tcPr>
          <w:p w14:paraId="1A3BECCE" w14:textId="77777777" w:rsidR="002C2E9B" w:rsidRDefault="00D65E9F">
            <w:r>
              <w:rPr>
                <w:sz w:val="19"/>
              </w:rPr>
              <w:t>系统性</w:t>
            </w:r>
            <w:r>
              <w:rPr>
                <w:sz w:val="19"/>
              </w:rPr>
              <w:t xml:space="preserve"> (0.05)</w:t>
            </w:r>
          </w:p>
        </w:tc>
        <w:tc>
          <w:tcPr>
            <w:tcW w:w="4320" w:type="dxa"/>
          </w:tcPr>
          <w:p w14:paraId="07F86BFD" w14:textId="77777777" w:rsidR="002C2E9B" w:rsidRDefault="00D65E9F">
            <w:r>
              <w:rPr>
                <w:sz w:val="19"/>
              </w:rPr>
              <w:t>Beta</w:t>
            </w:r>
          </w:p>
        </w:tc>
      </w:tr>
      <w:tr w:rsidR="002C2E9B" w14:paraId="3C5B9422" w14:textId="77777777">
        <w:trPr>
          <w:jc w:val="center"/>
        </w:trPr>
        <w:tc>
          <w:tcPr>
            <w:tcW w:w="4320" w:type="dxa"/>
          </w:tcPr>
          <w:p w14:paraId="7C36E663" w14:textId="77777777" w:rsidR="002C2E9B" w:rsidRDefault="00D65E9F">
            <w:r>
              <w:rPr>
                <w:sz w:val="19"/>
              </w:rPr>
              <w:t>滚动回撤</w:t>
            </w:r>
            <w:r>
              <w:rPr>
                <w:sz w:val="19"/>
              </w:rPr>
              <w:t xml:space="preserve"> (0.30)</w:t>
            </w:r>
          </w:p>
        </w:tc>
        <w:tc>
          <w:tcPr>
            <w:tcW w:w="4320" w:type="dxa"/>
          </w:tcPr>
          <w:p w14:paraId="61315375" w14:textId="77777777" w:rsidR="002C2E9B" w:rsidRDefault="00D65E9F"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日窗口最差回撤</w:t>
            </w:r>
          </w:p>
        </w:tc>
      </w:tr>
    </w:tbl>
    <w:p w14:paraId="204EB405" w14:textId="77777777" w:rsidR="002C2E9B" w:rsidRDefault="002C2E9B"/>
    <w:p w14:paraId="065CEB3A" w14:textId="77777777" w:rsidR="002C2E9B" w:rsidRDefault="00D65E9F">
      <w:pPr>
        <w:spacing w:after="120"/>
        <w:rPr>
          <w:lang w:eastAsia="zh-CN"/>
        </w:rPr>
      </w:pPr>
      <w:r>
        <w:rPr>
          <w:lang w:eastAsia="zh-CN"/>
        </w:rPr>
        <w:t>分类规则</w:t>
      </w:r>
      <w:r>
        <w:rPr>
          <w:lang w:eastAsia="zh-CN"/>
        </w:rPr>
        <w:t>:</w:t>
      </w:r>
      <w:r>
        <w:rPr>
          <w:lang w:eastAsia="zh-CN"/>
        </w:rPr>
        <w:t>一类</w:t>
      </w:r>
      <w:r>
        <w:rPr>
          <w:lang w:eastAsia="zh-CN"/>
        </w:rPr>
        <w:t xml:space="preserve"> = </w:t>
      </w:r>
      <w:r>
        <w:rPr>
          <w:lang w:eastAsia="zh-CN"/>
        </w:rPr>
        <w:t>回撤已回升</w:t>
      </w:r>
      <w:r>
        <w:rPr>
          <w:lang w:eastAsia="zh-CN"/>
        </w:rPr>
        <w:t xml:space="preserve"> 80% </w:t>
      </w:r>
      <w:r>
        <w:rPr>
          <w:lang w:eastAsia="zh-CN"/>
        </w:rPr>
        <w:t>且</w:t>
      </w:r>
      <w:r>
        <w:rPr>
          <w:lang w:eastAsia="zh-CN"/>
        </w:rPr>
        <w:t xml:space="preserve"> 20 </w:t>
      </w:r>
      <w:r>
        <w:rPr>
          <w:lang w:eastAsia="zh-CN"/>
        </w:rPr>
        <w:t>日滚动回撤</w:t>
      </w:r>
      <w:r>
        <w:rPr>
          <w:lang w:eastAsia="zh-CN"/>
        </w:rPr>
        <w:t xml:space="preserve"> ≤ 20%;</w:t>
      </w:r>
      <w:r>
        <w:rPr>
          <w:lang w:eastAsia="zh-CN"/>
        </w:rPr>
        <w:t>其余为二类。</w:t>
      </w:r>
    </w:p>
    <w:p w14:paraId="35B8C785" w14:textId="77777777" w:rsidR="002C2E9B" w:rsidRDefault="00D65E9F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2:</w:t>
      </w:r>
      <w:r>
        <w:rPr>
          <w:lang w:eastAsia="zh-CN"/>
        </w:rPr>
        <w:t>经纪商品种适配</w:t>
      </w:r>
      <w:r>
        <w:rPr>
          <w:lang w:eastAsia="zh-CN"/>
        </w:rPr>
        <w:t>(</w:t>
      </w:r>
      <w:r>
        <w:rPr>
          <w:lang w:eastAsia="zh-CN"/>
        </w:rPr>
        <w:t>第一处硬伤</w:t>
      </w:r>
      <w:r>
        <w:rPr>
          <w:lang w:eastAsia="zh-CN"/>
        </w:rPr>
        <w:t>)</w:t>
      </w:r>
    </w:p>
    <w:p w14:paraId="0CCAFCAE" w14:textId="77777777" w:rsidR="002C2E9B" w:rsidRDefault="00D65E9F">
      <w:pPr>
        <w:spacing w:after="120"/>
      </w:pPr>
      <w:proofErr w:type="spellStart"/>
      <w:proofErr w:type="gramStart"/>
      <w:r>
        <w:t>原脚本股票池写的是带交易所后缀的代码</w:t>
      </w:r>
      <w:proofErr w:type="spellEnd"/>
      <w:r>
        <w:t>(</w:t>
      </w:r>
      <w:proofErr w:type="gramEnd"/>
      <w:r>
        <w:t>MCD.NYS</w:t>
      </w:r>
      <w:r>
        <w:t>、</w:t>
      </w:r>
      <w:r>
        <w:t>MSFT.NAS),</w:t>
      </w:r>
      <w:r>
        <w:t>而</w:t>
      </w:r>
      <w:r>
        <w:t xml:space="preserve"> </w:t>
      </w:r>
      <w:proofErr w:type="spellStart"/>
      <w:r>
        <w:t>Pepperstone</w:t>
      </w:r>
      <w:proofErr w:type="spellEnd"/>
      <w:r>
        <w:t xml:space="preserve"> </w:t>
      </w:r>
      <w:r>
        <w:t>用</w:t>
      </w:r>
      <w:r>
        <w:t xml:space="preserve"> .US </w:t>
      </w:r>
      <w:r>
        <w:t>命名</w:t>
      </w:r>
      <w:r>
        <w:t>(MCD.US</w:t>
      </w:r>
      <w:r>
        <w:t>、</w:t>
      </w:r>
      <w:r>
        <w:t>MCD.US-24)</w:t>
      </w:r>
      <w:r>
        <w:t>。结果</w:t>
      </w:r>
      <w:r>
        <w:t xml:space="preserve"> SymbolSelect </w:t>
      </w:r>
      <w:r>
        <w:t>全部失败</w:t>
      </w:r>
      <w:r>
        <w:t xml:space="preserve"> → 100 </w:t>
      </w:r>
      <w:r>
        <w:t>只全跳过</w:t>
      </w:r>
      <w:r>
        <w:t xml:space="preserve"> → g_qualifiedCount=0 → </w:t>
      </w:r>
      <w:r>
        <w:t>脚本打印</w:t>
      </w:r>
      <w:r>
        <w:t>“</w:t>
      </w:r>
      <w:r>
        <w:t>有效数据不足</w:t>
      </w:r>
      <w:r>
        <w:t>2</w:t>
      </w:r>
      <w:r>
        <w:t>只</w:t>
      </w:r>
      <w:r>
        <w:t>”</w:t>
      </w:r>
      <w:r>
        <w:t>后立即返回</w:t>
      </w:r>
      <w:r>
        <w:t>,</w:t>
      </w:r>
      <w:r>
        <w:t>表现为拖上去几秒就被</w:t>
      </w:r>
      <w:r>
        <w:t xml:space="preserve"> removed</w:t>
      </w:r>
      <w:r>
        <w:t>、且不产生</w:t>
      </w:r>
      <w:r>
        <w:t xml:space="preserve"> CSV</w:t>
      </w:r>
      <w:r>
        <w:t>。</w:t>
      </w:r>
    </w:p>
    <w:p w14:paraId="624C5E00" w14:textId="77777777" w:rsidR="002C2E9B" w:rsidRDefault="00D65E9F">
      <w:pPr>
        <w:pStyle w:val="a0"/>
        <w:rPr>
          <w:lang w:eastAsia="zh-CN"/>
        </w:rPr>
      </w:pPr>
      <w:r>
        <w:rPr>
          <w:lang w:eastAsia="zh-CN"/>
        </w:rPr>
        <w:t>写</w:t>
      </w:r>
      <w:r>
        <w:rPr>
          <w:lang w:eastAsia="zh-CN"/>
        </w:rPr>
        <w:t xml:space="preserve"> EnumUSStocks.mq5 </w:t>
      </w:r>
      <w:r>
        <w:rPr>
          <w:lang w:eastAsia="zh-CN"/>
        </w:rPr>
        <w:t>导出经纪商全部品种</w:t>
      </w:r>
      <w:r>
        <w:rPr>
          <w:lang w:eastAsia="zh-CN"/>
        </w:rPr>
        <w:t xml:space="preserve">(1732 </w:t>
      </w:r>
      <w:r>
        <w:rPr>
          <w:lang w:eastAsia="zh-CN"/>
        </w:rPr>
        <w:t>个</w:t>
      </w:r>
      <w:r>
        <w:rPr>
          <w:lang w:eastAsia="zh-CN"/>
        </w:rPr>
        <w:t>),</w:t>
      </w:r>
      <w:r>
        <w:rPr>
          <w:lang w:eastAsia="zh-CN"/>
        </w:rPr>
        <w:t>逐个核对。</w:t>
      </w:r>
    </w:p>
    <w:p w14:paraId="26BF0815" w14:textId="77777777" w:rsidR="002C2E9B" w:rsidRDefault="00D65E9F">
      <w:pPr>
        <w:pStyle w:val="a0"/>
      </w:pPr>
      <w:proofErr w:type="spellStart"/>
      <w:r>
        <w:t>原池</w:t>
      </w:r>
      <w:proofErr w:type="spellEnd"/>
      <w:r>
        <w:t xml:space="preserve"> 100 </w:t>
      </w:r>
      <w:proofErr w:type="spellStart"/>
      <w:r>
        <w:t>个中</w:t>
      </w:r>
      <w:proofErr w:type="spellEnd"/>
      <w:r>
        <w:t xml:space="preserve"> 81 </w:t>
      </w:r>
      <w:proofErr w:type="gramStart"/>
      <w:r>
        <w:t>个存在</w:t>
      </w:r>
      <w:r>
        <w:t>(</w:t>
      </w:r>
      <w:proofErr w:type="gramEnd"/>
      <w:r>
        <w:t xml:space="preserve">92 </w:t>
      </w:r>
      <w:r>
        <w:t>只个股</w:t>
      </w:r>
      <w:r>
        <w:t xml:space="preserve"> + 8 </w:t>
      </w:r>
      <w:r>
        <w:t>只</w:t>
      </w:r>
      <w:r>
        <w:t xml:space="preserve"> ETF);19 </w:t>
      </w:r>
      <w:r>
        <w:t>个未提供</w:t>
      </w:r>
      <w:r>
        <w:t>:HYG GLD VNQ BK VBK VGT ZTO YY BHP VALE BILI TCOM MOMO EDU PDD EA TWLO SQ DJT</w:t>
      </w:r>
      <w:r>
        <w:t>。</w:t>
      </w:r>
    </w:p>
    <w:p w14:paraId="09A5DE8E" w14:textId="77777777" w:rsidR="002C2E9B" w:rsidRDefault="00D65E9F">
      <w:pPr>
        <w:pStyle w:val="a0"/>
        <w:rPr>
          <w:lang w:eastAsia="zh-CN"/>
        </w:rPr>
      </w:pPr>
      <w:r>
        <w:rPr>
          <w:lang w:eastAsia="zh-CN"/>
        </w:rPr>
        <w:t>另验证</w:t>
      </w:r>
      <w:r>
        <w:rPr>
          <w:lang w:eastAsia="zh-CN"/>
        </w:rPr>
        <w:t xml:space="preserve"> TMGM </w:t>
      </w:r>
      <w:r>
        <w:rPr>
          <w:lang w:eastAsia="zh-CN"/>
        </w:rPr>
        <w:t>侧命名为纯代码</w:t>
      </w:r>
      <w:r>
        <w:rPr>
          <w:lang w:eastAsia="zh-CN"/>
        </w:rPr>
        <w:t>(</w:t>
      </w:r>
      <w:r>
        <w:rPr>
          <w:lang w:eastAsia="zh-CN"/>
        </w:rPr>
        <w:t>无后缀</w:t>
      </w:r>
      <w:r>
        <w:rPr>
          <w:lang w:eastAsia="zh-CN"/>
        </w:rPr>
        <w:t>),</w:t>
      </w:r>
      <w:r>
        <w:rPr>
          <w:lang w:eastAsia="zh-CN"/>
        </w:rPr>
        <w:t>故解析函数做成跨券商通用</w:t>
      </w:r>
      <w:r>
        <w:rPr>
          <w:lang w:eastAsia="zh-CN"/>
        </w:rPr>
        <w:t>:</w:t>
      </w:r>
      <w:r>
        <w:rPr>
          <w:lang w:eastAsia="zh-CN"/>
        </w:rPr>
        <w:t>精确匹配</w:t>
      </w:r>
      <w:r>
        <w:rPr>
          <w:lang w:eastAsia="zh-CN"/>
        </w:rPr>
        <w:t xml:space="preserve"> → </w:t>
      </w:r>
      <w:r>
        <w:rPr>
          <w:lang w:eastAsia="zh-CN"/>
        </w:rPr>
        <w:t>代码</w:t>
      </w:r>
      <w:r>
        <w:rPr>
          <w:lang w:eastAsia="zh-CN"/>
        </w:rPr>
        <w:t xml:space="preserve">.US → </w:t>
      </w:r>
      <w:r>
        <w:rPr>
          <w:lang w:eastAsia="zh-CN"/>
        </w:rPr>
        <w:t>代码</w:t>
      </w:r>
      <w:r>
        <w:rPr>
          <w:lang w:eastAsia="zh-CN"/>
        </w:rPr>
        <w:t xml:space="preserve">.US-24 → </w:t>
      </w:r>
      <w:r>
        <w:rPr>
          <w:lang w:eastAsia="zh-CN"/>
        </w:rPr>
        <w:t>纯代码。</w:t>
      </w:r>
    </w:p>
    <w:p w14:paraId="3B57A7A8" w14:textId="77777777" w:rsidR="002C2E9B" w:rsidRDefault="00D65E9F">
      <w:pPr>
        <w:pStyle w:val="21"/>
        <w:rPr>
          <w:lang w:eastAsia="zh-CN"/>
        </w:rPr>
      </w:pPr>
      <w:r>
        <w:rPr>
          <w:lang w:eastAsia="zh-CN"/>
        </w:rPr>
        <w:lastRenderedPageBreak/>
        <w:t>阶段</w:t>
      </w:r>
      <w:r>
        <w:rPr>
          <w:lang w:eastAsia="zh-CN"/>
        </w:rPr>
        <w:t xml:space="preserve"> 3:</w:t>
      </w:r>
      <w:r>
        <w:rPr>
          <w:lang w:eastAsia="zh-CN"/>
        </w:rPr>
        <w:t>选股脚本改造并实跑</w:t>
      </w:r>
    </w:p>
    <w:p w14:paraId="2CC7A91B" w14:textId="77777777" w:rsidR="002C2E9B" w:rsidRDefault="00D65E9F">
      <w:pPr>
        <w:spacing w:after="120"/>
        <w:rPr>
          <w:lang w:eastAsia="zh-CN"/>
        </w:rPr>
      </w:pPr>
      <w:r>
        <w:rPr>
          <w:lang w:eastAsia="zh-CN"/>
        </w:rPr>
        <w:t>改造点</w:t>
      </w:r>
      <w:r>
        <w:rPr>
          <w:lang w:eastAsia="zh-CN"/>
        </w:rPr>
        <w:t>(</w:t>
      </w:r>
      <w:r>
        <w:rPr>
          <w:lang w:eastAsia="zh-CN"/>
        </w:rPr>
        <w:t>指标与打分逻辑</w:t>
      </w:r>
      <w:r>
        <w:rPr>
          <w:lang w:eastAsia="zh-CN"/>
        </w:rPr>
        <w:t>一行未动</w:t>
      </w:r>
      <w:r>
        <w:rPr>
          <w:lang w:eastAsia="zh-CN"/>
        </w:rPr>
        <w:t>):</w:t>
      </w:r>
    </w:p>
    <w:p w14:paraId="02AF38D2" w14:textId="77777777" w:rsidR="002C2E9B" w:rsidRDefault="00D65E9F">
      <w:pPr>
        <w:pStyle w:val="a"/>
      </w:pPr>
      <w:proofErr w:type="spellStart"/>
      <w:r>
        <w:t>股票池改为</w:t>
      </w:r>
      <w:proofErr w:type="spellEnd"/>
      <w:r>
        <w:t xml:space="preserve"> 81 </w:t>
      </w:r>
      <w:r>
        <w:t>个</w:t>
      </w:r>
      <w:r>
        <w:t xml:space="preserve"> </w:t>
      </w:r>
      <w:proofErr w:type="spellStart"/>
      <w:r>
        <w:t>Pepperstone</w:t>
      </w:r>
      <w:proofErr w:type="spellEnd"/>
      <w:r>
        <w:t xml:space="preserve"> </w:t>
      </w:r>
      <w:proofErr w:type="gramStart"/>
      <w:r>
        <w:t>品种</w:t>
      </w:r>
      <w:r>
        <w:t>,POOL</w:t>
      </w:r>
      <w:proofErr w:type="gramEnd"/>
      <w:r>
        <w:t>_SIZE=81</w:t>
      </w:r>
      <w:r>
        <w:t>。</w:t>
      </w:r>
    </w:p>
    <w:p w14:paraId="172372C2" w14:textId="77777777" w:rsidR="002C2E9B" w:rsidRDefault="00D65E9F">
      <w:pPr>
        <w:pStyle w:val="a"/>
      </w:pPr>
      <w:r>
        <w:t>新增</w:t>
      </w:r>
      <w:r>
        <w:t xml:space="preserve"> ResolveUSSymbol():</w:t>
      </w:r>
      <w:r>
        <w:t>按</w:t>
      </w:r>
      <w:r>
        <w:t>“</w:t>
      </w:r>
      <w:r>
        <w:t>区间内确实有</w:t>
      </w:r>
      <w:r>
        <w:t xml:space="preserve"> K </w:t>
      </w:r>
      <w:r>
        <w:t>线</w:t>
      </w:r>
      <w:r>
        <w:t>”</w:t>
      </w:r>
      <w:r>
        <w:t>挑合约。</w:t>
      </w:r>
    </w:p>
    <w:p w14:paraId="45F6453C" w14:textId="77777777" w:rsidR="002C2E9B" w:rsidRDefault="00D65E9F">
      <w:pPr>
        <w:pStyle w:val="a"/>
      </w:pPr>
      <w:r>
        <w:t>新增</w:t>
      </w:r>
      <w:r>
        <w:t xml:space="preserve"> ResolveIndexSymbol():</w:t>
      </w:r>
      <w:r>
        <w:t>基准自动匹配</w:t>
      </w:r>
      <w:r>
        <w:t xml:space="preserve">(US500 </w:t>
      </w:r>
      <w:r>
        <w:t>在</w:t>
      </w:r>
      <w:r>
        <w:t xml:space="preserve"> TMGM </w:t>
      </w:r>
      <w:r>
        <w:t>上名为</w:t>
      </w:r>
      <w:r>
        <w:t xml:space="preserve"> SP500m)</w:t>
      </w:r>
      <w:r>
        <w:t>。</w:t>
      </w:r>
    </w:p>
    <w:p w14:paraId="13CAE797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区间无数据时自动回退取最近</w:t>
      </w:r>
      <w:r>
        <w:rPr>
          <w:lang w:eastAsia="zh-CN"/>
        </w:rPr>
        <w:t xml:space="preserve"> N </w:t>
      </w:r>
      <w:r>
        <w:rPr>
          <w:lang w:eastAsia="zh-CN"/>
        </w:rPr>
        <w:t>根</w:t>
      </w:r>
      <w:r>
        <w:rPr>
          <w:lang w:eastAsia="zh-CN"/>
        </w:rPr>
        <w:t xml:space="preserve"> K </w:t>
      </w:r>
      <w:r>
        <w:rPr>
          <w:lang w:eastAsia="zh-CN"/>
        </w:rPr>
        <w:t>线。</w:t>
      </w:r>
    </w:p>
    <w:p w14:paraId="6A2348B2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每只打印进度与总耗时。</w:t>
      </w:r>
    </w:p>
    <w:p w14:paraId="66A8C162" w14:textId="77777777" w:rsidR="002C2E9B" w:rsidRDefault="00D65E9F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4:</w:t>
      </w:r>
      <w:r>
        <w:rPr>
          <w:lang w:eastAsia="zh-CN"/>
        </w:rPr>
        <w:t>结果解读中发现的三个数据问题</w:t>
      </w:r>
    </w:p>
    <w:p w14:paraId="730FBBF1" w14:textId="77777777" w:rsidR="002C2E9B" w:rsidRDefault="00D65E9F">
      <w:pPr>
        <w:spacing w:after="120"/>
      </w:pPr>
      <w:proofErr w:type="spellStart"/>
      <w:r>
        <w:t>问题</w:t>
      </w:r>
      <w:proofErr w:type="spellEnd"/>
      <w:r>
        <w:t xml:space="preserve"> 1 — CSV </w:t>
      </w:r>
      <w:proofErr w:type="gramStart"/>
      <w:r>
        <w:t>分隔符</w:t>
      </w:r>
      <w:r>
        <w:t>:</w:t>
      </w:r>
      <w:r>
        <w:t>脚本</w:t>
      </w:r>
      <w:proofErr w:type="gramEnd"/>
      <w:r>
        <w:t xml:space="preserve"> FileOpen </w:t>
      </w:r>
      <w:r>
        <w:t>未指定分隔符</w:t>
      </w:r>
      <w:r>
        <w:t xml:space="preserve">,MT5 </w:t>
      </w:r>
      <w:r>
        <w:t>默认用</w:t>
      </w:r>
      <w:r>
        <w:t xml:space="preserve"> Tab,Excel/Number</w:t>
      </w:r>
      <w:r>
        <w:t xml:space="preserve">s </w:t>
      </w:r>
      <w:r>
        <w:t>按逗号解析</w:t>
      </w:r>
      <w:r>
        <w:t>,</w:t>
      </w:r>
      <w:r>
        <w:t>导致整行挤成一格、</w:t>
      </w:r>
      <w:r>
        <w:t xml:space="preserve">SlotString </w:t>
      </w:r>
      <w:r>
        <w:t>里的逗号被拆开。已改为逗号分隔并对</w:t>
      </w:r>
      <w:r>
        <w:t xml:space="preserve"> SlotString </w:t>
      </w:r>
      <w:r>
        <w:t>加引号。</w:t>
      </w:r>
    </w:p>
    <w:p w14:paraId="3DAA099B" w14:textId="77777777" w:rsidR="002C2E9B" w:rsidRDefault="00D65E9F">
      <w:pPr>
        <w:spacing w:after="120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2 — </w:t>
      </w:r>
      <w:r>
        <w:rPr>
          <w:lang w:eastAsia="zh-CN"/>
        </w:rPr>
        <w:t>年化口径错了</w:t>
      </w:r>
      <w:r>
        <w:rPr>
          <w:lang w:eastAsia="zh-CN"/>
        </w:rPr>
        <w:t xml:space="preserve"> 3.69 </w:t>
      </w:r>
      <w:r>
        <w:rPr>
          <w:lang w:eastAsia="zh-CN"/>
        </w:rPr>
        <w:t>倍</w:t>
      </w:r>
      <w:r>
        <w:rPr>
          <w:lang w:eastAsia="zh-CN"/>
        </w:rPr>
        <w:t>:</w:t>
      </w:r>
      <w:proofErr w:type="spellStart"/>
      <w:r>
        <w:rPr>
          <w:lang w:eastAsia="zh-CN"/>
        </w:rPr>
        <w:t>CalcBarsPerYear</w:t>
      </w:r>
      <w:proofErr w:type="spellEnd"/>
      <w:r>
        <w:rPr>
          <w:lang w:eastAsia="zh-CN"/>
        </w:rPr>
        <w:t xml:space="preserve">(M30) </w:t>
      </w:r>
      <w:r>
        <w:rPr>
          <w:lang w:eastAsia="zh-CN"/>
        </w:rPr>
        <w:t>取</w:t>
      </w:r>
      <w:r>
        <w:rPr>
          <w:lang w:eastAsia="zh-CN"/>
        </w:rPr>
        <w:t xml:space="preserve"> 252×48=12096 </w:t>
      </w:r>
      <w:r>
        <w:rPr>
          <w:lang w:eastAsia="zh-CN"/>
        </w:rPr>
        <w:t>根</w:t>
      </w:r>
      <w:r>
        <w:rPr>
          <w:lang w:eastAsia="zh-CN"/>
        </w:rPr>
        <w:t>/</w:t>
      </w:r>
      <w:r>
        <w:rPr>
          <w:lang w:eastAsia="zh-CN"/>
        </w:rPr>
        <w:t>年</w:t>
      </w:r>
      <w:r>
        <w:rPr>
          <w:lang w:eastAsia="zh-CN"/>
        </w:rPr>
        <w:t>(</w:t>
      </w:r>
      <w:r>
        <w:rPr>
          <w:lang w:eastAsia="zh-CN"/>
        </w:rPr>
        <w:t>按</w:t>
      </w:r>
      <w:r>
        <w:rPr>
          <w:lang w:eastAsia="zh-CN"/>
        </w:rPr>
        <w:t xml:space="preserve"> 24 </w:t>
      </w:r>
      <w:r>
        <w:rPr>
          <w:lang w:eastAsia="zh-CN"/>
        </w:rPr>
        <w:t>小时</w:t>
      </w:r>
      <w:r>
        <w:rPr>
          <w:lang w:eastAsia="zh-CN"/>
        </w:rPr>
        <w:t>),</w:t>
      </w:r>
      <w:r>
        <w:rPr>
          <w:lang w:eastAsia="zh-CN"/>
        </w:rPr>
        <w:t>而美股现货每天仅交易</w:t>
      </w:r>
      <w:r>
        <w:rPr>
          <w:lang w:eastAsia="zh-CN"/>
        </w:rPr>
        <w:t xml:space="preserve"> 6.5 </w:t>
      </w:r>
      <w:r>
        <w:rPr>
          <w:lang w:eastAsia="zh-CN"/>
        </w:rPr>
        <w:t>小时</w:t>
      </w:r>
      <w:r>
        <w:rPr>
          <w:lang w:eastAsia="zh-CN"/>
        </w:rPr>
        <w:t xml:space="preserve">(≈13 </w:t>
      </w:r>
      <w:r>
        <w:rPr>
          <w:lang w:eastAsia="zh-CN"/>
        </w:rPr>
        <w:t>根</w:t>
      </w:r>
      <w:r>
        <w:rPr>
          <w:lang w:eastAsia="zh-CN"/>
        </w:rPr>
        <w:t xml:space="preserve"> M30),</w:t>
      </w:r>
      <w:r>
        <w:rPr>
          <w:lang w:eastAsia="zh-CN"/>
        </w:rPr>
        <w:t>一年约</w:t>
      </w:r>
      <w:r>
        <w:rPr>
          <w:lang w:eastAsia="zh-CN"/>
        </w:rPr>
        <w:t xml:space="preserve"> 3276 </w:t>
      </w:r>
      <w:r>
        <w:rPr>
          <w:lang w:eastAsia="zh-CN"/>
        </w:rPr>
        <w:t>根。后果</w:t>
      </w:r>
      <w:r>
        <w:rPr>
          <w:lang w:eastAsia="zh-CN"/>
        </w:rPr>
        <w:t>:</w:t>
      </w:r>
      <w:r>
        <w:rPr>
          <w:lang w:eastAsia="zh-CN"/>
        </w:rPr>
        <w:t>年化收益与</w:t>
      </w:r>
      <w:r>
        <w:rPr>
          <w:lang w:eastAsia="zh-CN"/>
        </w:rPr>
        <w:t xml:space="preserve"> Calmar </w:t>
      </w:r>
      <w:r>
        <w:rPr>
          <w:lang w:eastAsia="zh-CN"/>
        </w:rPr>
        <w:t>被放大</w:t>
      </w:r>
      <w:r>
        <w:rPr>
          <w:lang w:eastAsia="zh-CN"/>
        </w:rPr>
        <w:t xml:space="preserve"> 3.69 </w:t>
      </w:r>
      <w:r>
        <w:rPr>
          <w:lang w:eastAsia="zh-CN"/>
        </w:rPr>
        <w:t>倍、</w:t>
      </w:r>
      <w:proofErr w:type="spellStart"/>
      <w:r>
        <w:rPr>
          <w:lang w:eastAsia="zh-CN"/>
        </w:rPr>
        <w:t>Sortino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被放大</w:t>
      </w:r>
      <w:r>
        <w:rPr>
          <w:lang w:eastAsia="zh-CN"/>
        </w:rPr>
        <w:t xml:space="preserve"> 1.92 </w:t>
      </w:r>
      <w:r>
        <w:rPr>
          <w:lang w:eastAsia="zh-CN"/>
        </w:rPr>
        <w:t>倍。排名不受影响</w:t>
      </w:r>
      <w:r>
        <w:rPr>
          <w:lang w:eastAsia="zh-CN"/>
        </w:rPr>
        <w:t>,</w:t>
      </w:r>
      <w:r>
        <w:rPr>
          <w:lang w:eastAsia="zh-CN"/>
        </w:rPr>
        <w:t>但绝对值不可直接引用。</w:t>
      </w:r>
    </w:p>
    <w:p w14:paraId="3F3F5F4B" w14:textId="77777777" w:rsidR="002C2E9B" w:rsidRDefault="00D65E9F">
      <w:pPr>
        <w:spacing w:after="120"/>
      </w:pPr>
      <w:r>
        <w:rPr>
          <w:lang w:eastAsia="zh-CN"/>
        </w:rPr>
        <w:t>问题</w:t>
      </w:r>
      <w:r>
        <w:rPr>
          <w:lang w:eastAsia="zh-CN"/>
        </w:rPr>
        <w:t xml:space="preserve"> 3 — </w:t>
      </w:r>
      <w:r>
        <w:rPr>
          <w:lang w:eastAsia="zh-CN"/>
        </w:rPr>
        <w:t>收益率根本没输出</w:t>
      </w:r>
      <w:r>
        <w:rPr>
          <w:lang w:eastAsia="zh-CN"/>
        </w:rPr>
        <w:t>:</w:t>
      </w:r>
      <w:r>
        <w:rPr>
          <w:lang w:eastAsia="zh-CN"/>
        </w:rPr>
        <w:t>脚本只</w:t>
      </w:r>
      <w:r>
        <w:rPr>
          <w:lang w:eastAsia="zh-CN"/>
        </w:rPr>
        <w:t>输出评分与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Sortino</w:t>
      </w:r>
      <w:proofErr w:type="spellEnd"/>
      <w:r>
        <w:rPr>
          <w:lang w:eastAsia="zh-CN"/>
        </w:rPr>
        <w:t>/Calmar</w:t>
      </w:r>
      <w:r>
        <w:rPr>
          <w:lang w:eastAsia="zh-CN"/>
        </w:rPr>
        <w:t>。</w:t>
      </w:r>
      <w:proofErr w:type="spellStart"/>
      <w:r>
        <w:t>利用</w:t>
      </w:r>
      <w:proofErr w:type="spellEnd"/>
      <w:r>
        <w:t xml:space="preserve"> Calmar = </w:t>
      </w:r>
      <w:proofErr w:type="spellStart"/>
      <w:r>
        <w:t>年化收益</w:t>
      </w:r>
      <w:proofErr w:type="spellEnd"/>
      <w:r>
        <w:t xml:space="preserve"> / </w:t>
      </w:r>
      <w:r>
        <w:t>最大回撤</w:t>
      </w:r>
      <w:r>
        <w:t xml:space="preserve"> </w:t>
      </w:r>
      <w:r>
        <w:t>反推</w:t>
      </w:r>
      <w:r>
        <w:t>,</w:t>
      </w:r>
      <w:r>
        <w:t>并做上述修正</w:t>
      </w:r>
      <w:r>
        <w:t>,</w:t>
      </w:r>
      <w:r>
        <w:t>补出</w:t>
      </w:r>
      <w:r>
        <w:t xml:space="preserve"> AnnRet_est_pct </w:t>
      </w:r>
      <w:r>
        <w:t>列。</w:t>
      </w:r>
    </w:p>
    <w:p w14:paraId="7D378DDE" w14:textId="77777777" w:rsidR="002C2E9B" w:rsidRDefault="00D65E9F">
      <w:pPr>
        <w:pStyle w:val="21"/>
      </w:pPr>
      <w:r>
        <w:t>阶段</w:t>
      </w:r>
      <w:r>
        <w:t xml:space="preserve"> 5:</w:t>
      </w:r>
      <w:r>
        <w:t>回测工具开发</w:t>
      </w:r>
    </w:p>
    <w:p w14:paraId="574A84BE" w14:textId="77777777" w:rsidR="002C2E9B" w:rsidRDefault="00D65E9F">
      <w:pPr>
        <w:pStyle w:val="a"/>
      </w:pPr>
      <w:r>
        <w:t xml:space="preserve">MeanReversionEA.mq5 —— </w:t>
      </w:r>
      <w:r>
        <w:t>单品种</w:t>
      </w:r>
      <w:r>
        <w:t xml:space="preserve"> z-score </w:t>
      </w:r>
      <w:r>
        <w:t>高抛低吸</w:t>
      </w:r>
      <w:r>
        <w:t>(</w:t>
      </w:r>
      <w:r>
        <w:t>辅助验证</w:t>
      </w:r>
      <w:r>
        <w:t>)</w:t>
      </w:r>
      <w:r>
        <w:t>。</w:t>
      </w:r>
    </w:p>
    <w:p w14:paraId="60D35A0B" w14:textId="77777777" w:rsidR="002C2E9B" w:rsidRDefault="00D65E9F">
      <w:pPr>
        <w:pStyle w:val="a"/>
      </w:pPr>
      <w:r>
        <w:t xml:space="preserve">CrossSectionalRankEA.mq5 —— </w:t>
      </w:r>
      <w:r>
        <w:t>截面打分</w:t>
      </w:r>
      <w:r>
        <w:t xml:space="preserve"> + 21 </w:t>
      </w:r>
      <w:r>
        <w:t>天定期调仓</w:t>
      </w:r>
      <w:r>
        <w:t>(</w:t>
      </w:r>
      <w:r>
        <w:t>主策略</w:t>
      </w:r>
      <w:r>
        <w:t>):</w:t>
      </w:r>
      <w:r>
        <w:t>每个调仓日只用过去窗口重算分数</w:t>
      </w:r>
      <w:r>
        <w:t>(</w:t>
      </w:r>
      <w:r>
        <w:t>避免未来函数</w:t>
      </w:r>
      <w:r>
        <w:t xml:space="preserve">)→ </w:t>
      </w:r>
      <w:r>
        <w:t>截面</w:t>
      </w:r>
      <w:r>
        <w:t xml:space="preserve"> Z-score </w:t>
      </w:r>
      <w:r>
        <w:t>加权</w:t>
      </w:r>
      <w:r>
        <w:t xml:space="preserve"> → </w:t>
      </w:r>
      <w:r>
        <w:t>取前</w:t>
      </w:r>
      <w:r>
        <w:t xml:space="preserve"> N </w:t>
      </w:r>
      <w:r>
        <w:t>名</w:t>
      </w:r>
      <w:r>
        <w:t xml:space="preserve"> → </w:t>
      </w:r>
      <w:r>
        <w:t>等权持有</w:t>
      </w:r>
      <w:r>
        <w:t xml:space="preserve"> → </w:t>
      </w:r>
      <w:r>
        <w:t>调出的平仓、新进的建仓。</w:t>
      </w:r>
    </w:p>
    <w:p w14:paraId="27323CDA" w14:textId="77777777" w:rsidR="002C2E9B" w:rsidRDefault="00D65E9F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6:</w:t>
      </w:r>
      <w:r>
        <w:rPr>
          <w:lang w:eastAsia="zh-CN"/>
        </w:rPr>
        <w:t>回测调试</w:t>
      </w:r>
      <w:r>
        <w:rPr>
          <w:lang w:eastAsia="zh-CN"/>
        </w:rPr>
        <w:t>(</w:t>
      </w:r>
      <w:r>
        <w:rPr>
          <w:lang w:eastAsia="zh-CN"/>
        </w:rPr>
        <w:t>四个环境级坑</w:t>
      </w:r>
      <w:r>
        <w:rPr>
          <w:lang w:eastAsia="zh-CN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C2E9B" w14:paraId="4B99AB5E" w14:textId="77777777">
        <w:trPr>
          <w:jc w:val="center"/>
        </w:trPr>
        <w:tc>
          <w:tcPr>
            <w:tcW w:w="2160" w:type="dxa"/>
          </w:tcPr>
          <w:p w14:paraId="4D553D67" w14:textId="77777777" w:rsidR="002C2E9B" w:rsidRDefault="00D65E9F">
            <w:r>
              <w:rPr>
                <w:b/>
                <w:sz w:val="19"/>
              </w:rPr>
              <w:t>#</w:t>
            </w:r>
          </w:p>
        </w:tc>
        <w:tc>
          <w:tcPr>
            <w:tcW w:w="2160" w:type="dxa"/>
          </w:tcPr>
          <w:p w14:paraId="5A2179D3" w14:textId="77777777" w:rsidR="002C2E9B" w:rsidRDefault="00D65E9F">
            <w:r>
              <w:rPr>
                <w:b/>
                <w:sz w:val="19"/>
              </w:rPr>
              <w:t>现象</w:t>
            </w:r>
          </w:p>
        </w:tc>
        <w:tc>
          <w:tcPr>
            <w:tcW w:w="2160" w:type="dxa"/>
          </w:tcPr>
          <w:p w14:paraId="514B7296" w14:textId="77777777" w:rsidR="002C2E9B" w:rsidRDefault="00D65E9F">
            <w:r>
              <w:rPr>
                <w:b/>
                <w:sz w:val="19"/>
              </w:rPr>
              <w:t>根因</w:t>
            </w:r>
          </w:p>
        </w:tc>
        <w:tc>
          <w:tcPr>
            <w:tcW w:w="2160" w:type="dxa"/>
          </w:tcPr>
          <w:p w14:paraId="5677C3A6" w14:textId="77777777" w:rsidR="002C2E9B" w:rsidRDefault="00D65E9F">
            <w:r>
              <w:rPr>
                <w:b/>
                <w:sz w:val="19"/>
              </w:rPr>
              <w:t>处理</w:t>
            </w:r>
          </w:p>
        </w:tc>
      </w:tr>
      <w:tr w:rsidR="002C2E9B" w14:paraId="2913F984" w14:textId="77777777">
        <w:trPr>
          <w:jc w:val="center"/>
        </w:trPr>
        <w:tc>
          <w:tcPr>
            <w:tcW w:w="2160" w:type="dxa"/>
          </w:tcPr>
          <w:p w14:paraId="61501CD9" w14:textId="77777777" w:rsidR="002C2E9B" w:rsidRDefault="00D65E9F"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596F99A8" w14:textId="77777777" w:rsidR="002C2E9B" w:rsidRDefault="00D65E9F">
            <w:r>
              <w:rPr>
                <w:sz w:val="19"/>
              </w:rPr>
              <w:t>测试器里一笔不交易</w:t>
            </w:r>
          </w:p>
        </w:tc>
        <w:tc>
          <w:tcPr>
            <w:tcW w:w="2160" w:type="dxa"/>
          </w:tcPr>
          <w:p w14:paraId="2966A04B" w14:textId="77777777" w:rsidR="002C2E9B" w:rsidRDefault="00D65E9F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OnInit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阶段数据未同步</w:t>
            </w:r>
            <w:r>
              <w:rPr>
                <w:sz w:val="19"/>
                <w:lang w:eastAsia="zh-CN"/>
              </w:rPr>
              <w:t>,</w:t>
            </w:r>
            <w:r>
              <w:rPr>
                <w:sz w:val="19"/>
                <w:lang w:eastAsia="zh-CN"/>
              </w:rPr>
              <w:t>用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有没有数据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解析会误判丢标的</w:t>
            </w:r>
          </w:p>
        </w:tc>
        <w:tc>
          <w:tcPr>
            <w:tcW w:w="2160" w:type="dxa"/>
          </w:tcPr>
          <w:p w14:paraId="6120240D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解析改为只按名字匹配</w:t>
            </w:r>
          </w:p>
        </w:tc>
      </w:tr>
      <w:tr w:rsidR="002C2E9B" w14:paraId="391E75F2" w14:textId="77777777">
        <w:trPr>
          <w:jc w:val="center"/>
        </w:trPr>
        <w:tc>
          <w:tcPr>
            <w:tcW w:w="2160" w:type="dxa"/>
          </w:tcPr>
          <w:p w14:paraId="7E57FAEA" w14:textId="77777777" w:rsidR="002C2E9B" w:rsidRDefault="00D65E9F">
            <w:r>
              <w:rPr>
                <w:sz w:val="19"/>
              </w:rPr>
              <w:t>2</w:t>
            </w:r>
          </w:p>
        </w:tc>
        <w:tc>
          <w:tcPr>
            <w:tcW w:w="2160" w:type="dxa"/>
          </w:tcPr>
          <w:p w14:paraId="1041EB88" w14:textId="77777777" w:rsidR="002C2E9B" w:rsidRDefault="00D65E9F">
            <w:r>
              <w:rPr>
                <w:sz w:val="19"/>
              </w:rPr>
              <w:t>仍然一笔不交易</w:t>
            </w:r>
          </w:p>
        </w:tc>
        <w:tc>
          <w:tcPr>
            <w:tcW w:w="2160" w:type="dxa"/>
          </w:tcPr>
          <w:p w14:paraId="4BF57215" w14:textId="77777777" w:rsidR="002C2E9B" w:rsidRDefault="00D65E9F">
            <w:r>
              <w:rPr>
                <w:sz w:val="19"/>
              </w:rPr>
              <w:t>去掉</w:t>
            </w:r>
            <w:r>
              <w:rPr>
                <w:sz w:val="19"/>
              </w:rPr>
              <w:t xml:space="preserve"> CopyClose </w:t>
            </w:r>
            <w:r>
              <w:rPr>
                <w:sz w:val="19"/>
              </w:rPr>
              <w:t>后品种未被激活</w:t>
            </w:r>
            <w:r>
              <w:rPr>
                <w:sz w:val="19"/>
              </w:rPr>
              <w:t>,</w:t>
            </w:r>
            <w:r>
              <w:rPr>
                <w:sz w:val="19"/>
              </w:rPr>
              <w:t>测试器不加载其它品种</w:t>
            </w:r>
          </w:p>
        </w:tc>
        <w:tc>
          <w:tcPr>
            <w:tcW w:w="2160" w:type="dxa"/>
          </w:tcPr>
          <w:p w14:paraId="222679E1" w14:textId="77777777" w:rsidR="002C2E9B" w:rsidRDefault="00D65E9F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OnInit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加预热调用</w:t>
            </w:r>
            <w:r>
              <w:rPr>
                <w:sz w:val="19"/>
                <w:lang w:eastAsia="zh-CN"/>
              </w:rPr>
              <w:t>(</w:t>
            </w:r>
            <w:r>
              <w:rPr>
                <w:sz w:val="19"/>
                <w:lang w:eastAsia="zh-CN"/>
              </w:rPr>
              <w:t>只激活、不判断</w:t>
            </w:r>
            <w:r>
              <w:rPr>
                <w:sz w:val="19"/>
                <w:lang w:eastAsia="zh-CN"/>
              </w:rPr>
              <w:t>)</w:t>
            </w:r>
          </w:p>
        </w:tc>
      </w:tr>
      <w:tr w:rsidR="002C2E9B" w14:paraId="6D5D36CA" w14:textId="77777777">
        <w:trPr>
          <w:jc w:val="center"/>
        </w:trPr>
        <w:tc>
          <w:tcPr>
            <w:tcW w:w="2160" w:type="dxa"/>
          </w:tcPr>
          <w:p w14:paraId="609F8A25" w14:textId="77777777" w:rsidR="002C2E9B" w:rsidRDefault="00D65E9F">
            <w:r>
              <w:rPr>
                <w:sz w:val="19"/>
              </w:rPr>
              <w:t>3</w:t>
            </w:r>
          </w:p>
        </w:tc>
        <w:tc>
          <w:tcPr>
            <w:tcW w:w="2160" w:type="dxa"/>
          </w:tcPr>
          <w:p w14:paraId="6383A759" w14:textId="77777777" w:rsidR="002C2E9B" w:rsidRDefault="00D65E9F">
            <w:r>
              <w:rPr>
                <w:sz w:val="19"/>
              </w:rPr>
              <w:t>只有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只成交</w:t>
            </w:r>
          </w:p>
        </w:tc>
        <w:tc>
          <w:tcPr>
            <w:tcW w:w="2160" w:type="dxa"/>
          </w:tcPr>
          <w:p w14:paraId="4CB7EF7A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调仓落在服务器时间</w:t>
            </w:r>
            <w:r>
              <w:rPr>
                <w:sz w:val="19"/>
                <w:lang w:eastAsia="zh-CN"/>
              </w:rPr>
              <w:t xml:space="preserve"> 03:01(</w:t>
            </w:r>
            <w:r>
              <w:rPr>
                <w:sz w:val="19"/>
                <w:lang w:eastAsia="zh-CN"/>
              </w:rPr>
              <w:t>美股休市</w:t>
            </w:r>
            <w:r>
              <w:rPr>
                <w:sz w:val="19"/>
                <w:lang w:eastAsia="zh-CN"/>
              </w:rPr>
              <w:t xml:space="preserve">),.US </w:t>
            </w:r>
            <w:r>
              <w:rPr>
                <w:sz w:val="19"/>
                <w:lang w:eastAsia="zh-CN"/>
              </w:rPr>
              <w:t>合约被拒</w:t>
            </w:r>
            <w:r>
              <w:rPr>
                <w:sz w:val="19"/>
                <w:lang w:eastAsia="zh-CN"/>
              </w:rPr>
              <w:t>(10018)</w:t>
            </w:r>
          </w:p>
        </w:tc>
        <w:tc>
          <w:tcPr>
            <w:tcW w:w="2160" w:type="dxa"/>
          </w:tcPr>
          <w:p w14:paraId="476AF59C" w14:textId="77777777" w:rsidR="002C2E9B" w:rsidRDefault="00D65E9F">
            <w:proofErr w:type="spellStart"/>
            <w:r>
              <w:rPr>
                <w:sz w:val="19"/>
              </w:rPr>
              <w:t>加调仓时间窗</w:t>
            </w:r>
            <w:proofErr w:type="spellEnd"/>
          </w:p>
        </w:tc>
      </w:tr>
      <w:tr w:rsidR="002C2E9B" w14:paraId="7C8C1A60" w14:textId="77777777">
        <w:trPr>
          <w:jc w:val="center"/>
        </w:trPr>
        <w:tc>
          <w:tcPr>
            <w:tcW w:w="2160" w:type="dxa"/>
          </w:tcPr>
          <w:p w14:paraId="2C0BCA69" w14:textId="77777777" w:rsidR="002C2E9B" w:rsidRDefault="00D65E9F">
            <w:r>
              <w:rPr>
                <w:sz w:val="19"/>
              </w:rPr>
              <w:t>4</w:t>
            </w:r>
          </w:p>
        </w:tc>
        <w:tc>
          <w:tcPr>
            <w:tcW w:w="2160" w:type="dxa"/>
          </w:tcPr>
          <w:p w14:paraId="5B60EEB1" w14:textId="77777777" w:rsidR="002C2E9B" w:rsidRDefault="00D65E9F">
            <w:r>
              <w:rPr>
                <w:sz w:val="19"/>
              </w:rPr>
              <w:t>仍然全被拒</w:t>
            </w:r>
          </w:p>
        </w:tc>
        <w:tc>
          <w:tcPr>
            <w:tcW w:w="2160" w:type="dxa"/>
          </w:tcPr>
          <w:p w14:paraId="30B1E042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窗口起点</w:t>
            </w:r>
            <w:r>
              <w:rPr>
                <w:sz w:val="19"/>
                <w:lang w:eastAsia="zh-CN"/>
              </w:rPr>
              <w:t xml:space="preserve"> 16:00 = </w:t>
            </w:r>
            <w:r>
              <w:rPr>
                <w:sz w:val="19"/>
                <w:lang w:eastAsia="zh-CN"/>
              </w:rPr>
              <w:t>美东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lastRenderedPageBreak/>
              <w:t>09:00,</w:t>
            </w:r>
            <w:r>
              <w:rPr>
                <w:sz w:val="19"/>
                <w:lang w:eastAsia="zh-CN"/>
              </w:rPr>
              <w:t>仍在开盘前</w:t>
            </w:r>
            <w:r>
              <w:rPr>
                <w:sz w:val="19"/>
                <w:lang w:eastAsia="zh-CN"/>
              </w:rPr>
              <w:t>;</w:t>
            </w:r>
            <w:r>
              <w:rPr>
                <w:sz w:val="19"/>
                <w:lang w:eastAsia="zh-CN"/>
              </w:rPr>
              <w:t>且失败后要等</w:t>
            </w:r>
            <w:r>
              <w:rPr>
                <w:sz w:val="19"/>
                <w:lang w:eastAsia="zh-CN"/>
              </w:rPr>
              <w:t xml:space="preserve"> 21 </w:t>
            </w:r>
            <w:r>
              <w:rPr>
                <w:sz w:val="19"/>
                <w:lang w:eastAsia="zh-CN"/>
              </w:rPr>
              <w:t>天</w:t>
            </w:r>
          </w:p>
        </w:tc>
        <w:tc>
          <w:tcPr>
            <w:tcW w:w="2160" w:type="dxa"/>
          </w:tcPr>
          <w:p w14:paraId="32F5034B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窗口移到</w:t>
            </w:r>
            <w:r>
              <w:rPr>
                <w:sz w:val="19"/>
                <w:lang w:eastAsia="zh-CN"/>
              </w:rPr>
              <w:t xml:space="preserve"> 18:00–22:00 </w:t>
            </w:r>
            <w:r>
              <w:rPr>
                <w:sz w:val="19"/>
                <w:lang w:eastAsia="zh-CN"/>
              </w:rPr>
              <w:lastRenderedPageBreak/>
              <w:t xml:space="preserve">+ </w:t>
            </w:r>
            <w:r>
              <w:rPr>
                <w:sz w:val="19"/>
                <w:lang w:eastAsia="zh-CN"/>
              </w:rPr>
              <w:t>失败自动重试</w:t>
            </w:r>
          </w:p>
        </w:tc>
      </w:tr>
    </w:tbl>
    <w:p w14:paraId="25DCD5AE" w14:textId="77777777" w:rsidR="002C2E9B" w:rsidRDefault="002C2E9B">
      <w:pPr>
        <w:rPr>
          <w:lang w:eastAsia="zh-CN"/>
        </w:rPr>
      </w:pPr>
    </w:p>
    <w:p w14:paraId="23FE30FB" w14:textId="77777777" w:rsidR="002C2E9B" w:rsidRDefault="00D65E9F">
      <w:pPr>
        <w:spacing w:after="120"/>
        <w:rPr>
          <w:lang w:eastAsia="zh-CN"/>
        </w:rPr>
      </w:pPr>
      <w:r>
        <w:rPr>
          <w:lang w:eastAsia="zh-CN"/>
        </w:rPr>
        <w:t>关键经验</w:t>
      </w:r>
      <w:r>
        <w:rPr>
          <w:lang w:eastAsia="zh-CN"/>
        </w:rPr>
        <w:t xml:space="preserve">:MT5 </w:t>
      </w:r>
      <w:r>
        <w:rPr>
          <w:lang w:eastAsia="zh-CN"/>
        </w:rPr>
        <w:t>策略测试器不保存</w:t>
      </w:r>
      <w:r>
        <w:rPr>
          <w:lang w:eastAsia="zh-CN"/>
        </w:rPr>
        <w:t xml:space="preserve"> EA </w:t>
      </w:r>
      <w:r>
        <w:rPr>
          <w:lang w:eastAsia="zh-CN"/>
        </w:rPr>
        <w:t>的</w:t>
      </w:r>
      <w:r>
        <w:rPr>
          <w:lang w:eastAsia="zh-CN"/>
        </w:rPr>
        <w:t xml:space="preserve"> Print</w:t>
      </w:r>
      <w:r>
        <w:rPr>
          <w:lang w:eastAsia="zh-CN"/>
        </w:rPr>
        <w:t>。为此让</w:t>
      </w:r>
      <w:r>
        <w:rPr>
          <w:lang w:eastAsia="zh-CN"/>
        </w:rPr>
        <w:t xml:space="preserve"> EA </w:t>
      </w:r>
      <w:r>
        <w:rPr>
          <w:lang w:eastAsia="zh-CN"/>
        </w:rPr>
        <w:t>把每次调仓的全表状态写入</w:t>
      </w:r>
      <w:r>
        <w:rPr>
          <w:lang w:eastAsia="zh-CN"/>
        </w:rPr>
        <w:t xml:space="preserve"> Common/Files/cs_diag.csv(</w:t>
      </w:r>
      <w:r>
        <w:rPr>
          <w:lang w:eastAsia="zh-CN"/>
        </w:rPr>
        <w:t>逐条</w:t>
      </w:r>
      <w:r>
        <w:rPr>
          <w:lang w:eastAsia="zh-CN"/>
        </w:rPr>
        <w:t xml:space="preserve"> flush),</w:t>
      </w:r>
      <w:r>
        <w:rPr>
          <w:lang w:eastAsia="zh-CN"/>
        </w:rPr>
        <w:t>调试才得以闭环。</w:t>
      </w:r>
    </w:p>
    <w:p w14:paraId="69A9CC92" w14:textId="77777777" w:rsidR="002C2E9B" w:rsidRDefault="00D65E9F">
      <w:pPr>
        <w:rPr>
          <w:lang w:eastAsia="zh-CN"/>
        </w:rPr>
      </w:pPr>
      <w:r>
        <w:rPr>
          <w:lang w:eastAsia="zh-CN"/>
        </w:rPr>
        <w:br w:type="page"/>
      </w:r>
    </w:p>
    <w:p w14:paraId="3219F081" w14:textId="77777777" w:rsidR="002C2E9B" w:rsidRDefault="00D65E9F">
      <w:pPr>
        <w:pStyle w:val="1"/>
        <w:rPr>
          <w:lang w:eastAsia="zh-CN"/>
        </w:rPr>
      </w:pPr>
      <w:r>
        <w:rPr>
          <w:lang w:eastAsia="zh-CN"/>
        </w:rPr>
        <w:lastRenderedPageBreak/>
        <w:t>四、测试结果</w:t>
      </w:r>
    </w:p>
    <w:p w14:paraId="282C5B2F" w14:textId="77777777" w:rsidR="002C2E9B" w:rsidRDefault="00D65E9F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选股结果</w:t>
      </w:r>
      <w:r>
        <w:rPr>
          <w:lang w:eastAsia="zh-CN"/>
        </w:rPr>
        <w:t xml:space="preserve">(2025 </w:t>
      </w:r>
      <w:r>
        <w:rPr>
          <w:lang w:eastAsia="zh-CN"/>
        </w:rPr>
        <w:t>全年</w:t>
      </w:r>
      <w:r>
        <w:rPr>
          <w:lang w:eastAsia="zh-CN"/>
        </w:rPr>
        <w:t xml:space="preserve">,M30,Pepperstone,81 </w:t>
      </w:r>
      <w:r>
        <w:rPr>
          <w:lang w:eastAsia="zh-CN"/>
        </w:rPr>
        <w:t>只</w:t>
      </w:r>
      <w:r>
        <w:rPr>
          <w:lang w:eastAsia="zh-CN"/>
        </w:rPr>
        <w:t>)</w:t>
      </w:r>
    </w:p>
    <w:p w14:paraId="48B2D724" w14:textId="77777777" w:rsidR="002C2E9B" w:rsidRDefault="00D65E9F">
      <w:pPr>
        <w:spacing w:after="120"/>
      </w:pPr>
      <w:proofErr w:type="spellStart"/>
      <w:r>
        <w:rPr>
          <w:b/>
        </w:rPr>
        <w:t>一类</w:t>
      </w:r>
      <w:proofErr w:type="spellEnd"/>
      <w:r>
        <w:rPr>
          <w:b/>
        </w:rPr>
        <w:t xml:space="preserve"> 36 </w:t>
      </w:r>
      <w:proofErr w:type="spellStart"/>
      <w:r>
        <w:rPr>
          <w:b/>
        </w:rPr>
        <w:t>只、二类</w:t>
      </w:r>
      <w:proofErr w:type="spellEnd"/>
      <w:r>
        <w:rPr>
          <w:b/>
        </w:rPr>
        <w:t xml:space="preserve"> 45 </w:t>
      </w:r>
      <w:r>
        <w:rPr>
          <w:b/>
        </w:rPr>
        <w:t>只。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2E9B" w14:paraId="6B8D890A" w14:textId="77777777">
        <w:trPr>
          <w:jc w:val="center"/>
        </w:trPr>
        <w:tc>
          <w:tcPr>
            <w:tcW w:w="2880" w:type="dxa"/>
          </w:tcPr>
          <w:p w14:paraId="0FF45B58" w14:textId="77777777" w:rsidR="002C2E9B" w:rsidRDefault="00D65E9F">
            <w:r>
              <w:rPr>
                <w:b/>
                <w:sz w:val="19"/>
              </w:rPr>
              <w:t>中位数</w:t>
            </w:r>
          </w:p>
        </w:tc>
        <w:tc>
          <w:tcPr>
            <w:tcW w:w="2880" w:type="dxa"/>
          </w:tcPr>
          <w:p w14:paraId="2C60FB96" w14:textId="77777777" w:rsidR="002C2E9B" w:rsidRDefault="00D65E9F">
            <w:r>
              <w:rPr>
                <w:b/>
                <w:sz w:val="19"/>
              </w:rPr>
              <w:t>一类</w:t>
            </w:r>
            <w:r>
              <w:rPr>
                <w:b/>
                <w:sz w:val="19"/>
              </w:rPr>
              <w:t xml:space="preserve"> A</w:t>
            </w:r>
          </w:p>
        </w:tc>
        <w:tc>
          <w:tcPr>
            <w:tcW w:w="2880" w:type="dxa"/>
          </w:tcPr>
          <w:p w14:paraId="1FA0814F" w14:textId="77777777" w:rsidR="002C2E9B" w:rsidRDefault="00D65E9F">
            <w:r>
              <w:rPr>
                <w:b/>
                <w:sz w:val="19"/>
              </w:rPr>
              <w:t>二类</w:t>
            </w:r>
            <w:r>
              <w:rPr>
                <w:b/>
                <w:sz w:val="19"/>
              </w:rPr>
              <w:t xml:space="preserve"> B</w:t>
            </w:r>
          </w:p>
        </w:tc>
      </w:tr>
      <w:tr w:rsidR="002C2E9B" w14:paraId="17F1BC02" w14:textId="77777777">
        <w:trPr>
          <w:jc w:val="center"/>
        </w:trPr>
        <w:tc>
          <w:tcPr>
            <w:tcW w:w="2880" w:type="dxa"/>
          </w:tcPr>
          <w:p w14:paraId="2FCF4091" w14:textId="77777777" w:rsidR="002C2E9B" w:rsidRDefault="00D65E9F">
            <w:r>
              <w:rPr>
                <w:sz w:val="19"/>
              </w:rPr>
              <w:t>综合评分</w:t>
            </w:r>
          </w:p>
        </w:tc>
        <w:tc>
          <w:tcPr>
            <w:tcW w:w="2880" w:type="dxa"/>
          </w:tcPr>
          <w:p w14:paraId="3CECBEF0" w14:textId="77777777" w:rsidR="002C2E9B" w:rsidRDefault="00D65E9F">
            <w:r>
              <w:rPr>
                <w:sz w:val="19"/>
              </w:rPr>
              <w:t>0.407</w:t>
            </w:r>
          </w:p>
        </w:tc>
        <w:tc>
          <w:tcPr>
            <w:tcW w:w="2880" w:type="dxa"/>
          </w:tcPr>
          <w:p w14:paraId="6165C2DE" w14:textId="77777777" w:rsidR="002C2E9B" w:rsidRDefault="00D65E9F">
            <w:r>
              <w:rPr>
                <w:sz w:val="19"/>
              </w:rPr>
              <w:t>−</w:t>
            </w:r>
            <w:r>
              <w:rPr>
                <w:sz w:val="19"/>
              </w:rPr>
              <w:t>0.330</w:t>
            </w:r>
          </w:p>
        </w:tc>
      </w:tr>
      <w:tr w:rsidR="002C2E9B" w14:paraId="2CDADCA7" w14:textId="77777777">
        <w:trPr>
          <w:jc w:val="center"/>
        </w:trPr>
        <w:tc>
          <w:tcPr>
            <w:tcW w:w="2880" w:type="dxa"/>
          </w:tcPr>
          <w:p w14:paraId="2FC647C8" w14:textId="77777777" w:rsidR="002C2E9B" w:rsidRDefault="00D65E9F"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日滚动回撤</w:t>
            </w:r>
          </w:p>
        </w:tc>
        <w:tc>
          <w:tcPr>
            <w:tcW w:w="2880" w:type="dxa"/>
          </w:tcPr>
          <w:p w14:paraId="64BCA031" w14:textId="77777777" w:rsidR="002C2E9B" w:rsidRDefault="00D65E9F">
            <w:r>
              <w:rPr>
                <w:sz w:val="19"/>
              </w:rPr>
              <w:t>16.</w:t>
            </w:r>
            <w:r>
              <w:rPr>
                <w:sz w:val="19"/>
              </w:rPr>
              <w:t>5%</w:t>
            </w:r>
          </w:p>
        </w:tc>
        <w:tc>
          <w:tcPr>
            <w:tcW w:w="2880" w:type="dxa"/>
          </w:tcPr>
          <w:p w14:paraId="335A5E27" w14:textId="77777777" w:rsidR="002C2E9B" w:rsidRDefault="00D65E9F">
            <w:r>
              <w:rPr>
                <w:sz w:val="19"/>
              </w:rPr>
              <w:t>25.1%</w:t>
            </w:r>
          </w:p>
        </w:tc>
      </w:tr>
      <w:tr w:rsidR="002C2E9B" w14:paraId="181B9F36" w14:textId="77777777">
        <w:trPr>
          <w:jc w:val="center"/>
        </w:trPr>
        <w:tc>
          <w:tcPr>
            <w:tcW w:w="2880" w:type="dxa"/>
          </w:tcPr>
          <w:p w14:paraId="634FCE61" w14:textId="77777777" w:rsidR="002C2E9B" w:rsidRDefault="00D65E9F">
            <w:r>
              <w:rPr>
                <w:sz w:val="19"/>
              </w:rPr>
              <w:t>最大回撤</w:t>
            </w:r>
          </w:p>
        </w:tc>
        <w:tc>
          <w:tcPr>
            <w:tcW w:w="2880" w:type="dxa"/>
          </w:tcPr>
          <w:p w14:paraId="07AD45AB" w14:textId="77777777" w:rsidR="002C2E9B" w:rsidRDefault="00D65E9F">
            <w:r>
              <w:rPr>
                <w:sz w:val="19"/>
              </w:rPr>
              <w:t>19.9%</w:t>
            </w:r>
          </w:p>
        </w:tc>
        <w:tc>
          <w:tcPr>
            <w:tcW w:w="2880" w:type="dxa"/>
          </w:tcPr>
          <w:p w14:paraId="1D567037" w14:textId="77777777" w:rsidR="002C2E9B" w:rsidRDefault="00D65E9F">
            <w:r>
              <w:rPr>
                <w:sz w:val="19"/>
              </w:rPr>
              <w:t>34.8%</w:t>
            </w:r>
          </w:p>
        </w:tc>
      </w:tr>
      <w:tr w:rsidR="002C2E9B" w14:paraId="0722D519" w14:textId="77777777">
        <w:trPr>
          <w:jc w:val="center"/>
        </w:trPr>
        <w:tc>
          <w:tcPr>
            <w:tcW w:w="2880" w:type="dxa"/>
          </w:tcPr>
          <w:p w14:paraId="76B79B0D" w14:textId="77777777" w:rsidR="002C2E9B" w:rsidRDefault="00D65E9F">
            <w:r>
              <w:rPr>
                <w:sz w:val="19"/>
              </w:rPr>
              <w:t>Beta</w:t>
            </w:r>
          </w:p>
        </w:tc>
        <w:tc>
          <w:tcPr>
            <w:tcW w:w="2880" w:type="dxa"/>
          </w:tcPr>
          <w:p w14:paraId="7CC44A04" w14:textId="77777777" w:rsidR="002C2E9B" w:rsidRDefault="00D65E9F">
            <w:r>
              <w:rPr>
                <w:sz w:val="19"/>
              </w:rPr>
              <w:t>0.75</w:t>
            </w:r>
          </w:p>
        </w:tc>
        <w:tc>
          <w:tcPr>
            <w:tcW w:w="2880" w:type="dxa"/>
          </w:tcPr>
          <w:p w14:paraId="115864E1" w14:textId="77777777" w:rsidR="002C2E9B" w:rsidRDefault="00D65E9F">
            <w:r>
              <w:rPr>
                <w:sz w:val="19"/>
              </w:rPr>
              <w:t>1.45</w:t>
            </w:r>
          </w:p>
        </w:tc>
      </w:tr>
    </w:tbl>
    <w:p w14:paraId="5E55CCE3" w14:textId="77777777" w:rsidR="002C2E9B" w:rsidRDefault="002C2E9B"/>
    <w:p w14:paraId="1CA21222" w14:textId="77777777" w:rsidR="002C2E9B" w:rsidRDefault="00D65E9F">
      <w:pPr>
        <w:spacing w:after="120"/>
      </w:pPr>
      <w:r>
        <w:t>一类前五</w:t>
      </w:r>
      <w:r>
        <w:t>:RTX.US 0.9741 · TSM.US 0.9724 · MCD.US 0.9043 · KO.US 0.8593 · V.US 0.8545</w:t>
      </w:r>
    </w:p>
    <w:p w14:paraId="109E6AE3" w14:textId="77777777" w:rsidR="002C2E9B" w:rsidRDefault="00D65E9F">
      <w:pPr>
        <w:spacing w:after="120"/>
      </w:pPr>
      <w:r>
        <w:t>统计显著的均值回归</w:t>
      </w:r>
      <w:r>
        <w:t>(ADF ≤ −2.86)</w:t>
      </w:r>
      <w:r>
        <w:t>仅</w:t>
      </w:r>
      <w:r>
        <w:t xml:space="preserve"> 4 </w:t>
      </w:r>
      <w:r>
        <w:t>只</w:t>
      </w:r>
      <w:r>
        <w:t>:MCD · V · DE · LMT</w:t>
      </w:r>
      <w:r>
        <w:t>。</w:t>
      </w:r>
    </w:p>
    <w:p w14:paraId="28773359" w14:textId="77777777" w:rsidR="002C2E9B" w:rsidRDefault="00D65E9F">
      <w:pPr>
        <w:spacing w:after="120"/>
        <w:rPr>
          <w:lang w:eastAsia="zh-CN"/>
        </w:rPr>
      </w:pPr>
      <w:r>
        <w:rPr>
          <w:b/>
          <w:lang w:eastAsia="zh-CN"/>
        </w:rPr>
        <w:t>评分与收益的关系</w:t>
      </w:r>
      <w:r>
        <w:rPr>
          <w:b/>
          <w:lang w:eastAsia="zh-CN"/>
        </w:rPr>
        <w:t>(</w:t>
      </w:r>
      <w:r>
        <w:rPr>
          <w:b/>
          <w:lang w:eastAsia="zh-CN"/>
        </w:rPr>
        <w:t>全池</w:t>
      </w:r>
      <w:r>
        <w:rPr>
          <w:b/>
          <w:lang w:eastAsia="zh-CN"/>
        </w:rPr>
        <w:t xml:space="preserve"> 81 </w:t>
      </w:r>
      <w:r>
        <w:rPr>
          <w:b/>
          <w:lang w:eastAsia="zh-CN"/>
        </w:rPr>
        <w:t>只</w:t>
      </w:r>
      <w:r>
        <w:rPr>
          <w:b/>
          <w:lang w:eastAsia="zh-CN"/>
        </w:rPr>
        <w:t>):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2E9B" w14:paraId="29536ADA" w14:textId="77777777">
        <w:trPr>
          <w:jc w:val="center"/>
        </w:trPr>
        <w:tc>
          <w:tcPr>
            <w:tcW w:w="2880" w:type="dxa"/>
          </w:tcPr>
          <w:p w14:paraId="7FF9AF9A" w14:textId="77777777" w:rsidR="002C2E9B" w:rsidRDefault="00D65E9F">
            <w:proofErr w:type="spellStart"/>
            <w:r>
              <w:rPr>
                <w:b/>
                <w:sz w:val="19"/>
              </w:rPr>
              <w:t>相关系数</w:t>
            </w:r>
            <w:proofErr w:type="spellEnd"/>
          </w:p>
        </w:tc>
        <w:tc>
          <w:tcPr>
            <w:tcW w:w="2880" w:type="dxa"/>
          </w:tcPr>
          <w:p w14:paraId="28D291B8" w14:textId="77777777" w:rsidR="002C2E9B" w:rsidRDefault="00D65E9F">
            <w:r>
              <w:rPr>
                <w:b/>
                <w:sz w:val="19"/>
              </w:rPr>
              <w:t>值</w:t>
            </w:r>
          </w:p>
        </w:tc>
        <w:tc>
          <w:tcPr>
            <w:tcW w:w="2880" w:type="dxa"/>
          </w:tcPr>
          <w:p w14:paraId="312D138A" w14:textId="77777777" w:rsidR="002C2E9B" w:rsidRDefault="00D65E9F">
            <w:r>
              <w:rPr>
                <w:b/>
                <w:sz w:val="19"/>
              </w:rPr>
              <w:t>含义</w:t>
            </w:r>
          </w:p>
        </w:tc>
      </w:tr>
      <w:tr w:rsidR="002C2E9B" w14:paraId="3629E013" w14:textId="77777777">
        <w:trPr>
          <w:jc w:val="center"/>
        </w:trPr>
        <w:tc>
          <w:tcPr>
            <w:tcW w:w="2880" w:type="dxa"/>
          </w:tcPr>
          <w:p w14:paraId="0036FF3F" w14:textId="77777777" w:rsidR="002C2E9B" w:rsidRDefault="00D65E9F">
            <w:r>
              <w:rPr>
                <w:sz w:val="19"/>
              </w:rPr>
              <w:t>评分</w:t>
            </w:r>
            <w:r>
              <w:rPr>
                <w:sz w:val="19"/>
              </w:rPr>
              <w:t xml:space="preserve"> ~ </w:t>
            </w:r>
            <w:r>
              <w:rPr>
                <w:sz w:val="19"/>
              </w:rPr>
              <w:t>年化收益</w:t>
            </w:r>
          </w:p>
        </w:tc>
        <w:tc>
          <w:tcPr>
            <w:tcW w:w="2880" w:type="dxa"/>
          </w:tcPr>
          <w:p w14:paraId="58EAC364" w14:textId="77777777" w:rsidR="002C2E9B" w:rsidRDefault="00D65E9F">
            <w:r>
              <w:rPr>
                <w:sz w:val="19"/>
              </w:rPr>
              <w:t>−</w:t>
            </w:r>
            <w:r>
              <w:rPr>
                <w:sz w:val="19"/>
              </w:rPr>
              <w:t>0.31</w:t>
            </w:r>
          </w:p>
        </w:tc>
        <w:tc>
          <w:tcPr>
            <w:tcW w:w="2880" w:type="dxa"/>
          </w:tcPr>
          <w:p w14:paraId="4156B350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评分越高</w:t>
            </w:r>
            <w:r>
              <w:rPr>
                <w:sz w:val="19"/>
                <w:lang w:eastAsia="zh-CN"/>
              </w:rPr>
              <w:t>,</w:t>
            </w:r>
            <w:r>
              <w:rPr>
                <w:sz w:val="19"/>
                <w:lang w:eastAsia="zh-CN"/>
              </w:rPr>
              <w:t>收益反而略低</w:t>
            </w:r>
          </w:p>
        </w:tc>
      </w:tr>
      <w:tr w:rsidR="002C2E9B" w14:paraId="49688EBB" w14:textId="77777777">
        <w:trPr>
          <w:jc w:val="center"/>
        </w:trPr>
        <w:tc>
          <w:tcPr>
            <w:tcW w:w="2880" w:type="dxa"/>
          </w:tcPr>
          <w:p w14:paraId="7F8614D6" w14:textId="77777777" w:rsidR="002C2E9B" w:rsidRDefault="00D65E9F">
            <w:proofErr w:type="spellStart"/>
            <w:r>
              <w:rPr>
                <w:sz w:val="19"/>
              </w:rPr>
              <w:t>评分</w:t>
            </w:r>
            <w:proofErr w:type="spellEnd"/>
            <w:r>
              <w:rPr>
                <w:sz w:val="19"/>
              </w:rPr>
              <w:t xml:space="preserve"> ~ </w:t>
            </w:r>
            <w:proofErr w:type="spellStart"/>
            <w:r>
              <w:rPr>
                <w:sz w:val="19"/>
              </w:rPr>
              <w:t>最大回撤</w:t>
            </w:r>
            <w:proofErr w:type="spellEnd"/>
          </w:p>
        </w:tc>
        <w:tc>
          <w:tcPr>
            <w:tcW w:w="2880" w:type="dxa"/>
          </w:tcPr>
          <w:p w14:paraId="55DA5113" w14:textId="77777777" w:rsidR="002C2E9B" w:rsidRDefault="00D65E9F">
            <w:r>
              <w:rPr>
                <w:sz w:val="19"/>
              </w:rPr>
              <w:t>−</w:t>
            </w:r>
            <w:r>
              <w:rPr>
                <w:sz w:val="19"/>
              </w:rPr>
              <w:t>0.89</w:t>
            </w:r>
          </w:p>
        </w:tc>
        <w:tc>
          <w:tcPr>
            <w:tcW w:w="2880" w:type="dxa"/>
          </w:tcPr>
          <w:p w14:paraId="33651F25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评分几乎就是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回撤规避分</w:t>
            </w:r>
            <w:r>
              <w:rPr>
                <w:sz w:val="19"/>
                <w:lang w:eastAsia="zh-CN"/>
              </w:rPr>
              <w:t>”</w:t>
            </w:r>
          </w:p>
        </w:tc>
      </w:tr>
      <w:tr w:rsidR="002C2E9B" w14:paraId="433BC8A7" w14:textId="77777777">
        <w:trPr>
          <w:jc w:val="center"/>
        </w:trPr>
        <w:tc>
          <w:tcPr>
            <w:tcW w:w="2880" w:type="dxa"/>
          </w:tcPr>
          <w:p w14:paraId="4B386FEE" w14:textId="77777777" w:rsidR="002C2E9B" w:rsidRDefault="00D65E9F">
            <w:proofErr w:type="spellStart"/>
            <w:r>
              <w:rPr>
                <w:sz w:val="19"/>
              </w:rPr>
              <w:t>年化收益</w:t>
            </w:r>
            <w:proofErr w:type="spellEnd"/>
            <w:r>
              <w:rPr>
                <w:sz w:val="19"/>
              </w:rPr>
              <w:t xml:space="preserve"> ~ </w:t>
            </w:r>
            <w:proofErr w:type="spellStart"/>
            <w:r>
              <w:rPr>
                <w:sz w:val="19"/>
              </w:rPr>
              <w:t>最大回撤</w:t>
            </w:r>
            <w:proofErr w:type="spellEnd"/>
          </w:p>
        </w:tc>
        <w:tc>
          <w:tcPr>
            <w:tcW w:w="2880" w:type="dxa"/>
          </w:tcPr>
          <w:p w14:paraId="4F2AC8B0" w14:textId="77777777" w:rsidR="002C2E9B" w:rsidRDefault="00D65E9F">
            <w:r>
              <w:rPr>
                <w:sz w:val="19"/>
              </w:rPr>
              <w:t>+0.07</w:t>
            </w:r>
          </w:p>
        </w:tc>
        <w:tc>
          <w:tcPr>
            <w:tcW w:w="2880" w:type="dxa"/>
          </w:tcPr>
          <w:p w14:paraId="3761EFDD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承担更大回撤没换来更高收益</w:t>
            </w:r>
          </w:p>
        </w:tc>
      </w:tr>
    </w:tbl>
    <w:p w14:paraId="678D8090" w14:textId="77777777" w:rsidR="002C2E9B" w:rsidRDefault="002C2E9B">
      <w:pPr>
        <w:rPr>
          <w:lang w:eastAsia="zh-CN"/>
        </w:rPr>
      </w:pPr>
    </w:p>
    <w:p w14:paraId="3A8A029C" w14:textId="77777777" w:rsidR="002C2E9B" w:rsidRDefault="00D65E9F">
      <w:pPr>
        <w:spacing w:after="120"/>
        <w:rPr>
          <w:lang w:eastAsia="zh-CN"/>
        </w:rPr>
      </w:pPr>
      <w:r>
        <w:rPr>
          <w:b/>
          <w:lang w:eastAsia="zh-CN"/>
        </w:rPr>
        <w:t>一类中位收益</w:t>
      </w:r>
      <w:r>
        <w:rPr>
          <w:b/>
          <w:lang w:eastAsia="zh-CN"/>
        </w:rPr>
        <w:t xml:space="preserve"> 16.4% &lt; </w:t>
      </w:r>
      <w:r>
        <w:rPr>
          <w:b/>
          <w:lang w:eastAsia="zh-CN"/>
        </w:rPr>
        <w:t>二类中位收益</w:t>
      </w:r>
      <w:r>
        <w:rPr>
          <w:b/>
          <w:lang w:eastAsia="zh-CN"/>
        </w:rPr>
        <w:t xml:space="preserve"> 33.4% —— </w:t>
      </w:r>
      <w:r>
        <w:rPr>
          <w:b/>
          <w:lang w:eastAsia="zh-CN"/>
        </w:rPr>
        <w:t>排名高的反而收益低。</w:t>
      </w:r>
    </w:p>
    <w:p w14:paraId="5B92DC88" w14:textId="77777777" w:rsidR="002C2E9B" w:rsidRDefault="00D65E9F">
      <w:pPr>
        <w:pStyle w:val="21"/>
      </w:pPr>
      <w:r>
        <w:t xml:space="preserve">4.2 </w:t>
      </w:r>
      <w:proofErr w:type="gramStart"/>
      <w:r>
        <w:t>单品种结果</w:t>
      </w:r>
      <w:r>
        <w:t>(</w:t>
      </w:r>
      <w:proofErr w:type="gramEnd"/>
      <w:r>
        <w:t xml:space="preserve">2026.01–10,77~79 </w:t>
      </w:r>
      <w:r>
        <w:t>只</w:t>
      </w:r>
      <w:r>
        <w:t>)</w:t>
      </w:r>
    </w:p>
    <w:p w14:paraId="2C2340A6" w14:textId="77777777" w:rsidR="002C2E9B" w:rsidRDefault="00D65E9F">
      <w:pPr>
        <w:spacing w:after="120"/>
      </w:pPr>
      <w:r>
        <w:t>把</w:t>
      </w:r>
      <w:r>
        <w:t xml:space="preserve"> EA </w:t>
      </w:r>
      <w:r>
        <w:t>跑遍</w:t>
      </w:r>
      <w:r>
        <w:t xml:space="preserve"> Market Watch </w:t>
      </w:r>
      <w:r>
        <w:t>全部品种</w:t>
      </w:r>
      <w:r>
        <w:t>,</w:t>
      </w:r>
      <w:r>
        <w:t>对比两种持有方式</w:t>
      </w:r>
      <w: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2E9B" w14:paraId="042EE44D" w14:textId="77777777">
        <w:trPr>
          <w:jc w:val="center"/>
        </w:trPr>
        <w:tc>
          <w:tcPr>
            <w:tcW w:w="2880" w:type="dxa"/>
          </w:tcPr>
          <w:p w14:paraId="5F73E1B7" w14:textId="77777777" w:rsidR="002C2E9B" w:rsidRDefault="00D65E9F">
            <w:r>
              <w:rPr>
                <w:b/>
                <w:sz w:val="19"/>
              </w:rPr>
              <w:t>方式</w:t>
            </w:r>
          </w:p>
        </w:tc>
        <w:tc>
          <w:tcPr>
            <w:tcW w:w="2880" w:type="dxa"/>
          </w:tcPr>
          <w:p w14:paraId="7BA71945" w14:textId="77777777" w:rsidR="002C2E9B" w:rsidRDefault="00D65E9F">
            <w:r>
              <w:rPr>
                <w:b/>
                <w:sz w:val="19"/>
              </w:rPr>
              <w:t>盈利只数</w:t>
            </w:r>
          </w:p>
        </w:tc>
        <w:tc>
          <w:tcPr>
            <w:tcW w:w="2880" w:type="dxa"/>
          </w:tcPr>
          <w:p w14:paraId="54816C91" w14:textId="77777777" w:rsidR="002C2E9B" w:rsidRDefault="00D65E9F">
            <w:r>
              <w:rPr>
                <w:b/>
                <w:sz w:val="19"/>
              </w:rPr>
              <w:t>净利润中位</w:t>
            </w:r>
          </w:p>
        </w:tc>
      </w:tr>
      <w:tr w:rsidR="002C2E9B" w14:paraId="68CFBFE0" w14:textId="77777777">
        <w:trPr>
          <w:jc w:val="center"/>
        </w:trPr>
        <w:tc>
          <w:tcPr>
            <w:tcW w:w="2880" w:type="dxa"/>
          </w:tcPr>
          <w:p w14:paraId="15F9077C" w14:textId="77777777" w:rsidR="002C2E9B" w:rsidRDefault="00D65E9F">
            <w:r>
              <w:rPr>
                <w:sz w:val="19"/>
              </w:rPr>
              <w:t>满仓买入持有</w:t>
            </w:r>
          </w:p>
        </w:tc>
        <w:tc>
          <w:tcPr>
            <w:tcW w:w="2880" w:type="dxa"/>
          </w:tcPr>
          <w:p w14:paraId="0DA0EBA7" w14:textId="77777777" w:rsidR="002C2E9B" w:rsidRDefault="00D65E9F">
            <w:r>
              <w:rPr>
                <w:sz w:val="19"/>
              </w:rPr>
              <w:t>40 / 77</w:t>
            </w:r>
          </w:p>
        </w:tc>
        <w:tc>
          <w:tcPr>
            <w:tcW w:w="2880" w:type="dxa"/>
          </w:tcPr>
          <w:p w14:paraId="717D23B5" w14:textId="77777777" w:rsidR="002C2E9B" w:rsidRDefault="00D65E9F">
            <w:r>
              <w:rPr>
                <w:sz w:val="19"/>
              </w:rPr>
              <w:t>+174(+1.7%)</w:t>
            </w:r>
          </w:p>
        </w:tc>
      </w:tr>
      <w:tr w:rsidR="002C2E9B" w14:paraId="2C689245" w14:textId="77777777">
        <w:trPr>
          <w:jc w:val="center"/>
        </w:trPr>
        <w:tc>
          <w:tcPr>
            <w:tcW w:w="2880" w:type="dxa"/>
          </w:tcPr>
          <w:p w14:paraId="0500EE96" w14:textId="77777777" w:rsidR="002C2E9B" w:rsidRDefault="00D65E9F">
            <w:r>
              <w:rPr>
                <w:sz w:val="19"/>
              </w:rPr>
              <w:t>只在一类时持有</w:t>
            </w:r>
          </w:p>
        </w:tc>
        <w:tc>
          <w:tcPr>
            <w:tcW w:w="2880" w:type="dxa"/>
          </w:tcPr>
          <w:p w14:paraId="0FCDADC9" w14:textId="77777777" w:rsidR="002C2E9B" w:rsidRDefault="00D65E9F">
            <w:r>
              <w:rPr>
                <w:sz w:val="19"/>
              </w:rPr>
              <w:t>24 / 79</w:t>
            </w:r>
          </w:p>
        </w:tc>
        <w:tc>
          <w:tcPr>
            <w:tcW w:w="2880" w:type="dxa"/>
          </w:tcPr>
          <w:p w14:paraId="6090C1D2" w14:textId="77777777" w:rsidR="002C2E9B" w:rsidRDefault="00D65E9F">
            <w:r>
              <w:rPr>
                <w:sz w:val="19"/>
              </w:rPr>
              <w:t>−</w:t>
            </w:r>
            <w:r>
              <w:rPr>
                <w:sz w:val="19"/>
              </w:rPr>
              <w:t>179(−1.8%)</w:t>
            </w:r>
          </w:p>
        </w:tc>
      </w:tr>
    </w:tbl>
    <w:p w14:paraId="42C03A02" w14:textId="77777777" w:rsidR="002C2E9B" w:rsidRDefault="002C2E9B"/>
    <w:p w14:paraId="637E2981" w14:textId="77777777" w:rsidR="002C2E9B" w:rsidRDefault="00D65E9F">
      <w:pPr>
        <w:spacing w:after="120"/>
        <w:rPr>
          <w:lang w:eastAsia="zh-CN"/>
        </w:rPr>
      </w:pPr>
      <w:r>
        <w:rPr>
          <w:lang w:eastAsia="zh-CN"/>
        </w:rPr>
        <w:t>一对一比较</w:t>
      </w:r>
      <w:r>
        <w:rPr>
          <w:lang w:eastAsia="zh-CN"/>
        </w:rPr>
        <w:t>:“</w:t>
      </w:r>
      <w:r>
        <w:rPr>
          <w:lang w:eastAsia="zh-CN"/>
        </w:rPr>
        <w:t>一类择时</w:t>
      </w:r>
      <w:r>
        <w:rPr>
          <w:lang w:eastAsia="zh-CN"/>
        </w:rPr>
        <w:t>”</w:t>
      </w:r>
      <w:r>
        <w:rPr>
          <w:lang w:eastAsia="zh-CN"/>
        </w:rPr>
        <w:t>只在</w:t>
      </w:r>
      <w:r>
        <w:rPr>
          <w:lang w:eastAsia="zh-CN"/>
        </w:rPr>
        <w:t xml:space="preserve"> 29 / 77 </w:t>
      </w:r>
      <w:r>
        <w:rPr>
          <w:lang w:eastAsia="zh-CN"/>
        </w:rPr>
        <w:t>个品种上跑赢满仓。</w:t>
      </w:r>
    </w:p>
    <w:p w14:paraId="7A0B1E57" w14:textId="77777777" w:rsidR="002C2E9B" w:rsidRDefault="00D65E9F">
      <w:pPr>
        <w:spacing w:after="120"/>
        <w:rPr>
          <w:lang w:eastAsia="zh-CN"/>
        </w:rPr>
      </w:pPr>
      <w:r>
        <w:rPr>
          <w:b/>
          <w:lang w:eastAsia="zh-CN"/>
        </w:rPr>
        <w:t xml:space="preserve">→ </w:t>
      </w:r>
      <w:r>
        <w:rPr>
          <w:b/>
          <w:lang w:eastAsia="zh-CN"/>
        </w:rPr>
        <w:t>说明</w:t>
      </w:r>
      <w:r>
        <w:rPr>
          <w:b/>
          <w:lang w:eastAsia="zh-CN"/>
        </w:rPr>
        <w:t>“</w:t>
      </w:r>
      <w:r>
        <w:rPr>
          <w:b/>
          <w:lang w:eastAsia="zh-CN"/>
        </w:rPr>
        <w:t>一类</w:t>
      </w:r>
      <w:r>
        <w:rPr>
          <w:b/>
          <w:lang w:eastAsia="zh-CN"/>
        </w:rPr>
        <w:t>”</w:t>
      </w:r>
      <w:r>
        <w:rPr>
          <w:b/>
          <w:lang w:eastAsia="zh-CN"/>
        </w:rPr>
        <w:t>过滤不适合当单票择时信号。</w:t>
      </w:r>
    </w:p>
    <w:p w14:paraId="1797DFB3" w14:textId="77777777" w:rsidR="002C2E9B" w:rsidRDefault="00D65E9F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截面组合回测</w:t>
      </w:r>
      <w:r>
        <w:rPr>
          <w:lang w:eastAsia="zh-CN"/>
        </w:rPr>
        <w:t xml:space="preserve">(2025 </w:t>
      </w:r>
      <w:r>
        <w:rPr>
          <w:lang w:eastAsia="zh-CN"/>
        </w:rPr>
        <w:t>全年</w:t>
      </w:r>
      <w:r>
        <w:rPr>
          <w:lang w:eastAsia="zh-CN"/>
        </w:rPr>
        <w:t xml:space="preserve">)—— </w:t>
      </w:r>
      <w:r>
        <w:rPr>
          <w:lang w:eastAsia="zh-CN"/>
        </w:rPr>
        <w:t>核心结果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C2E9B" w14:paraId="1604470D" w14:textId="77777777">
        <w:trPr>
          <w:jc w:val="center"/>
        </w:trPr>
        <w:tc>
          <w:tcPr>
            <w:tcW w:w="4320" w:type="dxa"/>
          </w:tcPr>
          <w:p w14:paraId="386DA5AD" w14:textId="77777777" w:rsidR="002C2E9B" w:rsidRDefault="00D65E9F">
            <w:r>
              <w:rPr>
                <w:b/>
                <w:sz w:val="19"/>
              </w:rPr>
              <w:t>指标</w:t>
            </w:r>
          </w:p>
        </w:tc>
        <w:tc>
          <w:tcPr>
            <w:tcW w:w="4320" w:type="dxa"/>
          </w:tcPr>
          <w:p w14:paraId="6179BAE8" w14:textId="77777777" w:rsidR="002C2E9B" w:rsidRDefault="00D65E9F">
            <w:r>
              <w:rPr>
                <w:b/>
                <w:sz w:val="19"/>
              </w:rPr>
              <w:t>数值</w:t>
            </w:r>
          </w:p>
        </w:tc>
      </w:tr>
      <w:tr w:rsidR="002C2E9B" w14:paraId="189F4241" w14:textId="77777777">
        <w:trPr>
          <w:jc w:val="center"/>
        </w:trPr>
        <w:tc>
          <w:tcPr>
            <w:tcW w:w="4320" w:type="dxa"/>
          </w:tcPr>
          <w:p w14:paraId="3D267F5C" w14:textId="77777777" w:rsidR="002C2E9B" w:rsidRDefault="00D65E9F">
            <w:r>
              <w:rPr>
                <w:sz w:val="19"/>
              </w:rPr>
              <w:t>总净盈利</w:t>
            </w:r>
          </w:p>
        </w:tc>
        <w:tc>
          <w:tcPr>
            <w:tcW w:w="4320" w:type="dxa"/>
          </w:tcPr>
          <w:p w14:paraId="08F0CAC3" w14:textId="77777777" w:rsidR="002C2E9B" w:rsidRDefault="00D65E9F">
            <w:r>
              <w:rPr>
                <w:sz w:val="19"/>
              </w:rPr>
              <w:t>+6.53(+0.07%)</w:t>
            </w:r>
          </w:p>
        </w:tc>
      </w:tr>
      <w:tr w:rsidR="002C2E9B" w14:paraId="0C3D9A8A" w14:textId="77777777">
        <w:trPr>
          <w:jc w:val="center"/>
        </w:trPr>
        <w:tc>
          <w:tcPr>
            <w:tcW w:w="4320" w:type="dxa"/>
          </w:tcPr>
          <w:p w14:paraId="30BD7FEC" w14:textId="77777777" w:rsidR="002C2E9B" w:rsidRDefault="00D65E9F">
            <w:r>
              <w:rPr>
                <w:sz w:val="19"/>
              </w:rPr>
              <w:lastRenderedPageBreak/>
              <w:t>最大净值亏损</w:t>
            </w:r>
          </w:p>
        </w:tc>
        <w:tc>
          <w:tcPr>
            <w:tcW w:w="4320" w:type="dxa"/>
          </w:tcPr>
          <w:p w14:paraId="70E13F12" w14:textId="77777777" w:rsidR="002C2E9B" w:rsidRDefault="00D65E9F">
            <w:r>
              <w:rPr>
                <w:sz w:val="19"/>
              </w:rPr>
              <w:t>1,657.44(15.40%)</w:t>
            </w:r>
          </w:p>
        </w:tc>
      </w:tr>
      <w:tr w:rsidR="002C2E9B" w14:paraId="45520F2E" w14:textId="77777777">
        <w:trPr>
          <w:jc w:val="center"/>
        </w:trPr>
        <w:tc>
          <w:tcPr>
            <w:tcW w:w="4320" w:type="dxa"/>
          </w:tcPr>
          <w:p w14:paraId="325E637F" w14:textId="77777777" w:rsidR="002C2E9B" w:rsidRDefault="00D65E9F">
            <w:r>
              <w:rPr>
                <w:sz w:val="19"/>
              </w:rPr>
              <w:t>最大结余亏损</w:t>
            </w:r>
          </w:p>
        </w:tc>
        <w:tc>
          <w:tcPr>
            <w:tcW w:w="4320" w:type="dxa"/>
          </w:tcPr>
          <w:p w14:paraId="6A1BBDED" w14:textId="77777777" w:rsidR="002C2E9B" w:rsidRDefault="00D65E9F">
            <w:r>
              <w:rPr>
                <w:sz w:val="19"/>
              </w:rPr>
              <w:t>604.29(5.83%)</w:t>
            </w:r>
          </w:p>
        </w:tc>
      </w:tr>
      <w:tr w:rsidR="002C2E9B" w14:paraId="28CD54AB" w14:textId="77777777">
        <w:trPr>
          <w:jc w:val="center"/>
        </w:trPr>
        <w:tc>
          <w:tcPr>
            <w:tcW w:w="4320" w:type="dxa"/>
          </w:tcPr>
          <w:p w14:paraId="781D28A1" w14:textId="77777777" w:rsidR="002C2E9B" w:rsidRDefault="00D65E9F">
            <w:r>
              <w:rPr>
                <w:sz w:val="19"/>
              </w:rPr>
              <w:t>盈利因子</w:t>
            </w:r>
          </w:p>
        </w:tc>
        <w:tc>
          <w:tcPr>
            <w:tcW w:w="4320" w:type="dxa"/>
          </w:tcPr>
          <w:p w14:paraId="11ACAF4A" w14:textId="77777777" w:rsidR="002C2E9B" w:rsidRDefault="00D65E9F">
            <w:r>
              <w:rPr>
                <w:sz w:val="19"/>
              </w:rPr>
              <w:t>1.004</w:t>
            </w:r>
          </w:p>
        </w:tc>
      </w:tr>
      <w:tr w:rsidR="002C2E9B" w14:paraId="575F96E0" w14:textId="77777777">
        <w:trPr>
          <w:jc w:val="center"/>
        </w:trPr>
        <w:tc>
          <w:tcPr>
            <w:tcW w:w="4320" w:type="dxa"/>
          </w:tcPr>
          <w:p w14:paraId="6835F318" w14:textId="77777777" w:rsidR="002C2E9B" w:rsidRDefault="00D65E9F">
            <w:r>
              <w:rPr>
                <w:sz w:val="19"/>
              </w:rPr>
              <w:t>夏普</w:t>
            </w:r>
          </w:p>
        </w:tc>
        <w:tc>
          <w:tcPr>
            <w:tcW w:w="4320" w:type="dxa"/>
          </w:tcPr>
          <w:p w14:paraId="78BBCACA" w14:textId="77777777" w:rsidR="002C2E9B" w:rsidRDefault="00D65E9F">
            <w:r>
              <w:rPr>
                <w:sz w:val="19"/>
              </w:rPr>
              <w:t>0.0073</w:t>
            </w:r>
          </w:p>
        </w:tc>
      </w:tr>
      <w:tr w:rsidR="002C2E9B" w14:paraId="0F20D451" w14:textId="77777777">
        <w:trPr>
          <w:jc w:val="center"/>
        </w:trPr>
        <w:tc>
          <w:tcPr>
            <w:tcW w:w="4320" w:type="dxa"/>
          </w:tcPr>
          <w:p w14:paraId="092BF402" w14:textId="77777777" w:rsidR="002C2E9B" w:rsidRDefault="00D65E9F">
            <w:r>
              <w:rPr>
                <w:sz w:val="19"/>
              </w:rPr>
              <w:t>采收率</w:t>
            </w:r>
          </w:p>
        </w:tc>
        <w:tc>
          <w:tcPr>
            <w:tcW w:w="4320" w:type="dxa"/>
          </w:tcPr>
          <w:p w14:paraId="763CA207" w14:textId="77777777" w:rsidR="002C2E9B" w:rsidRDefault="00D65E9F">
            <w:r>
              <w:rPr>
                <w:sz w:val="19"/>
              </w:rPr>
              <w:t>0.0039</w:t>
            </w:r>
          </w:p>
        </w:tc>
      </w:tr>
      <w:tr w:rsidR="002C2E9B" w14:paraId="3C754D57" w14:textId="77777777">
        <w:trPr>
          <w:jc w:val="center"/>
        </w:trPr>
        <w:tc>
          <w:tcPr>
            <w:tcW w:w="4320" w:type="dxa"/>
          </w:tcPr>
          <w:p w14:paraId="797DDEF2" w14:textId="77777777" w:rsidR="002C2E9B" w:rsidRDefault="00D65E9F">
            <w:r>
              <w:rPr>
                <w:sz w:val="19"/>
              </w:rPr>
              <w:t>交易总计</w:t>
            </w:r>
          </w:p>
        </w:tc>
        <w:tc>
          <w:tcPr>
            <w:tcW w:w="4320" w:type="dxa"/>
          </w:tcPr>
          <w:p w14:paraId="6CDEDA9B" w14:textId="77777777" w:rsidR="002C2E9B" w:rsidRDefault="00D65E9F">
            <w:r>
              <w:rPr>
                <w:sz w:val="19"/>
              </w:rPr>
              <w:t xml:space="preserve">54 </w:t>
            </w:r>
            <w:r>
              <w:rPr>
                <w:sz w:val="19"/>
              </w:rPr>
              <w:t>笔</w:t>
            </w:r>
          </w:p>
        </w:tc>
      </w:tr>
      <w:tr w:rsidR="002C2E9B" w14:paraId="677BC7D9" w14:textId="77777777">
        <w:trPr>
          <w:jc w:val="center"/>
        </w:trPr>
        <w:tc>
          <w:tcPr>
            <w:tcW w:w="4320" w:type="dxa"/>
          </w:tcPr>
          <w:p w14:paraId="7B24E522" w14:textId="77777777" w:rsidR="002C2E9B" w:rsidRDefault="00D65E9F">
            <w:r>
              <w:rPr>
                <w:sz w:val="19"/>
              </w:rPr>
              <w:t>胜率</w:t>
            </w:r>
          </w:p>
        </w:tc>
        <w:tc>
          <w:tcPr>
            <w:tcW w:w="4320" w:type="dxa"/>
          </w:tcPr>
          <w:p w14:paraId="51774415" w14:textId="77777777" w:rsidR="002C2E9B" w:rsidRDefault="00D65E9F">
            <w:r>
              <w:rPr>
                <w:sz w:val="19"/>
              </w:rPr>
              <w:t>40.7%(</w:t>
            </w:r>
            <w:r>
              <w:rPr>
                <w:sz w:val="19"/>
              </w:rPr>
              <w:t>盈</w:t>
            </w:r>
            <w:r>
              <w:rPr>
                <w:sz w:val="19"/>
              </w:rPr>
              <w:t xml:space="preserve"> 22 / </w:t>
            </w:r>
            <w:r>
              <w:rPr>
                <w:sz w:val="19"/>
              </w:rPr>
              <w:t>亏</w:t>
            </w:r>
            <w:r>
              <w:rPr>
                <w:sz w:val="19"/>
              </w:rPr>
              <w:t xml:space="preserve"> 32)</w:t>
            </w:r>
          </w:p>
        </w:tc>
      </w:tr>
      <w:tr w:rsidR="002C2E9B" w14:paraId="0CCAB41A" w14:textId="77777777">
        <w:trPr>
          <w:jc w:val="center"/>
        </w:trPr>
        <w:tc>
          <w:tcPr>
            <w:tcW w:w="4320" w:type="dxa"/>
          </w:tcPr>
          <w:p w14:paraId="12AEB118" w14:textId="77777777" w:rsidR="002C2E9B" w:rsidRDefault="00D65E9F">
            <w:r>
              <w:rPr>
                <w:sz w:val="19"/>
              </w:rPr>
              <w:t>平均盈利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亏损</w:t>
            </w:r>
          </w:p>
        </w:tc>
        <w:tc>
          <w:tcPr>
            <w:tcW w:w="4320" w:type="dxa"/>
          </w:tcPr>
          <w:p w14:paraId="52CC905A" w14:textId="77777777" w:rsidR="002C2E9B" w:rsidRDefault="00D65E9F">
            <w:r>
              <w:rPr>
                <w:sz w:val="19"/>
              </w:rPr>
              <w:t>+76.08 / −51.75</w:t>
            </w:r>
          </w:p>
        </w:tc>
      </w:tr>
      <w:tr w:rsidR="002C2E9B" w14:paraId="6C1D38F9" w14:textId="77777777">
        <w:trPr>
          <w:jc w:val="center"/>
        </w:trPr>
        <w:tc>
          <w:tcPr>
            <w:tcW w:w="4320" w:type="dxa"/>
          </w:tcPr>
          <w:p w14:paraId="576BF008" w14:textId="77777777" w:rsidR="002C2E9B" w:rsidRDefault="00D65E9F">
            <w:r>
              <w:rPr>
                <w:sz w:val="19"/>
              </w:rPr>
              <w:t>最大连败</w:t>
            </w:r>
          </w:p>
        </w:tc>
        <w:tc>
          <w:tcPr>
            <w:tcW w:w="4320" w:type="dxa"/>
          </w:tcPr>
          <w:p w14:paraId="62E451A6" w14:textId="77777777" w:rsidR="002C2E9B" w:rsidRDefault="00D65E9F"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连败</w:t>
            </w:r>
            <w:r>
              <w:rPr>
                <w:sz w:val="19"/>
              </w:rPr>
              <w:t>(−357.85)</w:t>
            </w:r>
          </w:p>
        </w:tc>
      </w:tr>
      <w:tr w:rsidR="002C2E9B" w14:paraId="49C57795" w14:textId="77777777">
        <w:trPr>
          <w:jc w:val="center"/>
        </w:trPr>
        <w:tc>
          <w:tcPr>
            <w:tcW w:w="4320" w:type="dxa"/>
          </w:tcPr>
          <w:p w14:paraId="381FA956" w14:textId="77777777" w:rsidR="002C2E9B" w:rsidRDefault="00D65E9F">
            <w:r>
              <w:rPr>
                <w:sz w:val="19"/>
              </w:rPr>
              <w:t>平均持仓</w:t>
            </w:r>
          </w:p>
        </w:tc>
        <w:tc>
          <w:tcPr>
            <w:tcW w:w="4320" w:type="dxa"/>
          </w:tcPr>
          <w:p w14:paraId="31B00BE7" w14:textId="77777777" w:rsidR="002C2E9B" w:rsidRDefault="00D65E9F">
            <w:r>
              <w:rPr>
                <w:sz w:val="19"/>
              </w:rPr>
              <w:t xml:space="preserve">858 </w:t>
            </w:r>
            <w:r>
              <w:rPr>
                <w:sz w:val="19"/>
              </w:rPr>
              <w:t>小时</w:t>
            </w:r>
            <w:r>
              <w:rPr>
                <w:sz w:val="19"/>
              </w:rPr>
              <w:t xml:space="preserve">(≈36 </w:t>
            </w:r>
            <w:r>
              <w:rPr>
                <w:sz w:val="19"/>
              </w:rPr>
              <w:t>天</w:t>
            </w:r>
            <w:r>
              <w:rPr>
                <w:sz w:val="19"/>
              </w:rPr>
              <w:t>)</w:t>
            </w:r>
          </w:p>
        </w:tc>
      </w:tr>
    </w:tbl>
    <w:p w14:paraId="378960BA" w14:textId="77777777" w:rsidR="002C2E9B" w:rsidRDefault="002C2E9B"/>
    <w:p w14:paraId="2C5091FE" w14:textId="77777777" w:rsidR="002C2E9B" w:rsidRDefault="00D65E9F">
      <w:pPr>
        <w:spacing w:after="120"/>
        <w:rPr>
          <w:lang w:eastAsia="zh-CN"/>
        </w:rPr>
      </w:pPr>
      <w:r>
        <w:rPr>
          <w:lang w:eastAsia="zh-CN"/>
        </w:rPr>
        <w:t>机制验证</w:t>
      </w:r>
      <w:r>
        <w:rPr>
          <w:lang w:eastAsia="zh-CN"/>
        </w:rPr>
        <w:t>:</w:t>
      </w:r>
      <w:r>
        <w:rPr>
          <w:lang w:eastAsia="zh-CN"/>
        </w:rPr>
        <w:t>全池</w:t>
      </w:r>
      <w:r>
        <w:rPr>
          <w:lang w:eastAsia="zh-CN"/>
        </w:rPr>
        <w:t xml:space="preserve"> 20 </w:t>
      </w:r>
      <w:r>
        <w:rPr>
          <w:lang w:eastAsia="zh-CN"/>
        </w:rPr>
        <w:t>个品种有效</w:t>
      </w:r>
      <w:r>
        <w:rPr>
          <w:lang w:eastAsia="zh-CN"/>
        </w:rPr>
        <w:t xml:space="preserve">;18~23 </w:t>
      </w:r>
      <w:r>
        <w:rPr>
          <w:lang w:eastAsia="zh-CN"/>
        </w:rPr>
        <w:t>次调仓</w:t>
      </w:r>
      <w:r>
        <w:rPr>
          <w:lang w:eastAsia="zh-CN"/>
        </w:rPr>
        <w:t>,</w:t>
      </w:r>
      <w:r>
        <w:rPr>
          <w:lang w:eastAsia="zh-CN"/>
        </w:rPr>
        <w:t>每次候选</w:t>
      </w:r>
      <w:r>
        <w:rPr>
          <w:lang w:eastAsia="zh-CN"/>
        </w:rPr>
        <w:t xml:space="preserve"> 19~20 </w:t>
      </w:r>
      <w:r>
        <w:rPr>
          <w:lang w:eastAsia="zh-CN"/>
        </w:rPr>
        <w:t>只、一类</w:t>
      </w:r>
      <w:r>
        <w:rPr>
          <w:lang w:eastAsia="zh-CN"/>
        </w:rPr>
        <w:t xml:space="preserve"> 3~17 </w:t>
      </w:r>
      <w:r>
        <w:rPr>
          <w:lang w:eastAsia="zh-CN"/>
        </w:rPr>
        <w:t>只、实际持有</w:t>
      </w:r>
      <w:r>
        <w:rPr>
          <w:lang w:eastAsia="zh-CN"/>
        </w:rPr>
        <w:t xml:space="preserve"> 3~8 </w:t>
      </w:r>
      <w:r>
        <w:rPr>
          <w:lang w:eastAsia="zh-CN"/>
        </w:rPr>
        <w:t>只、权重合计</w:t>
      </w:r>
      <w:r>
        <w:rPr>
          <w:lang w:eastAsia="zh-CN"/>
        </w:rPr>
        <w:t xml:space="preserve"> 1.00;191 </w:t>
      </w:r>
      <w:r>
        <w:rPr>
          <w:lang w:eastAsia="zh-CN"/>
        </w:rPr>
        <w:t>次计划下单、</w:t>
      </w:r>
      <w:r>
        <w:rPr>
          <w:lang w:eastAsia="zh-CN"/>
        </w:rPr>
        <w:t xml:space="preserve">169 </w:t>
      </w:r>
      <w:r>
        <w:rPr>
          <w:lang w:eastAsia="zh-CN"/>
        </w:rPr>
        <w:t>次成交</w:t>
      </w:r>
      <w:r>
        <w:rPr>
          <w:lang w:eastAsia="zh-CN"/>
        </w:rPr>
        <w:t xml:space="preserve">(22 </w:t>
      </w:r>
      <w:r>
        <w:rPr>
          <w:lang w:eastAsia="zh-CN"/>
        </w:rPr>
        <w:t>次失败全部发生在开盘前的重试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29FD8F9F" w14:textId="77777777" w:rsidR="002C2E9B" w:rsidRDefault="00D65E9F">
      <w:pPr>
        <w:spacing w:after="120"/>
        <w:rPr>
          <w:lang w:eastAsia="zh-CN"/>
        </w:rPr>
      </w:pPr>
      <w:r>
        <w:rPr>
          <w:lang w:eastAsia="zh-CN"/>
        </w:rPr>
        <w:t>被选中次数最多</w:t>
      </w:r>
      <w:r>
        <w:rPr>
          <w:lang w:eastAsia="zh-CN"/>
        </w:rPr>
        <w:t>:TJX 20 · TTWO 18 · V 15 · KO 14 · EW 13 · DE 12 · RTX 11</w:t>
      </w:r>
    </w:p>
    <w:p w14:paraId="7F7B9223" w14:textId="77777777" w:rsidR="002C2E9B" w:rsidRDefault="00D65E9F">
      <w:pPr>
        <w:spacing w:after="120"/>
        <w:rPr>
          <w:lang w:eastAsia="zh-CN"/>
        </w:rPr>
      </w:pPr>
      <w:r>
        <w:rPr>
          <w:b/>
          <w:lang w:eastAsia="zh-CN"/>
        </w:rPr>
        <w:t>净值曲线形态</w:t>
      </w:r>
      <w:r>
        <w:rPr>
          <w:b/>
          <w:lang w:eastAsia="zh-CN"/>
        </w:rPr>
        <w:t>:</w:t>
      </w:r>
    </w:p>
    <w:p w14:paraId="42A23E94" w14:textId="77777777" w:rsidR="002C2E9B" w:rsidRDefault="00D65E9F">
      <w:pPr>
        <w:spacing w:after="40"/>
        <w:ind w:left="340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01.02   9,998</w:t>
      </w:r>
    </w:p>
    <w:p w14:paraId="654782F6" w14:textId="77777777" w:rsidR="002C2E9B" w:rsidRDefault="00D65E9F">
      <w:pPr>
        <w:spacing w:after="40"/>
        <w:ind w:left="340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02.07  10,667     </w:t>
      </w:r>
      <w:r>
        <w:rPr>
          <w:rFonts w:ascii="Consolas" w:eastAsia="Consolas" w:hAnsi="Consolas"/>
          <w:sz w:val="18"/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一路走高</w:t>
      </w:r>
    </w:p>
    <w:p w14:paraId="03781759" w14:textId="77777777" w:rsidR="002C2E9B" w:rsidRDefault="00D65E9F">
      <w:pPr>
        <w:spacing w:after="40"/>
        <w:ind w:left="340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03.03  10,762      </w:t>
      </w:r>
      <w:r>
        <w:rPr>
          <w:rFonts w:ascii="Consolas" w:eastAsia="Consolas" w:hAnsi="Consolas"/>
          <w:sz w:val="18"/>
          <w:lang w:eastAsia="zh-CN"/>
        </w:rPr>
        <w:t>年内峰值</w:t>
      </w:r>
      <w:r>
        <w:rPr>
          <w:rFonts w:ascii="Consolas" w:eastAsia="Consolas" w:hAnsi="Consolas"/>
          <w:sz w:val="18"/>
          <w:lang w:eastAsia="zh-CN"/>
        </w:rPr>
        <w:t>(+7.6%)</w:t>
      </w:r>
    </w:p>
    <w:p w14:paraId="31246E1A" w14:textId="77777777" w:rsidR="002C2E9B" w:rsidRDefault="00D65E9F">
      <w:pPr>
        <w:spacing w:after="40"/>
        <w:ind w:left="340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04.07   9,105      4 </w:t>
      </w:r>
      <w:r>
        <w:rPr>
          <w:rFonts w:ascii="Consolas" w:eastAsia="Consolas" w:hAnsi="Consolas"/>
          <w:sz w:val="18"/>
          <w:lang w:eastAsia="zh-CN"/>
        </w:rPr>
        <w:t>月关税行情</w:t>
      </w:r>
      <w:r>
        <w:rPr>
          <w:rFonts w:ascii="Consolas" w:eastAsia="Consolas" w:hAnsi="Consolas"/>
          <w:sz w:val="18"/>
          <w:lang w:eastAsia="zh-CN"/>
        </w:rPr>
        <w:t>,</w:t>
      </w:r>
      <w:r>
        <w:rPr>
          <w:rFonts w:ascii="Consolas" w:eastAsia="Consolas" w:hAnsi="Consolas"/>
          <w:sz w:val="18"/>
          <w:lang w:eastAsia="zh-CN"/>
        </w:rPr>
        <w:t>净值回撤</w:t>
      </w:r>
      <w:r>
        <w:rPr>
          <w:rFonts w:ascii="Consolas" w:eastAsia="Consolas" w:hAnsi="Consolas"/>
          <w:sz w:val="18"/>
          <w:lang w:eastAsia="zh-CN"/>
        </w:rPr>
        <w:t xml:space="preserve"> −15.4%</w:t>
      </w:r>
    </w:p>
    <w:p w14:paraId="5DA09AD5" w14:textId="77777777" w:rsidR="002C2E9B" w:rsidRDefault="00D65E9F">
      <w:pPr>
        <w:spacing w:after="40"/>
        <w:ind w:left="340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04.21   9,631</w:t>
      </w:r>
    </w:p>
    <w:p w14:paraId="7560D0D7" w14:textId="77777777" w:rsidR="002C2E9B" w:rsidRDefault="00D65E9F">
      <w:pPr>
        <w:spacing w:after="40"/>
        <w:ind w:left="340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…       9,900 ~ 10,400 </w:t>
      </w:r>
      <w:r>
        <w:rPr>
          <w:rFonts w:ascii="Consolas" w:eastAsia="Consolas" w:hAnsi="Consolas"/>
          <w:sz w:val="18"/>
          <w:lang w:eastAsia="zh-CN"/>
        </w:rPr>
        <w:t>区间震荡</w:t>
      </w:r>
    </w:p>
    <w:p w14:paraId="1E38C4CA" w14:textId="77777777" w:rsidR="002C2E9B" w:rsidRDefault="00D65E9F">
      <w:pPr>
        <w:spacing w:after="40"/>
        <w:ind w:left="340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12.30  10,007      </w:t>
      </w:r>
      <w:r>
        <w:rPr>
          <w:rFonts w:ascii="Consolas" w:eastAsia="Consolas" w:hAnsi="Consolas"/>
          <w:sz w:val="18"/>
          <w:lang w:eastAsia="zh-CN"/>
        </w:rPr>
        <w:t>回到原点</w:t>
      </w:r>
    </w:p>
    <w:p w14:paraId="02E23674" w14:textId="77777777" w:rsidR="002C2E9B" w:rsidRDefault="00D65E9F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对照基准</w:t>
      </w:r>
    </w:p>
    <w:p w14:paraId="3B4FB50A" w14:textId="77777777" w:rsidR="002C2E9B" w:rsidRDefault="00D65E9F">
      <w:pPr>
        <w:spacing w:after="120"/>
        <w:rPr>
          <w:lang w:eastAsia="zh-CN"/>
        </w:rPr>
      </w:pPr>
      <w:r>
        <w:rPr>
          <w:b/>
          <w:lang w:eastAsia="zh-CN"/>
        </w:rPr>
        <w:t>同样这</w:t>
      </w:r>
      <w:r>
        <w:rPr>
          <w:b/>
          <w:lang w:eastAsia="zh-CN"/>
        </w:rPr>
        <w:t xml:space="preserve"> 20 </w:t>
      </w:r>
      <w:r>
        <w:rPr>
          <w:b/>
          <w:lang w:eastAsia="zh-CN"/>
        </w:rPr>
        <w:t>只、等权买入持有</w:t>
      </w:r>
      <w:r>
        <w:rPr>
          <w:b/>
          <w:lang w:eastAsia="zh-CN"/>
        </w:rPr>
        <w:t xml:space="preserve"> 2025:</w:t>
      </w:r>
      <w:r>
        <w:rPr>
          <w:b/>
          <w:lang w:eastAsia="zh-CN"/>
        </w:rPr>
        <w:t>约</w:t>
      </w:r>
      <w:r>
        <w:rPr>
          <w:b/>
          <w:lang w:eastAsia="zh-CN"/>
        </w:rPr>
        <w:t xml:space="preserve"> +23.2%(</w:t>
      </w:r>
      <w:r>
        <w:rPr>
          <w:b/>
          <w:lang w:eastAsia="zh-CN"/>
        </w:rPr>
        <w:t>中位</w:t>
      </w:r>
      <w:r>
        <w:rPr>
          <w:b/>
          <w:lang w:eastAsia="zh-CN"/>
        </w:rPr>
        <w:t xml:space="preserve"> +12.1%)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C2E9B" w14:paraId="786599E8" w14:textId="77777777">
        <w:trPr>
          <w:jc w:val="center"/>
        </w:trPr>
        <w:tc>
          <w:tcPr>
            <w:tcW w:w="4320" w:type="dxa"/>
          </w:tcPr>
          <w:p w14:paraId="7BE1239D" w14:textId="77777777" w:rsidR="002C2E9B" w:rsidRDefault="00D65E9F">
            <w:r>
              <w:rPr>
                <w:b/>
                <w:sz w:val="19"/>
              </w:rPr>
              <w:t>领涨</w:t>
            </w:r>
          </w:p>
        </w:tc>
        <w:tc>
          <w:tcPr>
            <w:tcW w:w="4320" w:type="dxa"/>
          </w:tcPr>
          <w:p w14:paraId="07202CDC" w14:textId="77777777" w:rsidR="002C2E9B" w:rsidRDefault="00D65E9F">
            <w:r>
              <w:rPr>
                <w:b/>
                <w:sz w:val="19"/>
              </w:rPr>
              <w:t>2025</w:t>
            </w:r>
          </w:p>
        </w:tc>
      </w:tr>
      <w:tr w:rsidR="002C2E9B" w14:paraId="0A608BEA" w14:textId="77777777">
        <w:trPr>
          <w:jc w:val="center"/>
        </w:trPr>
        <w:tc>
          <w:tcPr>
            <w:tcW w:w="4320" w:type="dxa"/>
          </w:tcPr>
          <w:p w14:paraId="6CCE5D01" w14:textId="77777777" w:rsidR="002C2E9B" w:rsidRDefault="00D65E9F">
            <w:r>
              <w:rPr>
                <w:sz w:val="19"/>
              </w:rPr>
              <w:t>TSM.US</w:t>
            </w:r>
          </w:p>
        </w:tc>
        <w:tc>
          <w:tcPr>
            <w:tcW w:w="4320" w:type="dxa"/>
          </w:tcPr>
          <w:p w14:paraId="43D2D5CA" w14:textId="77777777" w:rsidR="002C2E9B" w:rsidRDefault="00D65E9F">
            <w:r>
              <w:rPr>
                <w:sz w:val="19"/>
              </w:rPr>
              <w:t>+121%</w:t>
            </w:r>
          </w:p>
        </w:tc>
      </w:tr>
      <w:tr w:rsidR="002C2E9B" w14:paraId="4BB82458" w14:textId="77777777">
        <w:trPr>
          <w:jc w:val="center"/>
        </w:trPr>
        <w:tc>
          <w:tcPr>
            <w:tcW w:w="4320" w:type="dxa"/>
          </w:tcPr>
          <w:p w14:paraId="34E44834" w14:textId="77777777" w:rsidR="002C2E9B" w:rsidRDefault="00D65E9F">
            <w:r>
              <w:rPr>
                <w:sz w:val="19"/>
              </w:rPr>
              <w:t>RTX.US</w:t>
            </w:r>
          </w:p>
        </w:tc>
        <w:tc>
          <w:tcPr>
            <w:tcW w:w="4320" w:type="dxa"/>
          </w:tcPr>
          <w:p w14:paraId="34B2D592" w14:textId="77777777" w:rsidR="002C2E9B" w:rsidRDefault="00D65E9F">
            <w:r>
              <w:rPr>
                <w:sz w:val="19"/>
              </w:rPr>
              <w:t>+54%</w:t>
            </w:r>
          </w:p>
        </w:tc>
      </w:tr>
      <w:tr w:rsidR="002C2E9B" w14:paraId="21AFF60F" w14:textId="77777777">
        <w:trPr>
          <w:jc w:val="center"/>
        </w:trPr>
        <w:tc>
          <w:tcPr>
            <w:tcW w:w="4320" w:type="dxa"/>
          </w:tcPr>
          <w:p w14:paraId="725729CB" w14:textId="77777777" w:rsidR="002C2E9B" w:rsidRDefault="00D65E9F">
            <w:r>
              <w:rPr>
                <w:sz w:val="19"/>
              </w:rPr>
              <w:t>TTWO.US</w:t>
            </w:r>
          </w:p>
        </w:tc>
        <w:tc>
          <w:tcPr>
            <w:tcW w:w="4320" w:type="dxa"/>
          </w:tcPr>
          <w:p w14:paraId="14EB4B2F" w14:textId="77777777" w:rsidR="002C2E9B" w:rsidRDefault="00D65E9F">
            <w:r>
              <w:rPr>
                <w:sz w:val="19"/>
              </w:rPr>
              <w:t>+41%</w:t>
            </w:r>
          </w:p>
        </w:tc>
      </w:tr>
      <w:tr w:rsidR="002C2E9B" w14:paraId="4A1B0327" w14:textId="77777777">
        <w:trPr>
          <w:jc w:val="center"/>
        </w:trPr>
        <w:tc>
          <w:tcPr>
            <w:tcW w:w="4320" w:type="dxa"/>
          </w:tcPr>
          <w:p w14:paraId="767F68D3" w14:textId="77777777" w:rsidR="002C2E9B" w:rsidRDefault="00D65E9F">
            <w:r>
              <w:rPr>
                <w:sz w:val="19"/>
              </w:rPr>
              <w:t>SCHW.US</w:t>
            </w:r>
          </w:p>
        </w:tc>
        <w:tc>
          <w:tcPr>
            <w:tcW w:w="4320" w:type="dxa"/>
          </w:tcPr>
          <w:p w14:paraId="10E55C85" w14:textId="77777777" w:rsidR="002C2E9B" w:rsidRDefault="00D65E9F">
            <w:r>
              <w:rPr>
                <w:sz w:val="19"/>
              </w:rPr>
              <w:t>+37%</w:t>
            </w:r>
          </w:p>
        </w:tc>
      </w:tr>
      <w:tr w:rsidR="002C2E9B" w14:paraId="79779BC5" w14:textId="77777777">
        <w:trPr>
          <w:jc w:val="center"/>
        </w:trPr>
        <w:tc>
          <w:tcPr>
            <w:tcW w:w="4320" w:type="dxa"/>
          </w:tcPr>
          <w:p w14:paraId="0954C8C9" w14:textId="77777777" w:rsidR="002C2E9B" w:rsidRDefault="00D65E9F">
            <w:r>
              <w:rPr>
                <w:sz w:val="19"/>
              </w:rPr>
              <w:t>EEM.US</w:t>
            </w:r>
          </w:p>
        </w:tc>
        <w:tc>
          <w:tcPr>
            <w:tcW w:w="4320" w:type="dxa"/>
          </w:tcPr>
          <w:p w14:paraId="14A783CA" w14:textId="77777777" w:rsidR="002C2E9B" w:rsidRDefault="00D65E9F">
            <w:r>
              <w:rPr>
                <w:sz w:val="19"/>
              </w:rPr>
              <w:t>+31%</w:t>
            </w:r>
          </w:p>
        </w:tc>
      </w:tr>
    </w:tbl>
    <w:p w14:paraId="7C9FC807" w14:textId="77777777" w:rsidR="002C2E9B" w:rsidRDefault="002C2E9B"/>
    <w:p w14:paraId="18C9B14D" w14:textId="77777777" w:rsidR="002C2E9B" w:rsidRDefault="00D65E9F">
      <w:pPr>
        <w:pStyle w:val="1"/>
      </w:pPr>
      <w:r>
        <w:lastRenderedPageBreak/>
        <w:t>五、结论</w:t>
      </w:r>
    </w:p>
    <w:p w14:paraId="0CA39B16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这套选股逻辑不是</w:t>
      </w:r>
      <w:r>
        <w:rPr>
          <w:lang w:eastAsia="zh-CN"/>
        </w:rPr>
        <w:t xml:space="preserve"> alpha </w:t>
      </w:r>
      <w:r>
        <w:rPr>
          <w:lang w:eastAsia="zh-CN"/>
        </w:rPr>
        <w:t>信号</w:t>
      </w:r>
      <w:r>
        <w:rPr>
          <w:lang w:eastAsia="zh-CN"/>
        </w:rPr>
        <w:t>,</w:t>
      </w:r>
      <w:r>
        <w:rPr>
          <w:lang w:eastAsia="zh-CN"/>
        </w:rPr>
        <w:t>而是风险筛选工具。它衡量的</w:t>
      </w:r>
      <w:r>
        <w:rPr>
          <w:lang w:eastAsia="zh-CN"/>
        </w:rPr>
        <w:t>“</w:t>
      </w:r>
      <w:r>
        <w:rPr>
          <w:lang w:eastAsia="zh-CN"/>
        </w:rPr>
        <w:t>稳</w:t>
      </w:r>
      <w:r>
        <w:rPr>
          <w:lang w:eastAsia="zh-CN"/>
        </w:rPr>
        <w:t>”</w:t>
      </w:r>
      <w:r>
        <w:rPr>
          <w:lang w:eastAsia="zh-CN"/>
        </w:rPr>
        <w:t>与未来收益几乎无关甚至负相关</w:t>
      </w:r>
      <w:r>
        <w:rPr>
          <w:lang w:eastAsia="zh-CN"/>
        </w:rPr>
        <w:t>(</w:t>
      </w:r>
      <w:r>
        <w:rPr>
          <w:lang w:eastAsia="zh-CN"/>
        </w:rPr>
        <w:t>评分</w:t>
      </w:r>
      <w:r>
        <w:rPr>
          <w:lang w:eastAsia="zh-CN"/>
        </w:rPr>
        <w:t>~</w:t>
      </w:r>
      <w:r>
        <w:rPr>
          <w:lang w:eastAsia="zh-CN"/>
        </w:rPr>
        <w:t>收益</w:t>
      </w:r>
      <w:r>
        <w:rPr>
          <w:lang w:eastAsia="zh-CN"/>
        </w:rPr>
        <w:t xml:space="preserve"> −0.31</w:t>
      </w:r>
      <w:r>
        <w:rPr>
          <w:lang w:eastAsia="zh-CN"/>
        </w:rPr>
        <w:t>、评分</w:t>
      </w:r>
      <w:r>
        <w:rPr>
          <w:lang w:eastAsia="zh-CN"/>
        </w:rPr>
        <w:t>~</w:t>
      </w:r>
      <w:r>
        <w:rPr>
          <w:lang w:eastAsia="zh-CN"/>
        </w:rPr>
        <w:t>回撤</w:t>
      </w:r>
      <w:r>
        <w:rPr>
          <w:lang w:eastAsia="zh-CN"/>
        </w:rPr>
        <w:t xml:space="preserve"> −0.89)</w:t>
      </w:r>
      <w:r>
        <w:rPr>
          <w:lang w:eastAsia="zh-CN"/>
        </w:rPr>
        <w:t>。</w:t>
      </w:r>
    </w:p>
    <w:p w14:paraId="7B8152BC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作为月度调仓选股器</w:t>
      </w:r>
      <w:r>
        <w:rPr>
          <w:lang w:eastAsia="zh-CN"/>
        </w:rPr>
        <w:t>,</w:t>
      </w:r>
      <w:r>
        <w:rPr>
          <w:lang w:eastAsia="zh-CN"/>
        </w:rPr>
        <w:t>它显著跑输基准</w:t>
      </w:r>
      <w:r>
        <w:rPr>
          <w:lang w:eastAsia="zh-CN"/>
        </w:rPr>
        <w:t xml:space="preserve">:2025 </w:t>
      </w:r>
      <w:r>
        <w:rPr>
          <w:lang w:eastAsia="zh-CN"/>
        </w:rPr>
        <w:t>年组合</w:t>
      </w:r>
      <w:r>
        <w:rPr>
          <w:lang w:eastAsia="zh-CN"/>
        </w:rPr>
        <w:t xml:space="preserve"> +0.07%,</w:t>
      </w:r>
      <w:r>
        <w:rPr>
          <w:lang w:eastAsia="zh-CN"/>
        </w:rPr>
        <w:t>同池等权持有</w:t>
      </w:r>
      <w:r>
        <w:rPr>
          <w:lang w:eastAsia="zh-CN"/>
        </w:rPr>
        <w:t xml:space="preserve"> +23.2%,</w:t>
      </w:r>
      <w:r>
        <w:rPr>
          <w:lang w:eastAsia="zh-CN"/>
        </w:rPr>
        <w:t>且承担</w:t>
      </w:r>
      <w:r>
        <w:rPr>
          <w:lang w:eastAsia="zh-CN"/>
        </w:rPr>
        <w:t xml:space="preserve"> 15.4% </w:t>
      </w:r>
      <w:r>
        <w:rPr>
          <w:lang w:eastAsia="zh-CN"/>
        </w:rPr>
        <w:t>最大回撤</w:t>
      </w:r>
      <w:r>
        <w:rPr>
          <w:lang w:eastAsia="zh-CN"/>
        </w:rPr>
        <w:t>,</w:t>
      </w:r>
      <w:r>
        <w:rPr>
          <w:lang w:eastAsia="zh-CN"/>
        </w:rPr>
        <w:t>落后约</w:t>
      </w:r>
      <w:r>
        <w:rPr>
          <w:lang w:eastAsia="zh-CN"/>
        </w:rPr>
        <w:t xml:space="preserve"> 23 </w:t>
      </w:r>
      <w:r>
        <w:rPr>
          <w:lang w:eastAsia="zh-CN"/>
        </w:rPr>
        <w:t>个百分点。</w:t>
      </w:r>
    </w:p>
    <w:p w14:paraId="2B4FFBE5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失效机理</w:t>
      </w:r>
      <w:r>
        <w:rPr>
          <w:lang w:eastAsia="zh-CN"/>
        </w:rPr>
        <w:t>:</w:t>
      </w:r>
      <w:r>
        <w:rPr>
          <w:lang w:eastAsia="zh-CN"/>
        </w:rPr>
        <w:t>评分偏好</w:t>
      </w:r>
      <w:r>
        <w:rPr>
          <w:lang w:eastAsia="zh-CN"/>
        </w:rPr>
        <w:t>“</w:t>
      </w:r>
      <w:r>
        <w:rPr>
          <w:lang w:eastAsia="zh-CN"/>
        </w:rPr>
        <w:t>最近波动小、回撤浅</w:t>
      </w:r>
      <w:r>
        <w:rPr>
          <w:lang w:eastAsia="zh-CN"/>
        </w:rPr>
        <w:t>”</w:t>
      </w:r>
      <w:r>
        <w:rPr>
          <w:lang w:eastAsia="zh-CN"/>
        </w:rPr>
        <w:t>的标的</w:t>
      </w:r>
      <w:r>
        <w:rPr>
          <w:lang w:eastAsia="zh-CN"/>
        </w:rPr>
        <w:t>,</w:t>
      </w:r>
      <w:r>
        <w:rPr>
          <w:lang w:eastAsia="zh-CN"/>
        </w:rPr>
        <w:t>等于系统性回避了波动大但涨幅高的领涨股</w:t>
      </w:r>
      <w:r>
        <w:rPr>
          <w:lang w:eastAsia="zh-CN"/>
        </w:rPr>
        <w:t>;</w:t>
      </w:r>
      <w:r>
        <w:rPr>
          <w:lang w:eastAsia="zh-CN"/>
        </w:rPr>
        <w:t>等它</w:t>
      </w:r>
      <w:r>
        <w:rPr>
          <w:lang w:eastAsia="zh-CN"/>
        </w:rPr>
        <w:t>“</w:t>
      </w:r>
      <w:r>
        <w:rPr>
          <w:lang w:eastAsia="zh-CN"/>
        </w:rPr>
        <w:t>变稳</w:t>
      </w:r>
      <w:r>
        <w:rPr>
          <w:lang w:eastAsia="zh-CN"/>
        </w:rPr>
        <w:t>”</w:t>
      </w:r>
      <w:r>
        <w:rPr>
          <w:lang w:eastAsia="zh-CN"/>
        </w:rPr>
        <w:t>再买入时</w:t>
      </w:r>
      <w:r>
        <w:rPr>
          <w:lang w:eastAsia="zh-CN"/>
        </w:rPr>
        <w:t>,</w:t>
      </w:r>
      <w:r>
        <w:rPr>
          <w:lang w:eastAsia="zh-CN"/>
        </w:rPr>
        <w:t>涨幅往往已经走完。在</w:t>
      </w:r>
      <w:r>
        <w:rPr>
          <w:lang w:eastAsia="zh-CN"/>
        </w:rPr>
        <w:t xml:space="preserve"> 2025 </w:t>
      </w:r>
      <w:r>
        <w:rPr>
          <w:lang w:eastAsia="zh-CN"/>
        </w:rPr>
        <w:t>这类趋势市里构成持续负贡献。</w:t>
      </w:r>
    </w:p>
    <w:p w14:paraId="367F54F0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正确用法应为</w:t>
      </w:r>
      <w:r>
        <w:rPr>
          <w:lang w:eastAsia="zh-CN"/>
        </w:rPr>
        <w:t>:</w:t>
      </w:r>
      <w:r>
        <w:rPr>
          <w:lang w:eastAsia="zh-CN"/>
        </w:rPr>
        <w:t>过滤器</w:t>
      </w:r>
      <w:r>
        <w:rPr>
          <w:lang w:eastAsia="zh-CN"/>
        </w:rPr>
        <w:t>(</w:t>
      </w:r>
      <w:r>
        <w:rPr>
          <w:lang w:eastAsia="zh-CN"/>
        </w:rPr>
        <w:t>先剔高风险</w:t>
      </w:r>
      <w:r>
        <w:rPr>
          <w:lang w:eastAsia="zh-CN"/>
        </w:rPr>
        <w:t>,</w:t>
      </w:r>
      <w:r>
        <w:rPr>
          <w:lang w:eastAsia="zh-CN"/>
        </w:rPr>
        <w:t>再用收益</w:t>
      </w:r>
      <w:r>
        <w:rPr>
          <w:lang w:eastAsia="zh-CN"/>
        </w:rPr>
        <w:t>/</w:t>
      </w:r>
      <w:r>
        <w:rPr>
          <w:lang w:eastAsia="zh-CN"/>
        </w:rPr>
        <w:t>动量选股</w:t>
      </w:r>
      <w:r>
        <w:rPr>
          <w:lang w:eastAsia="zh-CN"/>
        </w:rPr>
        <w:t>)</w:t>
      </w:r>
      <w:r>
        <w:rPr>
          <w:lang w:eastAsia="zh-CN"/>
        </w:rPr>
        <w:t>、仓位分配器</w:t>
      </w:r>
      <w:r>
        <w:rPr>
          <w:lang w:eastAsia="zh-CN"/>
        </w:rPr>
        <w:t>(</w:t>
      </w:r>
      <w:r>
        <w:rPr>
          <w:lang w:eastAsia="zh-CN"/>
        </w:rPr>
        <w:t>稳定者多配</w:t>
      </w:r>
      <w:r>
        <w:rPr>
          <w:lang w:eastAsia="zh-CN"/>
        </w:rPr>
        <w:t>);</w:t>
      </w:r>
      <w:r>
        <w:rPr>
          <w:lang w:eastAsia="zh-CN"/>
        </w:rPr>
        <w:t>而不是仅用它排序选股。</w:t>
      </w:r>
    </w:p>
    <w:p w14:paraId="4DEA3F5F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流程层面也积累了可复用经验</w:t>
      </w:r>
      <w:r>
        <w:rPr>
          <w:lang w:eastAsia="zh-CN"/>
        </w:rPr>
        <w:t>:</w:t>
      </w:r>
      <w:r>
        <w:rPr>
          <w:lang w:eastAsia="zh-CN"/>
        </w:rPr>
        <w:t>品种命名适配、</w:t>
      </w:r>
      <w:r>
        <w:rPr>
          <w:lang w:eastAsia="zh-CN"/>
        </w:rPr>
        <w:t xml:space="preserve">CSV </w:t>
      </w:r>
      <w:r>
        <w:rPr>
          <w:lang w:eastAsia="zh-CN"/>
        </w:rPr>
        <w:t>分隔符、年化口径</w:t>
      </w:r>
      <w:r>
        <w:rPr>
          <w:lang w:eastAsia="zh-CN"/>
        </w:rPr>
        <w:t>,</w:t>
      </w:r>
      <w:r>
        <w:rPr>
          <w:lang w:eastAsia="zh-CN"/>
        </w:rPr>
        <w:t>以及</w:t>
      </w:r>
      <w:r>
        <w:rPr>
          <w:lang w:eastAsia="zh-CN"/>
        </w:rPr>
        <w:t xml:space="preserve"> MT5 </w:t>
      </w:r>
      <w:r>
        <w:rPr>
          <w:lang w:eastAsia="zh-CN"/>
        </w:rPr>
        <w:t>测试器多品种回测的激活与交易时段处理。</w:t>
      </w:r>
    </w:p>
    <w:p w14:paraId="2E8E0497" w14:textId="77777777" w:rsidR="002C2E9B" w:rsidRDefault="00D65E9F">
      <w:pPr>
        <w:pStyle w:val="1"/>
      </w:pPr>
      <w:r>
        <w:t>六、交付物清单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C2E9B" w14:paraId="55A668C6" w14:textId="77777777">
        <w:trPr>
          <w:jc w:val="center"/>
        </w:trPr>
        <w:tc>
          <w:tcPr>
            <w:tcW w:w="4320" w:type="dxa"/>
          </w:tcPr>
          <w:p w14:paraId="1952EFF9" w14:textId="77777777" w:rsidR="002C2E9B" w:rsidRDefault="00D65E9F">
            <w:r>
              <w:rPr>
                <w:b/>
                <w:sz w:val="19"/>
              </w:rPr>
              <w:t>文件</w:t>
            </w:r>
          </w:p>
        </w:tc>
        <w:tc>
          <w:tcPr>
            <w:tcW w:w="4320" w:type="dxa"/>
          </w:tcPr>
          <w:p w14:paraId="1DCCD224" w14:textId="77777777" w:rsidR="002C2E9B" w:rsidRDefault="00D65E9F">
            <w:r>
              <w:rPr>
                <w:b/>
                <w:sz w:val="19"/>
              </w:rPr>
              <w:t>说明</w:t>
            </w:r>
          </w:p>
        </w:tc>
      </w:tr>
      <w:tr w:rsidR="002C2E9B" w14:paraId="74341933" w14:textId="77777777">
        <w:trPr>
          <w:jc w:val="center"/>
        </w:trPr>
        <w:tc>
          <w:tcPr>
            <w:tcW w:w="4320" w:type="dxa"/>
          </w:tcPr>
          <w:p w14:paraId="6C0E4885" w14:textId="77777777" w:rsidR="002C2E9B" w:rsidRDefault="00D65E9F">
            <w:r>
              <w:rPr>
                <w:sz w:val="19"/>
              </w:rPr>
              <w:t>mql5/Scripts/US/ScreenUSStocks.mq5</w:t>
            </w:r>
          </w:p>
        </w:tc>
        <w:tc>
          <w:tcPr>
            <w:tcW w:w="4320" w:type="dxa"/>
          </w:tcPr>
          <w:p w14:paraId="7B01194A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选股脚本</w:t>
            </w:r>
            <w:r>
              <w:rPr>
                <w:sz w:val="19"/>
                <w:lang w:eastAsia="zh-CN"/>
              </w:rPr>
              <w:t>(8</w:t>
            </w:r>
            <w:r>
              <w:rPr>
                <w:sz w:val="19"/>
                <w:lang w:eastAsia="zh-CN"/>
              </w:rPr>
              <w:t xml:space="preserve">1 </w:t>
            </w:r>
            <w:r>
              <w:rPr>
                <w:sz w:val="19"/>
                <w:lang w:eastAsia="zh-CN"/>
              </w:rPr>
              <w:t>只</w:t>
            </w:r>
            <w:r>
              <w:rPr>
                <w:sz w:val="19"/>
                <w:lang w:eastAsia="zh-CN"/>
              </w:rPr>
              <w:t>,</w:t>
            </w:r>
            <w:r>
              <w:rPr>
                <w:sz w:val="19"/>
                <w:lang w:eastAsia="zh-CN"/>
              </w:rPr>
              <w:t>跨券商品种解析</w:t>
            </w:r>
            <w:r>
              <w:rPr>
                <w:sz w:val="19"/>
                <w:lang w:eastAsia="zh-CN"/>
              </w:rPr>
              <w:t>)</w:t>
            </w:r>
          </w:p>
        </w:tc>
      </w:tr>
      <w:tr w:rsidR="002C2E9B" w14:paraId="6AEF9EB1" w14:textId="77777777">
        <w:trPr>
          <w:jc w:val="center"/>
        </w:trPr>
        <w:tc>
          <w:tcPr>
            <w:tcW w:w="4320" w:type="dxa"/>
          </w:tcPr>
          <w:p w14:paraId="0DB7BA55" w14:textId="77777777" w:rsidR="002C2E9B" w:rsidRDefault="00D65E9F">
            <w:r>
              <w:rPr>
                <w:sz w:val="19"/>
              </w:rPr>
              <w:t>mql5/Scripts/US/EnumUSStocks.mq5</w:t>
            </w:r>
          </w:p>
        </w:tc>
        <w:tc>
          <w:tcPr>
            <w:tcW w:w="4320" w:type="dxa"/>
          </w:tcPr>
          <w:p w14:paraId="5C740BA5" w14:textId="77777777" w:rsidR="002C2E9B" w:rsidRDefault="00D65E9F">
            <w:r>
              <w:rPr>
                <w:sz w:val="19"/>
              </w:rPr>
              <w:t>品种枚举</w:t>
            </w:r>
            <w:r>
              <w:rPr>
                <w:sz w:val="19"/>
              </w:rPr>
              <w:t>,</w:t>
            </w:r>
            <w:r>
              <w:rPr>
                <w:sz w:val="19"/>
              </w:rPr>
              <w:t>导出</w:t>
            </w:r>
            <w:r>
              <w:rPr>
                <w:sz w:val="19"/>
              </w:rPr>
              <w:t xml:space="preserve"> USSymbols.csv</w:t>
            </w:r>
          </w:p>
        </w:tc>
      </w:tr>
      <w:tr w:rsidR="002C2E9B" w14:paraId="7EC8099D" w14:textId="77777777">
        <w:trPr>
          <w:jc w:val="center"/>
        </w:trPr>
        <w:tc>
          <w:tcPr>
            <w:tcW w:w="4320" w:type="dxa"/>
          </w:tcPr>
          <w:p w14:paraId="05A7DFC5" w14:textId="77777777" w:rsidR="002C2E9B" w:rsidRDefault="00D65E9F">
            <w:r>
              <w:rPr>
                <w:sz w:val="19"/>
              </w:rPr>
              <w:t>mql5/Experts/US/CrossSectionalRankEA.mq5</w:t>
            </w:r>
          </w:p>
        </w:tc>
        <w:tc>
          <w:tcPr>
            <w:tcW w:w="4320" w:type="dxa"/>
          </w:tcPr>
          <w:p w14:paraId="14403899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截面打分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定期调仓回测</w:t>
            </w:r>
            <w:r>
              <w:rPr>
                <w:sz w:val="19"/>
                <w:lang w:eastAsia="zh-CN"/>
              </w:rPr>
              <w:t xml:space="preserve"> EA</w:t>
            </w:r>
          </w:p>
        </w:tc>
      </w:tr>
      <w:tr w:rsidR="002C2E9B" w14:paraId="5EE9ED93" w14:textId="77777777">
        <w:trPr>
          <w:jc w:val="center"/>
        </w:trPr>
        <w:tc>
          <w:tcPr>
            <w:tcW w:w="4320" w:type="dxa"/>
          </w:tcPr>
          <w:p w14:paraId="5B25C98A" w14:textId="77777777" w:rsidR="002C2E9B" w:rsidRDefault="00D65E9F">
            <w:r>
              <w:rPr>
                <w:sz w:val="19"/>
              </w:rPr>
              <w:t>mql5/Experts/US/MeanReversionEA.mq5</w:t>
            </w:r>
          </w:p>
        </w:tc>
        <w:tc>
          <w:tcPr>
            <w:tcW w:w="4320" w:type="dxa"/>
          </w:tcPr>
          <w:p w14:paraId="53B19690" w14:textId="77777777" w:rsidR="002C2E9B" w:rsidRDefault="00D65E9F">
            <w:r>
              <w:rPr>
                <w:sz w:val="19"/>
              </w:rPr>
              <w:t>单品种</w:t>
            </w:r>
            <w:r>
              <w:rPr>
                <w:sz w:val="19"/>
              </w:rPr>
              <w:t xml:space="preserve"> z-score </w:t>
            </w:r>
            <w:r>
              <w:rPr>
                <w:sz w:val="19"/>
              </w:rPr>
              <w:t>均值回归</w:t>
            </w:r>
            <w:r>
              <w:rPr>
                <w:sz w:val="19"/>
              </w:rPr>
              <w:t xml:space="preserve"> EA</w:t>
            </w:r>
          </w:p>
        </w:tc>
      </w:tr>
      <w:tr w:rsidR="002C2E9B" w14:paraId="280C4437" w14:textId="77777777">
        <w:trPr>
          <w:jc w:val="center"/>
        </w:trPr>
        <w:tc>
          <w:tcPr>
            <w:tcW w:w="4320" w:type="dxa"/>
          </w:tcPr>
          <w:p w14:paraId="4F4C0362" w14:textId="77777777" w:rsidR="002C2E9B" w:rsidRDefault="00D65E9F">
            <w:r>
              <w:rPr>
                <w:sz w:val="19"/>
              </w:rPr>
              <w:t>reports/reliability_ranking.csv / .xlsx</w:t>
            </w:r>
          </w:p>
        </w:tc>
        <w:tc>
          <w:tcPr>
            <w:tcW w:w="4320" w:type="dxa"/>
          </w:tcPr>
          <w:p w14:paraId="322A9E6B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选股结果</w:t>
            </w:r>
            <w:r>
              <w:rPr>
                <w:sz w:val="19"/>
                <w:lang w:eastAsia="zh-CN"/>
              </w:rPr>
              <w:t>(</w:t>
            </w:r>
            <w:r>
              <w:rPr>
                <w:sz w:val="19"/>
                <w:lang w:eastAsia="zh-CN"/>
              </w:rPr>
              <w:t>含反推年化收益列</w:t>
            </w:r>
            <w:r>
              <w:rPr>
                <w:sz w:val="19"/>
                <w:lang w:eastAsia="zh-CN"/>
              </w:rPr>
              <w:t>)</w:t>
            </w:r>
          </w:p>
        </w:tc>
      </w:tr>
      <w:tr w:rsidR="002C2E9B" w14:paraId="67580B10" w14:textId="77777777">
        <w:trPr>
          <w:jc w:val="center"/>
        </w:trPr>
        <w:tc>
          <w:tcPr>
            <w:tcW w:w="4320" w:type="dxa"/>
          </w:tcPr>
          <w:p w14:paraId="79A1C78C" w14:textId="77777777" w:rsidR="002C2E9B" w:rsidRDefault="00D65E9F">
            <w:r>
              <w:rPr>
                <w:sz w:val="19"/>
              </w:rPr>
              <w:t>reports/reliability_ranking_report.md</w:t>
            </w:r>
          </w:p>
        </w:tc>
        <w:tc>
          <w:tcPr>
            <w:tcW w:w="4320" w:type="dxa"/>
          </w:tcPr>
          <w:p w14:paraId="4E713055" w14:textId="77777777" w:rsidR="002C2E9B" w:rsidRDefault="00D65E9F">
            <w:r>
              <w:rPr>
                <w:sz w:val="19"/>
              </w:rPr>
              <w:t>选股结果解读报告</w:t>
            </w:r>
          </w:p>
        </w:tc>
      </w:tr>
      <w:tr w:rsidR="002C2E9B" w14:paraId="091748F5" w14:textId="77777777">
        <w:trPr>
          <w:jc w:val="center"/>
        </w:trPr>
        <w:tc>
          <w:tcPr>
            <w:tcW w:w="4320" w:type="dxa"/>
          </w:tcPr>
          <w:p w14:paraId="37AD4B04" w14:textId="77777777" w:rsidR="002C2E9B" w:rsidRDefault="00D65E9F">
            <w:r>
              <w:rPr>
                <w:sz w:val="19"/>
              </w:rPr>
              <w:t>reports/backtest_guide.md</w:t>
            </w:r>
          </w:p>
        </w:tc>
        <w:tc>
          <w:tcPr>
            <w:tcW w:w="4320" w:type="dxa"/>
          </w:tcPr>
          <w:p w14:paraId="0E23A901" w14:textId="77777777" w:rsidR="002C2E9B" w:rsidRDefault="00D65E9F">
            <w:r>
              <w:rPr>
                <w:sz w:val="19"/>
              </w:rPr>
              <w:t>回测参数与操作指南</w:t>
            </w:r>
          </w:p>
        </w:tc>
      </w:tr>
      <w:tr w:rsidR="002C2E9B" w14:paraId="492CB92C" w14:textId="77777777">
        <w:trPr>
          <w:jc w:val="center"/>
        </w:trPr>
        <w:tc>
          <w:tcPr>
            <w:tcW w:w="4320" w:type="dxa"/>
          </w:tcPr>
          <w:p w14:paraId="5D569E51" w14:textId="77777777" w:rsidR="002C2E9B" w:rsidRDefault="00D65E9F">
            <w:r>
              <w:rPr>
                <w:sz w:val="19"/>
              </w:rPr>
              <w:t>reports/optimization_symbols_results.csv</w:t>
            </w:r>
          </w:p>
        </w:tc>
        <w:tc>
          <w:tcPr>
            <w:tcW w:w="4320" w:type="dxa"/>
          </w:tcPr>
          <w:p w14:paraId="5F0475EC" w14:textId="77777777" w:rsidR="002C2E9B" w:rsidRDefault="00D65E9F">
            <w:r>
              <w:rPr>
                <w:sz w:val="19"/>
              </w:rPr>
              <w:t>单品种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满仓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结果</w:t>
            </w:r>
          </w:p>
        </w:tc>
      </w:tr>
      <w:tr w:rsidR="002C2E9B" w14:paraId="53CB3018" w14:textId="77777777">
        <w:trPr>
          <w:jc w:val="center"/>
        </w:trPr>
        <w:tc>
          <w:tcPr>
            <w:tcW w:w="4320" w:type="dxa"/>
          </w:tcPr>
          <w:p w14:paraId="53C8B00A" w14:textId="77777777" w:rsidR="002C2E9B" w:rsidRDefault="00D65E9F">
            <w:r>
              <w:rPr>
                <w:sz w:val="19"/>
              </w:rPr>
              <w:t>reports/symbol_single_runs_compare.csv</w:t>
            </w:r>
          </w:p>
        </w:tc>
        <w:tc>
          <w:tcPr>
            <w:tcW w:w="4320" w:type="dxa"/>
          </w:tcPr>
          <w:p w14:paraId="55164E6B" w14:textId="77777777" w:rsidR="002C2E9B" w:rsidRDefault="00D65E9F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满仓</w:t>
            </w:r>
            <w:r>
              <w:rPr>
                <w:sz w:val="19"/>
                <w:lang w:eastAsia="zh-CN"/>
              </w:rPr>
              <w:t xml:space="preserve"> vs </w:t>
            </w:r>
            <w:r>
              <w:rPr>
                <w:sz w:val="19"/>
                <w:lang w:eastAsia="zh-CN"/>
              </w:rPr>
              <w:t>一类择时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对照</w:t>
            </w:r>
          </w:p>
        </w:tc>
      </w:tr>
    </w:tbl>
    <w:p w14:paraId="3500DEAA" w14:textId="77777777" w:rsidR="002C2E9B" w:rsidRDefault="002C2E9B">
      <w:pPr>
        <w:rPr>
          <w:lang w:eastAsia="zh-CN"/>
        </w:rPr>
      </w:pPr>
    </w:p>
    <w:p w14:paraId="7D6AE058" w14:textId="77777777" w:rsidR="002C2E9B" w:rsidRDefault="00D65E9F">
      <w:pPr>
        <w:pStyle w:val="1"/>
      </w:pPr>
      <w:r>
        <w:t>七、后续建议</w:t>
      </w:r>
    </w:p>
    <w:p w14:paraId="082D7FD7" w14:textId="77777777" w:rsidR="002C2E9B" w:rsidRDefault="00D65E9F">
      <w:pPr>
        <w:pStyle w:val="a"/>
      </w:pPr>
      <w:r>
        <w:t>最小改动验证</w:t>
      </w:r>
      <w:r>
        <w:t>:</w:t>
      </w:r>
      <w:r>
        <w:t>在</w:t>
      </w:r>
      <w:r>
        <w:t xml:space="preserve"> CrossSectionalRankEA </w:t>
      </w:r>
      <w:r>
        <w:t>上加</w:t>
      </w:r>
      <w:r>
        <w:t xml:space="preserve"> InpRankByReturn —— </w:t>
      </w:r>
      <w:r>
        <w:t>先保留一类</w:t>
      </w:r>
      <w:r>
        <w:t>,</w:t>
      </w:r>
      <w:r>
        <w:t>再按过去</w:t>
      </w:r>
      <w:r>
        <w:t xml:space="preserve"> 3 </w:t>
      </w:r>
      <w:r>
        <w:t>个月收益降序取前</w:t>
      </w:r>
      <w:r>
        <w:t xml:space="preserve"> 8,</w:t>
      </w:r>
      <w:r>
        <w:t>直接对比</w:t>
      </w:r>
      <w:r>
        <w:t>“</w:t>
      </w:r>
      <w:r>
        <w:t>稳定性选股</w:t>
      </w:r>
      <w:r>
        <w:t>”</w:t>
      </w:r>
      <w:r>
        <w:t>与</w:t>
      </w:r>
      <w:r>
        <w:t>“</w:t>
      </w:r>
      <w:r>
        <w:t>稳定性过滤</w:t>
      </w:r>
      <w:r>
        <w:t xml:space="preserve"> + </w:t>
      </w:r>
      <w:r>
        <w:t>动量选股</w:t>
      </w:r>
      <w:r>
        <w:t>”</w:t>
      </w:r>
      <w:r>
        <w:t>。</w:t>
      </w:r>
    </w:p>
    <w:p w14:paraId="548E15EC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跨期稳健性</w:t>
      </w:r>
      <w:r>
        <w:rPr>
          <w:lang w:eastAsia="zh-CN"/>
        </w:rPr>
        <w:t xml:space="preserve">:2025 </w:t>
      </w:r>
      <w:r>
        <w:rPr>
          <w:lang w:eastAsia="zh-CN"/>
        </w:rPr>
        <w:t>调参</w:t>
      </w:r>
      <w:r>
        <w:rPr>
          <w:lang w:eastAsia="zh-CN"/>
        </w:rPr>
        <w:t xml:space="preserve"> → 2024 / 2026 </w:t>
      </w:r>
      <w:r>
        <w:rPr>
          <w:lang w:eastAsia="zh-CN"/>
        </w:rPr>
        <w:t>上半段做样本外验证。</w:t>
      </w:r>
    </w:p>
    <w:p w14:paraId="69EBEF20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成本敏感度</w:t>
      </w:r>
      <w:r>
        <w:rPr>
          <w:lang w:eastAsia="zh-CN"/>
        </w:rPr>
        <w:t>:</w:t>
      </w:r>
      <w:r>
        <w:rPr>
          <w:lang w:eastAsia="zh-CN"/>
        </w:rPr>
        <w:t>当前已含点差、手续费与隔夜利息</w:t>
      </w:r>
      <w:r>
        <w:rPr>
          <w:lang w:eastAsia="zh-CN"/>
        </w:rPr>
        <w:t>,</w:t>
      </w:r>
      <w:r>
        <w:rPr>
          <w:lang w:eastAsia="zh-CN"/>
        </w:rPr>
        <w:t>可再测试不同调仓周期</w:t>
      </w:r>
      <w:r>
        <w:rPr>
          <w:lang w:eastAsia="zh-CN"/>
        </w:rPr>
        <w:t xml:space="preserve">(10 / 21 / 42 </w:t>
      </w:r>
      <w:r>
        <w:rPr>
          <w:lang w:eastAsia="zh-CN"/>
        </w:rPr>
        <w:t>天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1B418A26" w14:textId="77777777" w:rsidR="002C2E9B" w:rsidRDefault="00D65E9F">
      <w:pPr>
        <w:pStyle w:val="a"/>
        <w:rPr>
          <w:lang w:eastAsia="zh-CN"/>
        </w:rPr>
      </w:pPr>
      <w:r>
        <w:rPr>
          <w:lang w:eastAsia="zh-CN"/>
        </w:rPr>
        <w:t>若要保留原评分体系</w:t>
      </w:r>
      <w:r>
        <w:rPr>
          <w:lang w:eastAsia="zh-CN"/>
        </w:rPr>
        <w:t>,</w:t>
      </w:r>
      <w:r>
        <w:rPr>
          <w:lang w:eastAsia="zh-CN"/>
        </w:rPr>
        <w:t>建议将其降权到组合层面作为风险预算</w:t>
      </w:r>
      <w:r>
        <w:rPr>
          <w:lang w:eastAsia="zh-CN"/>
        </w:rPr>
        <w:t>,</w:t>
      </w:r>
      <w:r>
        <w:rPr>
          <w:lang w:eastAsia="zh-CN"/>
        </w:rPr>
        <w:t>而非选股主因子。</w:t>
      </w:r>
    </w:p>
    <w:sectPr w:rsidR="002C2E9B" w:rsidSect="00D65E9F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E9B"/>
    <w:rsid w:val="00326F90"/>
    <w:rsid w:val="00AA1D8D"/>
    <w:rsid w:val="00B47730"/>
    <w:rsid w:val="00CB0664"/>
    <w:rsid w:val="00D65E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E9B80"/>
  <w14:defaultImageDpi w14:val="300"/>
  <w15:docId w15:val="{16C68907-3949-D440-A8C2-ABF52500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7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7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7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Yalin Wang (SME,121020196)</cp:lastModifiedBy>
  <cp:revision>2</cp:revision>
  <dcterms:created xsi:type="dcterms:W3CDTF">2013-12-23T23:15:00Z</dcterms:created>
  <dcterms:modified xsi:type="dcterms:W3CDTF">2026-10-06T09:05:00Z</dcterms:modified>
  <cp:category/>
</cp:coreProperties>
</file>