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83" w:rsidRDefault="004C6483" w:rsidP="004C6483">
      <w:pPr>
        <w:rPr>
          <w:rFonts w:ascii="Times New Roman" w:hAnsi="Times New Roman" w:cs="Times New Roman"/>
          <w:b/>
        </w:rPr>
      </w:pPr>
      <w:r w:rsidRPr="004C6483">
        <w:rPr>
          <w:rFonts w:ascii="Times New Roman" w:hAnsi="Times New Roman" w:cs="Times New Roman"/>
          <w:b/>
          <w:sz w:val="28"/>
        </w:rPr>
        <w:t xml:space="preserve">Regarding </w:t>
      </w:r>
      <w:r>
        <w:rPr>
          <w:rFonts w:ascii="Times New Roman" w:hAnsi="Times New Roman" w:cs="Times New Roman"/>
          <w:b/>
          <w:sz w:val="28"/>
        </w:rPr>
        <w:t>Data and Code</w:t>
      </w:r>
    </w:p>
    <w:p w:rsidR="00392743" w:rsidRDefault="004C6483" w:rsidP="003927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large quantity of data recorded is such that printing a physical copy is not feasible. Furthermore, the data was collected using university materials</w:t>
      </w:r>
      <w:r w:rsidR="00392743">
        <w:rPr>
          <w:rFonts w:ascii="Times New Roman" w:hAnsi="Times New Roman" w:cs="Times New Roman"/>
          <w:sz w:val="24"/>
        </w:rPr>
        <w:t xml:space="preserve"> and is stored on the WINLAB server.</w:t>
      </w:r>
      <w:r>
        <w:rPr>
          <w:rFonts w:ascii="Times New Roman" w:hAnsi="Times New Roman" w:cs="Times New Roman"/>
          <w:sz w:val="24"/>
        </w:rPr>
        <w:t xml:space="preserve">  </w:t>
      </w:r>
    </w:p>
    <w:p w:rsidR="004C6483" w:rsidRPr="00392743" w:rsidRDefault="00392743" w:rsidP="003927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Similarly, the custom written algorithm is not suited for print. However, both the algorithm and complete code is available publically </w:t>
      </w:r>
      <w:r w:rsidR="004C6483">
        <w:rPr>
          <w:rFonts w:ascii="Times New Roman" w:hAnsi="Times New Roman" w:cs="Times New Roman"/>
          <w:sz w:val="24"/>
        </w:rPr>
        <w:t xml:space="preserve">on GitHub under the repository </w:t>
      </w:r>
      <w:r>
        <w:rPr>
          <w:rFonts w:ascii="Times New Roman" w:hAnsi="Times New Roman" w:cs="Times New Roman"/>
          <w:sz w:val="24"/>
        </w:rPr>
        <w:t xml:space="preserve">name </w:t>
      </w:r>
      <w:r w:rsidR="004C6483">
        <w:rPr>
          <w:rFonts w:ascii="Times New Roman" w:hAnsi="Times New Roman" w:cs="Times New Roman"/>
          <w:sz w:val="24"/>
        </w:rPr>
        <w:t>“</w:t>
      </w:r>
      <w:proofErr w:type="spellStart"/>
      <w:r w:rsidR="004C6483">
        <w:rPr>
          <w:rFonts w:ascii="Times New Roman" w:hAnsi="Times New Roman" w:cs="Times New Roman"/>
          <w:sz w:val="24"/>
        </w:rPr>
        <w:t>droneSpectrumMap</w:t>
      </w:r>
      <w:proofErr w:type="spellEnd"/>
      <w:r w:rsidR="004C6483">
        <w:rPr>
          <w:rFonts w:ascii="Times New Roman" w:hAnsi="Times New Roman" w:cs="Times New Roman"/>
          <w:sz w:val="24"/>
        </w:rPr>
        <w:t>”.</w:t>
      </w:r>
      <w:r w:rsidR="004C6483" w:rsidRPr="004C64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The code stored within this binder is simply the algorithms used to produce the scatter and surface graphs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. </w:t>
      </w:r>
      <w:r w:rsidR="004C6483">
        <w:rPr>
          <w:rFonts w:ascii="Times New Roman" w:hAnsi="Times New Roman" w:cs="Times New Roman"/>
          <w:b/>
          <w:sz w:val="28"/>
        </w:rPr>
        <w:br w:type="page"/>
      </w:r>
    </w:p>
    <w:p w:rsidR="004C6483" w:rsidRDefault="004C6483">
      <w:pPr>
        <w:rPr>
          <w:rFonts w:ascii="Times New Roman" w:hAnsi="Times New Roman" w:cs="Times New Roman"/>
          <w:b/>
        </w:rPr>
      </w:pPr>
      <w:r w:rsidRPr="004C6483">
        <w:rPr>
          <w:rFonts w:ascii="Times New Roman" w:hAnsi="Times New Roman" w:cs="Times New Roman"/>
          <w:b/>
          <w:sz w:val="28"/>
        </w:rPr>
        <w:lastRenderedPageBreak/>
        <w:t>Regarding References</w:t>
      </w:r>
    </w:p>
    <w:p w:rsidR="004C6483" w:rsidRDefault="004C6483" w:rsidP="00392743">
      <w:pPr>
        <w:jc w:val="both"/>
        <w:rPr>
          <w:rFonts w:ascii="Times New Roman" w:hAnsi="Times New Roman" w:cs="Times New Roman"/>
          <w:sz w:val="24"/>
        </w:rPr>
      </w:pPr>
      <w:r w:rsidRPr="004C6483">
        <w:rPr>
          <w:rFonts w:ascii="Times New Roman" w:hAnsi="Times New Roman" w:cs="Times New Roman"/>
          <w:sz w:val="24"/>
        </w:rPr>
        <w:t>Most of the references consulted (e.g. programing documentation) are primarily available in digital form. Consequently, they were not printed.</w:t>
      </w:r>
      <w:r>
        <w:rPr>
          <w:rFonts w:ascii="Times New Roman" w:hAnsi="Times New Roman" w:cs="Times New Roman"/>
          <w:sz w:val="24"/>
        </w:rPr>
        <w:t xml:space="preserve"> However, scientific papers provided by Professor Trappe and other doctoral students were given to me in paper form. As such they have been included in this binder.</w:t>
      </w:r>
    </w:p>
    <w:p w:rsidR="004C6483" w:rsidRPr="004C6483" w:rsidRDefault="004C6483" w:rsidP="00392743">
      <w:pPr>
        <w:jc w:val="both"/>
        <w:rPr>
          <w:noProof/>
        </w:rPr>
      </w:pPr>
      <w:r>
        <w:rPr>
          <w:rFonts w:ascii="Times New Roman" w:hAnsi="Times New Roman" w:cs="Times New Roman"/>
          <w:sz w:val="24"/>
        </w:rPr>
        <w:t>Additionally, all documentation is publically available on GitHub under the repository name “</w:t>
      </w:r>
      <w:proofErr w:type="spellStart"/>
      <w:r>
        <w:rPr>
          <w:rFonts w:ascii="Times New Roman" w:hAnsi="Times New Roman" w:cs="Times New Roman"/>
          <w:sz w:val="24"/>
        </w:rPr>
        <w:t>droneSpectrumMap</w:t>
      </w:r>
      <w:proofErr w:type="spellEnd"/>
      <w:r>
        <w:rPr>
          <w:rFonts w:ascii="Times New Roman" w:hAnsi="Times New Roman" w:cs="Times New Roman"/>
          <w:sz w:val="24"/>
        </w:rPr>
        <w:t>”.</w:t>
      </w:r>
      <w:r w:rsidRPr="004C6483">
        <w:rPr>
          <w:rFonts w:ascii="Times New Roman" w:hAnsi="Times New Roman" w:cs="Times New Roman"/>
          <w:sz w:val="24"/>
        </w:rPr>
        <w:t xml:space="preserve"> </w:t>
      </w:r>
      <w:r w:rsidRPr="004C6483">
        <w:rPr>
          <w:noProof/>
        </w:rPr>
        <w:br w:type="page"/>
      </w:r>
    </w:p>
    <w:p w:rsidR="00BA30AC" w:rsidRDefault="004C64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FA878" wp14:editId="4ACEB652">
                <wp:simplePos x="0" y="0"/>
                <wp:positionH relativeFrom="column">
                  <wp:posOffset>462915</wp:posOffset>
                </wp:positionH>
                <wp:positionV relativeFrom="paragraph">
                  <wp:posOffset>3692525</wp:posOffset>
                </wp:positionV>
                <wp:extent cx="5093335" cy="8782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3335" cy="878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483" w:rsidRPr="004C6483" w:rsidRDefault="004C6483" w:rsidP="004C64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 w:rsidRPr="004C6483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  <w:t>RESEARCH BINDER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45pt;margin-top:290.75pt;width:401.05pt;height: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z/DAIAAPQDAAAOAAAAZHJzL2Uyb0RvYy54bWysU21v2yAQ/j5p/wHxfbHjxEtixam6dp0m&#10;dS9Sux9AMI7RgGNAYme/vgdO06j9No0PCLi75+557lhfDVqRg3BegqnpdJJTIgyHRppdTX893n1Y&#10;UuIDMw1TYERNj8LTq837d+veVqKADlQjHEEQ46ve1rQLwVZZ5nknNPMTsMKgsQWnWcCr22WNYz2i&#10;a5UVef4x68E11gEX3uPr7Wikm4TftoKHH23rRSCqplhbSLtL+zbu2WbNqp1jtpP8VAb7hyo0kwaT&#10;nqFuWWBk7+QbKC25Aw9tmHDQGbSt5CJxQDbT/BWbh45ZkbigON6eZfL/D5Z/P/x0RDY1neULSgzT&#10;2KRHMQTyCQZSRH166yt0e7DoGAZ8xj4nrt7eA//tiYGbjpmduHYO+k6wBuubxsjsInTE8RFk23+D&#10;BtOwfYAENLROR/FQDoLo2KfjuTexFI6PZb6azWYlJRxty8WyyMuUglXP0db58EWAJvFQU4e9T+js&#10;cO9DrIZVzy4xmYE7qVTqvzKkr+mqLMoUcGHRMuB4KqkxZx7XODCR5GfTpODApBrPmECZE+tIdKQc&#10;hu2AjlGKLTRH5O9gHEP8NnjowP2lpMcRrKn/s2dOUKK+GtRwNZ3P48ymy7xcFHhxl5btpYUZjlA1&#10;DZSMx5uQ5nzkeo1atzLJ8FLJqVYcraTO6RvE2b28J6+Xz7p5AgAA//8DAFBLAwQUAAYACAAAACEA&#10;v/v36d4AAAAKAQAADwAAAGRycy9kb3ducmV2LnhtbEyPy07DMBBF90j8gzVI7KidqqFJiFNVrdiC&#10;KA+JnRtPk4h4HMVuE/6eYQXL0T26c265mV0vLjiGzpOGZKFAINXedtRoeHt9vMtAhGjImt4TavjG&#10;AJvq+qo0hfUTveDlEBvBJRQKo6GNcSikDHWLzoSFH5A4O/nRmcjn2Eg7monLXS+XSt1LZzriD60Z&#10;cNdi/XU4Ow3vT6fPj5V6bvYuHSY/K0kul1rf3szbBxAR5/gHw68+q0PFTkd/JhtEr2G9zJnUkGZJ&#10;CoKBbJ3yuCMnSZ6BrEr5f0L1AwAA//8DAFBLAQItABQABgAIAAAAIQC2gziS/gAAAOEBAAATAAAA&#10;AAAAAAAAAAAAAAAAAABbQ29udGVudF9UeXBlc10ueG1sUEsBAi0AFAAGAAgAAAAhADj9If/WAAAA&#10;lAEAAAsAAAAAAAAAAAAAAAAALwEAAF9yZWxzLy5yZWxzUEsBAi0AFAAGAAgAAAAhAKw+7P8MAgAA&#10;9AMAAA4AAAAAAAAAAAAAAAAALgIAAGRycy9lMm9Eb2MueG1sUEsBAi0AFAAGAAgAAAAhAL/79+ne&#10;AAAACgEAAA8AAAAAAAAAAAAAAAAAZgQAAGRycy9kb3ducmV2LnhtbFBLBQYAAAAABAAEAPMAAABx&#10;BQAAAAA=&#10;" filled="f" stroked="f">
                <v:textbox>
                  <w:txbxContent>
                    <w:p w:rsidR="004C6483" w:rsidRPr="004C6483" w:rsidRDefault="004C6483" w:rsidP="004C64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</w:pPr>
                      <w:r w:rsidRPr="004C6483"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  <w:t>RESEARCH BINDER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20387" wp14:editId="6F4E1A9B">
                <wp:simplePos x="0" y="0"/>
                <wp:positionH relativeFrom="column">
                  <wp:posOffset>-676910</wp:posOffset>
                </wp:positionH>
                <wp:positionV relativeFrom="paragraph">
                  <wp:posOffset>1756723</wp:posOffset>
                </wp:positionV>
                <wp:extent cx="7326630" cy="166243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6630" cy="166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6483" w:rsidRPr="004C6483" w:rsidRDefault="004C6483" w:rsidP="004C6483">
                            <w:pPr>
                              <w:jc w:val="center"/>
                              <w:rPr>
                                <w:b/>
                                <w:sz w:val="94"/>
                                <w:szCs w:val="9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C6483">
                              <w:rPr>
                                <w:b/>
                                <w:sz w:val="94"/>
                                <w:szCs w:val="9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3D Spectrum Sensing Map via Drone Mounted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53.3pt;margin-top:138.3pt;width:576.9pt;height:13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RwsKwIAAF4EAAAOAAAAZHJzL2Uyb0RvYy54bWysVF1v2jAUfZ+0/2D5fQQoo1tEqFgrpkmo&#10;rQRTn43jQKTE17MNCfv1O3YCZd2epr2Y+5Xje+85ZnbX1hU7KutK0hkfDYacKS0pL/Uu4983yw+f&#10;OHNe6FxUpFXGT8rxu/n7d7PGpGpMe6pyZRlAtEsbk/G99yZNEif3qhZuQEZpJAuytfBw7S7JrWiA&#10;XlfJeDicJg3Z3FiSyjlEH7okn0f8olDSPxWFU55VGUdvPp42nttwJvOZSHdWmH0p+zbEP3RRi1Lj&#10;0gvUg/CCHWz5B1RdSkuOCj+QVCdUFKVUcQZMMxq+mWa9F0bFWbAcZy5rcv8PVj4eny0rc3DHmRY1&#10;KNqo1rMv1LJR2E5jXIqitUGZbxEOlX3cIRiGbgtbh1+Mw5DHnk+X3QYwieDtzXg6vUFKIjeaTscT&#10;OMBJXj831vmvimoWjIxbkBd3Ko4r57vSc0m4TdOyrCrERVrp3wLA7CIqKqD/OkzSdRws327bfu5+&#10;mi3lJwxpqROJM3JZopGVcP5ZWKgCzUPp/glHUVGTceotzvZkf/4tHupBFrKcNVBZxt2Pg7CKs+qb&#10;Bo2fR5NJkGV0Jh9vx3DsdWZ7ndGH+p4gZFCF7qIZ6n11NgtL9QsexCLcipTQEndn3J/Ne99pHw9K&#10;qsUiFkGIRviVXhsZoMMmw5o37YuwpufCg8ZHOutRpG8o6Wo7DhYHT0UZ+Qp77rYKnoMDEUfG+wcX&#10;Xsm1H6te/xbmvwAAAP//AwBQSwMEFAAGAAgAAAAhAPRECALgAAAADQEAAA8AAABkcnMvZG93bnJl&#10;di54bWxMj01PwzAMhu9I/IfISNy2ZKXrRqk7IRBXEOND4pY1XlvROFWTreXfk57gZsuPXj9vsZts&#10;J840+NYxwmqpQBBXzrRcI7y/PS22IHzQbHTnmBB+yMOuvLwodG7cyK903odaxBD2uUZoQuhzKX3V&#10;kNV+6XrieDu6weoQ16GWZtBjDLedTJTKpNUtxw+N7umhoep7f7IIH8/Hr89UvdSPdt2PblKS7a1E&#10;vL6a7u9ABJrCHwyzflSHMjod3ImNFx3CYqWyLLIIyWYeZkSlmwTEAWF9s01BloX836L8BQAA//8D&#10;AFBLAQItABQABgAIAAAAIQC2gziS/gAAAOEBAAATAAAAAAAAAAAAAAAAAAAAAABbQ29udGVudF9U&#10;eXBlc10ueG1sUEsBAi0AFAAGAAgAAAAhADj9If/WAAAAlAEAAAsAAAAAAAAAAAAAAAAALwEAAF9y&#10;ZWxzLy5yZWxzUEsBAi0AFAAGAAgAAAAhAGPZHCwrAgAAXgQAAA4AAAAAAAAAAAAAAAAALgIAAGRy&#10;cy9lMm9Eb2MueG1sUEsBAi0AFAAGAAgAAAAhAPRECALgAAAADQEAAA8AAAAAAAAAAAAAAAAAhQQA&#10;AGRycy9kb3ducmV2LnhtbFBLBQYAAAAABAAEAPMAAACSBQAAAAA=&#10;" filled="f" stroked="f">
                <v:fill o:detectmouseclick="t"/>
                <v:textbox>
                  <w:txbxContent>
                    <w:p w:rsidR="004C6483" w:rsidRPr="004C6483" w:rsidRDefault="004C6483" w:rsidP="004C6483">
                      <w:pPr>
                        <w:jc w:val="center"/>
                        <w:rPr>
                          <w:b/>
                          <w:sz w:val="94"/>
                          <w:szCs w:val="9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C6483">
                        <w:rPr>
                          <w:b/>
                          <w:sz w:val="94"/>
                          <w:szCs w:val="9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3D Spectrum Sensing Map via Drone Mounted Receiver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3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EE4"/>
    <w:rsid w:val="00101EE4"/>
    <w:rsid w:val="00392743"/>
    <w:rsid w:val="00404FE4"/>
    <w:rsid w:val="004C6483"/>
    <w:rsid w:val="00BA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Roush</dc:creator>
  <cp:lastModifiedBy>Karl Roush</cp:lastModifiedBy>
  <cp:revision>2</cp:revision>
  <dcterms:created xsi:type="dcterms:W3CDTF">2017-04-03T23:57:00Z</dcterms:created>
  <dcterms:modified xsi:type="dcterms:W3CDTF">2017-04-04T00:18:00Z</dcterms:modified>
</cp:coreProperties>
</file>