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МIНIСТЕРСТВО  ОСВIТИ  І  НАУКИ 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НАЦІОНАЛЬНИЙ   ТЕХНІЧНИЙ   УНІВЕРСИТЕТ   УКРАЇНИ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КИЇВСЬКИЙ  ПОЛІТЕХНІЧНИЙ  ІНСТИТУТ 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ІМЕНІ ІГОРЯ СІКОРСЬКОГО”</w:t>
      </w:r>
    </w:p>
    <w:p>
      <w:pPr>
        <w:pStyle w:val="Normal"/>
        <w:spacing w:lineRule="auto" w:line="240" w:before="3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Факультет прикладної математики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p>
      <w:pPr>
        <w:pStyle w:val="Normal"/>
        <w:spacing w:lineRule="auto" w:line="240" w:before="30" w:after="1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 робота № 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 дисципліни “ Основи програмування ”</w:t>
      </w:r>
    </w:p>
    <w:p>
      <w:pPr>
        <w:pStyle w:val="Normal"/>
        <w:spacing w:lineRule="auto" w:line="240" w:before="3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тема “Файлові потоки”</w:t>
      </w:r>
    </w:p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</w:r>
    </w:p>
    <w:tbl>
      <w:tblPr>
        <w:tblW w:w="9585" w:type="dxa"/>
        <w:jc w:val="left"/>
        <w:tblInd w:w="-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91"/>
        <w:gridCol w:w="235"/>
        <w:gridCol w:w="5059"/>
      </w:tblGrid>
      <w:tr>
        <w:trPr/>
        <w:tc>
          <w:tcPr>
            <w:tcW w:w="4291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студент I курсу</w:t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групи КП-82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Мельничук Олексій Геннадійович </w:t>
            </w:r>
          </w:p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3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варіант №15</w:t>
            </w:r>
          </w:p>
        </w:tc>
        <w:tc>
          <w:tcPr>
            <w:tcW w:w="235" w:type="dxa"/>
            <w:tcBorders/>
            <w:shd w:fill="auto" w:val="clear"/>
          </w:tcPr>
          <w:p>
            <w:pPr>
              <w:pStyle w:val="Normal"/>
              <w:spacing w:lineRule="auto" w:line="240" w:before="3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5059" w:type="dxa"/>
            <w:tcBorders/>
            <w:shd w:fill="auto" w:val="clear"/>
          </w:tcPr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Перевірив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____” “____________” 20___ р.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викладач</w:t>
            </w:r>
          </w:p>
          <w:p>
            <w:pPr>
              <w:pStyle w:val="Normal"/>
              <w:spacing w:lineRule="auto" w:line="240" w:before="3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3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30" w:after="2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240" w:before="3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3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Київ 201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9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Мета роботи </w:t>
      </w:r>
    </w:p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створювати модулі в мові С.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реалізовувати основні колекції елементів різними способами.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Навчитись розбивати код проекту на декілька файлів і компілювати його.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Постановка завдання 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Загальні вимоги до завдання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Створити у репозиторії progbase2 директорію проекта labs/lab1/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Додати у директорію проекта текстовий файл data.txt, що містить довільні рядки з англійськими словами та реченнями. Кожне речення з нового рядка.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Реалізувати список рядків на основі динамічного масиву.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Зчитати всі текстові рядки з текстового файлу і додати їх у список.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вміст списку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Перенести всі рядки, у яких немає слова "the", на початок списку.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вміст списку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Реалізувати стек рядків на основі динамічного масиву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Створити два екземпляри даного типу даних.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Переписати всі елементи непарних позицій списку у перший стек, а всіх парних - у другий.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вміст обох екземплярів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Створити новий список і переписати у нього всі елементи з першого стека, а потім з другого.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Вивести вміст списку у консоль.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Весь код повинен бути розбитим на модулі відповідно до завдання: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main - головний модуль з функцією main()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list - модуль списку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stack - модуль даного АТД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При найменуванні модулів, типів та операцій обов'язково слідувати рекомендаціям.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Кожен модуль розміщувати у двох файлах (.h i .c). Компілювати проект за допомогою команди (з директорії проекта):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gcc *.c</w:t>
      </w:r>
    </w:p>
    <w:p>
      <w:pPr>
        <w:pStyle w:val="TextBody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При створенні модулів допускається використання відкритих структур, але зовнішній код не повинен напряму доступатися до полів такої структури (перевіряється тимчасовим перенесенням відкритої структури у реалізацію, при чому єдиною помилкою має стати створення екземпляра на стеку).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Тексти коду програм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main.c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"stack.h"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 main(int argc, char *argv[argc])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dlist;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List_init(&amp;dlist);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List_fwrite(&amp;dlist);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List_print(&amp;dlist);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List_sort(&amp;dlist);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List_print(&amp;dlist);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Stack stack1;   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Stack_init(&amp;stack1);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 stack2;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Stack_init(&amp;stack2);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 dlist2;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List_init(&amp;dlist2);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Write_to_stacks(&amp;stack1, &amp;stack2, 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Stack_print(&amp;stack1);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Stack_print(&amp;stack2);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Write_to_list(&amp;stack1, 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Write_to_list(&amp;stack2, 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List_print(&amp;dlist2);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List_deinit(&amp;dlist);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List_deinit(&amp;dlist2);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Stack_deinit(&amp;stack1);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Stack_deinit(&amp;stack2);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printf("Fin.\n");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/>
      </w:pPr>
      <w:r>
        <w:rPr/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&lt;malloc.h&gt;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List module interface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__List List;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struct __List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**array;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length;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List_init(List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List_deinit(List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List_add(List *self, char *string, int len);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List_print(const List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List_fwrite(List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List_sort(List *self);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list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#include &lt;stdlib.h&gt;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#include &lt;assert.h&gt;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List_init(List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2;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 = malloc(self-&gt;capacity * sizeof(char*));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(self-&gt;array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"Allocation error");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List_deinit(List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free(self-&gt;array[i]);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free(self-&gt;array);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void List_realloc(List *self, int newCapacity)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**newArray = realloc((self-&gt;array), sizeof(char*)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(newArray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free(self-&gt;array);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"Reallocation error");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 = newArray;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newCapacity;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printf("Reallocated\n");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List_add(List *self, char *string, int len)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self-&gt;array[self-&gt;length] = malloc((len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strcpy(self-&gt;array[self-&gt;length], string);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(self-&gt;length == self-&gt;capacity)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realloc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self-&gt;capacity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List_realloc(self,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List_print(const 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list: 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printf("%d\n", (int)strlen(self-&gt;array[i]));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printf("%s\n", self-&gt;array[i]);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List_sort(List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printf("Sorting...\n");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*bufpoint;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if((strstr(self-&gt;array[i], " the ") != NULL))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bufpoint = self-&gt;array[i];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for(int j = i; j &lt; self-&gt;length; j++)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if((strstr(self-&gt;array[j], " the ") == NULL))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self-&gt;array[i] = self-&gt;array[j];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self-&gt;array[j] = bufpoint;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    </w:t>
            </w:r>
            <w:r>
              <w:rPr>
                <w:rFonts w:ascii="Consolas" w:hAnsi="Consolas"/>
                <w:sz w:val="16"/>
                <w:szCs w:val="16"/>
              </w:rPr>
              <w:t>break;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List_fwrite(List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*file;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buf[256] = {'\0'};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bufc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file = fopen("data.txt", "r");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while (fgets(buf, 256, file))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while (buf[bufc] != '\0')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if (buf[bufc] == '\n') buf[bufc]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bufc++;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List_add(self, buf, bufc);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for(int i = 0; i &lt; bufc;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buf[i] = '\0';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bufc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fclose(file);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stack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#pragma once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&lt;malloc.h&gt;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typedef struct __Stack Stack;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struct __Stack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**array;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int length;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Stack_init(Stack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Stack_deinit(Stack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Stack_push(Stack *self, char *string, int len);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Stack_pop(Stack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Stack_peek(Stack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Stack_isEmpty(Stack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Stack_print(const Stack *self);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stack.c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&lt;math.h&gt;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&lt;stdlib.h&gt;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&lt;time.h&gt;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&lt;progbase.h&gt;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&lt;progbase/console.h&gt;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&lt;ctype.h&gt;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&lt;malloc.h&gt;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"stack.h"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// Stack module implementation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Stack_init(Stack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4;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 = malloc(self-&gt;capacity * sizeof(char*));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(self-&gt;array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"Allocation error");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Stack_deinit(Stack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free(self-&gt;array[i]);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free(self-&gt;array);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static void Stack_realloc(Stack *self, int newCapacity)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**newArray = realloc(self-&gt;array, sizeof(char*) *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(newArray == NULL)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for 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free(self-&gt;array[i]);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free(self-&gt;array);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"Reallocation error");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 = newArray;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self-&gt;capacity = newCapacity;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 printf("Reallocated");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Stack_push(Stack *self, char *string, int len)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self-&gt;array[self-&gt;length] = malloc((len + 1) * sizeof(char));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strcpy(self-&gt;array[self-&gt;length], string);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+=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//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if (self-&gt;length == self-&gt;capacity)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realloc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int newCapacity = self-&gt;capacity + 1;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Stack_realloc(self, newCapacity);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Stack_pop(Stack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(self-&gt;length == 0)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"Stack underflow");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*string = self-&gt;array[self-&gt;length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self-&gt;length -= 1;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char * Stack_peek(Stack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 xml:space="preserve">if (self-&gt;length == 0)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fprintf(stderr, "Stack underflow");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abort();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char *string = self-&gt;array[self-&gt;length - 1];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string;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bool Stack_isEmpty(Stack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return self-&gt;length == 0;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Stack_print(const Stack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printf("Printing stack: \n\n");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// printf("%d\n", (int)strlen(self-&gt;array[i]));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printf("%s\n", self-&gt;array[i]);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puts("");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&lt;stdbool.h&gt;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&lt;stdio.h&gt;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&lt;string.h&gt;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"stack.h"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"list.h"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Write_to_stacks(Stack *self1, Stack *self2, List *self);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Write_to_list(Stack *stacks, List *dlist);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addon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#include "addon.h"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Write_to_stacks(Stack *self1, Stack *self2, List *self)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printf("Writing into stacks: 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self-&gt;length;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if(i % 2 ==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Stack_push(self1, self-&gt;array[i], (int)strlen(self-&gt;array[i]));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else if(i % 2 != 0)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>
              <w:rPr>
                <w:rFonts w:ascii="Consolas" w:hAnsi="Consolas"/>
                <w:sz w:val="16"/>
                <w:szCs w:val="16"/>
              </w:rPr>
              <w:t>Stack_push(self2, self-&gt;array[i], (int)strlen(self-&gt;array[i]));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void Write_to_list(Stack *stack, List *dlist)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printf("Writing into list..\n");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for(int i = 0; i &lt; stack-&gt;length; i++)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{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</w:t>
            </w:r>
            <w:r>
              <w:rPr>
                <w:rFonts w:ascii="Consolas" w:hAnsi="Consolas"/>
                <w:sz w:val="16"/>
                <w:szCs w:val="16"/>
              </w:rPr>
              <w:t>List_add(dlist, stack-&gt;array[i], (int)strlen(stack-&gt;array[i]));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</w:t>
            </w:r>
            <w:r>
              <w:rPr>
                <w:rFonts w:ascii="Consolas" w:hAnsi="Consolas"/>
                <w:sz w:val="16"/>
                <w:szCs w:val="16"/>
              </w:rPr>
              <w:t>}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tbl>
      <w:tblPr>
        <w:tblW w:w="8645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645"/>
      </w:tblGrid>
      <w:tr>
        <w:trPr>
          <w:trHeight w:val="540" w:hRule="atLeast"/>
        </w:trPr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data.txt</w:t>
            </w:r>
          </w:p>
        </w:tc>
      </w:tr>
      <w:tr>
        <w:trPr/>
        <w:tc>
          <w:tcPr>
            <w:tcW w:w="8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</w:tc>
      </w:tr>
    </w:tbl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br w:type="page"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0" w:right="72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Робота коду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Створюються усі потрібні структури і функції.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Реалізується виділення пам’яті для масиву вказівників на строки.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Відкривається файловий потік.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Текстовий файл зчитується та додається у буфер, знаходиться розмір строки, виділяється пам’ять для одної строки списку, вміст буфера передається у строку та очищується.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Файловий потік закривається.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Список сортується відповідно до умови шляхом переставляння вказівників.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Створюються два стеки, виділяється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Вміст списку передається у стеки відповідно до умови, виділяється пам’ять до кожної строки у стеках.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Створюється новий список, виділяється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Вміст кожного стека по черзі наповнює новий список, виділяється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Усі списки і стеки деініціалізуються, очищується пам’ять.</w:t>
      </w:r>
    </w:p>
    <w:p>
      <w:pPr>
        <w:pStyle w:val="Normal"/>
        <w:ind w:left="0" w:right="720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Код розбивається на інтерфейс та реалізації у окремі header-файли і зв’язується.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Результат у консолі: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747" w:type="dxa"/>
        <w:jc w:val="left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747"/>
      </w:tblGrid>
      <w:tr>
        <w:trPr/>
        <w:tc>
          <w:tcPr>
            <w:tcW w:w="8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code/VARIOUS/test/LB1$ gcc *.c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aleksey@auv:~/Desktop/local code/VARIOUS/test/LB1$ ./a.out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Printing list: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Sorting...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Printing list: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Writing into stacks: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Printing stack: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Printing stack: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Writing into list..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Writing into list..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Printing list: 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take a look at my life and realize there's nothin' left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That even my momma thinks that my mind is gone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Me be treated like a punk, you know that's unheard of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Or you and your homies might be lined in chalk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I walk through the valley of the shadow of death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As they croak, I see myself in the pistol smoke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Fool, I'm the kinda G the little homies wanna be like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On my knees in the night, sayin' prayers in the streetlight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‘</w:t>
            </w:r>
            <w:r>
              <w:rPr>
                <w:rFonts w:ascii="Consolas" w:hAnsi="Consolas"/>
                <w:sz w:val="16"/>
                <w:szCs w:val="16"/>
              </w:rPr>
              <w:t>Cause I've been blastin' and laughin' so long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But I ain't never crossed a man that didn't deserve it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You better watch how you talkin' and where you walkin'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 really hate to trip, but I gotta loc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Been spendin' most their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Keep spendin' most our lives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Livin' in the gangsta's paradise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Fin.</w:t>
            </w:r>
          </w:p>
          <w:p>
            <w:pPr>
              <w:pStyle w:val="Normal"/>
              <w:spacing w:before="0" w:after="2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aleksey@auv:~/Desktop/local code/VARIOUS/test/LB1$ </w:t>
            </w:r>
          </w:p>
        </w:tc>
      </w:tr>
    </w:tbl>
    <w:p>
      <w:pPr>
        <w:pStyle w:val="Normal"/>
        <w:spacing w:lineRule="auto" w:line="240" w:before="3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Висновки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Дана лабораторна робота допомогла розібратися з динамічним виділенням пам’яті, а також у розумінні абстрактних структур даних, таких як стек.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Також був охоплений стиль модульного програмування, розбиття коду на файли та лінкування.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У роботі були використані стандартні бібліотеки мови C, valgrind для перевірки на проблеми з пам’яттю а також компілятор gcc.</w:t>
      </w:r>
    </w:p>
    <w:sectPr>
      <w:headerReference w:type="default" r:id="rId2"/>
      <w:type w:val="nextPage"/>
      <w:pgSz w:w="11906" w:h="16838"/>
      <w:pgMar w:left="1701" w:right="850" w:header="1134" w:top="167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200"/>
      <w:jc w:val="left"/>
    </w:pPr>
    <w:rPr>
      <w:rFonts w:ascii="Century Gothic" w:hAnsi="Century Gothic" w:eastAsia="Century Gothic" w:cs="DejaVu Sans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pBdr>
        <w:bottom w:val="thinThickSmallGap" w:sz="12" w:space="1" w:color="AA0042"/>
      </w:pBdr>
      <w:spacing w:before="400" w:after="200"/>
      <w:jc w:val="center"/>
      <w:outlineLvl w:val="0"/>
    </w:pPr>
    <w:rPr>
      <w:caps/>
      <w:color w:val="72002C"/>
      <w:spacing w:val="20"/>
      <w:sz w:val="28"/>
      <w:szCs w:val="28"/>
    </w:rPr>
  </w:style>
  <w:style w:type="paragraph" w:styleId="Heading2">
    <w:name w:val="Heading 2"/>
    <w:basedOn w:val="Normal"/>
    <w:qFormat/>
    <w:pPr>
      <w:numPr>
        <w:ilvl w:val="0"/>
        <w:numId w:val="0"/>
      </w:numPr>
      <w:pBdr>
        <w:bottom w:val="single" w:sz="4" w:space="1" w:color="71002C"/>
      </w:pBdr>
      <w:spacing w:before="400" w:after="200"/>
      <w:jc w:val="center"/>
      <w:outlineLvl w:val="1"/>
    </w:pPr>
    <w:rPr>
      <w:caps/>
      <w:color w:val="72002C"/>
      <w:spacing w:val="15"/>
      <w:sz w:val="24"/>
      <w:szCs w:val="24"/>
    </w:rPr>
  </w:style>
  <w:style w:type="paragraph" w:styleId="Heading3">
    <w:name w:val="Heading 3"/>
    <w:basedOn w:val="Normal"/>
    <w:qFormat/>
    <w:pPr>
      <w:numPr>
        <w:ilvl w:val="0"/>
        <w:numId w:val="0"/>
      </w:numPr>
      <w:pBdr>
        <w:top w:val="dotted" w:sz="4" w:space="1" w:color="71002C"/>
        <w:bottom w:val="dotted" w:sz="4" w:space="1" w:color="71002C"/>
      </w:pBdr>
      <w:spacing w:before="300" w:after="200"/>
      <w:jc w:val="center"/>
      <w:outlineLvl w:val="2"/>
    </w:pPr>
    <w:rPr>
      <w:caps/>
      <w:color w:val="71002C"/>
      <w:sz w:val="24"/>
      <w:szCs w:val="24"/>
    </w:rPr>
  </w:style>
  <w:style w:type="paragraph" w:styleId="Heading4">
    <w:name w:val="Heading 4"/>
    <w:basedOn w:val="Normal"/>
    <w:qFormat/>
    <w:pPr>
      <w:numPr>
        <w:ilvl w:val="0"/>
        <w:numId w:val="0"/>
      </w:numPr>
      <w:pBdr>
        <w:bottom w:val="dotted" w:sz="4" w:space="1" w:color="AA0042"/>
      </w:pBdr>
      <w:spacing w:before="0" w:after="120"/>
      <w:jc w:val="center"/>
      <w:outlineLvl w:val="3"/>
    </w:pPr>
    <w:rPr>
      <w:caps/>
      <w:color w:val="71002C"/>
      <w:spacing w:val="10"/>
    </w:rPr>
  </w:style>
  <w:style w:type="paragraph" w:styleId="Heading5">
    <w:name w:val="Heading 5"/>
    <w:basedOn w:val="Normal"/>
    <w:qFormat/>
    <w:pPr>
      <w:numPr>
        <w:ilvl w:val="0"/>
        <w:numId w:val="0"/>
      </w:numPr>
      <w:spacing w:before="320" w:after="120"/>
      <w:jc w:val="center"/>
      <w:outlineLvl w:val="4"/>
    </w:pPr>
    <w:rPr>
      <w:caps/>
      <w:color w:val="71002C"/>
      <w:spacing w:val="10"/>
    </w:rPr>
  </w:style>
  <w:style w:type="paragraph" w:styleId="Heading6">
    <w:name w:val="Heading 6"/>
    <w:basedOn w:val="Normal"/>
    <w:qFormat/>
    <w:pPr>
      <w:numPr>
        <w:ilvl w:val="0"/>
        <w:numId w:val="0"/>
      </w:numPr>
      <w:spacing w:before="0" w:after="120"/>
      <w:jc w:val="center"/>
      <w:outlineLvl w:val="5"/>
    </w:pPr>
    <w:rPr>
      <w:caps/>
      <w:color w:val="AA0042"/>
      <w:spacing w:val="10"/>
    </w:rPr>
  </w:style>
  <w:style w:type="paragraph" w:styleId="Heading7">
    <w:name w:val="Heading 7"/>
    <w:basedOn w:val="Normal"/>
    <w:qFormat/>
    <w:pPr>
      <w:numPr>
        <w:ilvl w:val="0"/>
        <w:numId w:val="0"/>
      </w:numPr>
      <w:spacing w:before="0" w:after="120"/>
      <w:jc w:val="center"/>
      <w:outlineLvl w:val="6"/>
    </w:pPr>
    <w:rPr>
      <w:i/>
      <w:iCs/>
      <w:caps/>
      <w:color w:val="AA0042"/>
      <w:spacing w:val="10"/>
    </w:rPr>
  </w:style>
  <w:style w:type="paragraph" w:styleId="Heading8">
    <w:name w:val="Heading 8"/>
    <w:basedOn w:val="Normal"/>
    <w:qFormat/>
    <w:pPr>
      <w:numPr>
        <w:ilvl w:val="0"/>
        <w:numId w:val="0"/>
      </w:num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qFormat/>
    <w:pPr>
      <w:numPr>
        <w:ilvl w:val="0"/>
        <w:numId w:val="0"/>
      </w:num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caps/>
      <w:color w:val="72002C"/>
      <w:spacing w:val="20"/>
      <w:sz w:val="28"/>
      <w:szCs w:val="28"/>
    </w:rPr>
  </w:style>
  <w:style w:type="character" w:styleId="2">
    <w:name w:val="Заголовок 2 Знак"/>
    <w:basedOn w:val="DefaultParagraphFont"/>
    <w:qFormat/>
    <w:rPr>
      <w:caps/>
      <w:color w:val="72002C"/>
      <w:spacing w:val="15"/>
      <w:sz w:val="24"/>
      <w:szCs w:val="24"/>
    </w:rPr>
  </w:style>
  <w:style w:type="character" w:styleId="3">
    <w:name w:val="Заголовок 3 Знак"/>
    <w:basedOn w:val="DefaultParagraphFont"/>
    <w:qFormat/>
    <w:rPr>
      <w:caps/>
      <w:color w:val="71002C"/>
      <w:sz w:val="24"/>
      <w:szCs w:val="24"/>
    </w:rPr>
  </w:style>
  <w:style w:type="character" w:styleId="4">
    <w:name w:val="Заголовок 4 Знак"/>
    <w:basedOn w:val="DefaultParagraphFont"/>
    <w:qFormat/>
    <w:rPr>
      <w:caps/>
      <w:color w:val="71002C"/>
      <w:spacing w:val="10"/>
    </w:rPr>
  </w:style>
  <w:style w:type="character" w:styleId="5">
    <w:name w:val="Заголовок 5 Знак"/>
    <w:basedOn w:val="DefaultParagraphFont"/>
    <w:qFormat/>
    <w:rPr>
      <w:caps/>
      <w:color w:val="71002C"/>
      <w:spacing w:val="10"/>
    </w:rPr>
  </w:style>
  <w:style w:type="character" w:styleId="6">
    <w:name w:val="Заголовок 6 Знак"/>
    <w:basedOn w:val="DefaultParagraphFont"/>
    <w:qFormat/>
    <w:rPr>
      <w:caps/>
      <w:color w:val="AA0042"/>
      <w:spacing w:val="10"/>
    </w:rPr>
  </w:style>
  <w:style w:type="character" w:styleId="7">
    <w:name w:val="Заголовок 7 Знак"/>
    <w:basedOn w:val="DefaultParagraphFont"/>
    <w:qFormat/>
    <w:rPr>
      <w:i/>
      <w:iCs/>
      <w:caps/>
      <w:color w:val="AA0042"/>
      <w:spacing w:val="10"/>
    </w:rPr>
  </w:style>
  <w:style w:type="character" w:styleId="8">
    <w:name w:val="Заголовок 8 Знак"/>
    <w:basedOn w:val="DefaultParagraphFont"/>
    <w:qFormat/>
    <w:rPr>
      <w:caps/>
      <w:spacing w:val="10"/>
      <w:sz w:val="20"/>
      <w:szCs w:val="20"/>
    </w:rPr>
  </w:style>
  <w:style w:type="character" w:styleId="9">
    <w:name w:val="Заголовок 9 Знак"/>
    <w:basedOn w:val="DefaultParagraphFont"/>
    <w:qFormat/>
    <w:rPr>
      <w:i/>
      <w:iCs/>
      <w:caps/>
      <w:spacing w:val="10"/>
      <w:sz w:val="20"/>
      <w:szCs w:val="20"/>
    </w:rPr>
  </w:style>
  <w:style w:type="character" w:styleId="Style5">
    <w:name w:val="Название Знак"/>
    <w:basedOn w:val="DefaultParagraphFont"/>
    <w:qFormat/>
    <w:rPr>
      <w:caps/>
      <w:color w:val="72002C"/>
      <w:spacing w:val="50"/>
      <w:sz w:val="44"/>
      <w:szCs w:val="44"/>
    </w:rPr>
  </w:style>
  <w:style w:type="character" w:styleId="Style6">
    <w:name w:val="Подзаголовок Знак"/>
    <w:basedOn w:val="DefaultParagraphFont"/>
    <w:qFormat/>
    <w:rPr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AA0042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styleId="Style7">
    <w:name w:val="Без интервала Знак"/>
    <w:basedOn w:val="DefaultParagraphFont"/>
    <w:qFormat/>
    <w:rPr/>
  </w:style>
  <w:style w:type="character" w:styleId="21">
    <w:name w:val="Цитата 2 Знак"/>
    <w:basedOn w:val="DefaultParagraphFont"/>
    <w:qFormat/>
    <w:rPr>
      <w:i/>
      <w:iCs/>
    </w:rPr>
  </w:style>
  <w:style w:type="character" w:styleId="Style8">
    <w:name w:val="Выделенная цитата Знак"/>
    <w:basedOn w:val="DefaultParagraphFont"/>
    <w:qFormat/>
    <w:rPr>
      <w:caps/>
      <w:color w:val="71002C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entury Gothic" w:hAnsi="Century Gothic" w:eastAsia="Century Gothic" w:cs="DejaVu Sans"/>
      <w:i/>
      <w:iCs/>
      <w:color w:val="71002C"/>
    </w:rPr>
  </w:style>
  <w:style w:type="character" w:styleId="IntenseReference">
    <w:name w:val="Intense Reference"/>
    <w:qFormat/>
    <w:rPr>
      <w:rFonts w:ascii="Century Gothic" w:hAnsi="Century Gothic" w:eastAsia="Century Gothic" w:cs="DejaVu Sans"/>
      <w:b/>
      <w:bCs/>
      <w:i/>
      <w:iCs/>
      <w:color w:val="71002C"/>
    </w:rPr>
  </w:style>
  <w:style w:type="character" w:styleId="BookTitle">
    <w:name w:val="Book Title"/>
    <w:qFormat/>
    <w:rPr>
      <w:caps/>
      <w:color w:val="71002C"/>
      <w:spacing w:val="5"/>
      <w:u w:val="none"/>
    </w:rPr>
  </w:style>
  <w:style w:type="character" w:styleId="Style9">
    <w:name w:val="Верхний колонтитул Знак"/>
    <w:basedOn w:val="DefaultParagraphFont"/>
    <w:qFormat/>
    <w:rPr>
      <w:lang w:val="uk-UA"/>
    </w:rPr>
  </w:style>
  <w:style w:type="character" w:styleId="Style10">
    <w:name w:val="Нижний колонтитул Знак"/>
    <w:basedOn w:val="DefaultParagraphFont"/>
    <w:qFormat/>
    <w:rPr>
      <w:lang w:val="uk-UA"/>
    </w:rPr>
  </w:style>
  <w:style w:type="character" w:styleId="Mjx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  <w:lang w:val="uk-UA"/>
    </w:rPr>
  </w:style>
  <w:style w:type="character" w:styleId="InternetLink">
    <w:name w:val="Internet Link"/>
    <w:basedOn w:val="DefaultParagraphFont"/>
    <w:rPr>
      <w:color w:val="17BBFD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nsolas" w:hAnsi="Consolas"/>
      <w:sz w:val="16"/>
      <w:szCs w:val="16"/>
    </w:rPr>
  </w:style>
  <w:style w:type="character" w:styleId="ListLabel21">
    <w:name w:val="ListLabel 21"/>
    <w:qFormat/>
    <w:rPr>
      <w:rFonts w:ascii="Consolas" w:hAnsi="Consolas"/>
      <w:sz w:val="16"/>
      <w:szCs w:val="16"/>
    </w:rPr>
  </w:style>
  <w:style w:type="character" w:styleId="ListLabel22">
    <w:name w:val="ListLabel 22"/>
    <w:qFormat/>
    <w:rPr>
      <w:rFonts w:ascii="Consolas" w:hAnsi="Consolas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/>
    <w:rPr>
      <w:caps/>
      <w:spacing w:val="10"/>
      <w:sz w:val="18"/>
      <w:szCs w:val="18"/>
    </w:rPr>
  </w:style>
  <w:style w:type="paragraph" w:styleId="Title">
    <w:name w:val="Title"/>
    <w:basedOn w:val="Normal"/>
    <w:qFormat/>
    <w:pPr>
      <w:pBdr>
        <w:top w:val="dotted" w:sz="2" w:space="1" w:color="72002C"/>
        <w:bottom w:val="dotted" w:sz="2" w:space="6" w:color="72002C"/>
      </w:pBdr>
      <w:spacing w:lineRule="auto" w:line="240" w:before="500" w:after="300"/>
      <w:jc w:val="center"/>
    </w:pPr>
    <w:rPr>
      <w:caps/>
      <w:color w:val="72002C"/>
      <w:spacing w:val="50"/>
      <w:sz w:val="44"/>
      <w:szCs w:val="44"/>
    </w:rPr>
  </w:style>
  <w:style w:type="paragraph" w:styleId="Subtitle">
    <w:name w:val="Subtitle"/>
    <w:basedOn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  <w:iCs/>
    </w:rPr>
  </w:style>
  <w:style w:type="paragraph" w:styleId="IntenseQuote">
    <w:name w:val="Intense Quote"/>
    <w:basedOn w:val="Normal"/>
    <w:qFormat/>
    <w:pPr>
      <w:pBdr>
        <w:top w:val="dotted" w:sz="2" w:space="10" w:color="72002C"/>
        <w:bottom w:val="dotted" w:sz="2" w:space="4" w:color="72002C"/>
      </w:pBdr>
      <w:spacing w:lineRule="auto" w:line="300" w:before="160" w:after="200"/>
      <w:ind w:left="1440" w:right="1440" w:hanging="0"/>
    </w:pPr>
    <w:rPr>
      <w:caps/>
      <w:color w:val="71002C"/>
      <w:spacing w:val="5"/>
      <w:sz w:val="20"/>
      <w:szCs w:val="20"/>
    </w:rPr>
  </w:style>
  <w:style w:type="paragraph" w:styleId="TOCHeading">
    <w:name w:val="TOC Heading"/>
    <w:basedOn w:val="Heading1"/>
    <w:qFormat/>
    <w:pPr/>
    <w:rPr>
      <w:lang w:bidi="en-US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18</Pages>
  <Words>2082</Words>
  <Characters>12105</Characters>
  <CharactersWithSpaces>14826</CharactersWithSpaces>
  <Paragraphs>494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2018-11-15T15:14:00Z</dcterms:created>
  <dc:creator>admin</dc:creator>
  <dc:description/>
  <dc:language>en-US</dc:language>
  <cp:lastModifiedBy/>
  <dcterms:modified xsi:type="dcterms:W3CDTF">2019-03-03T23:58:05Z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