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9.png" ContentType="image/png"/>
  <Override PartName="/word/media/rId48.png" ContentType="image/png"/>
  <Override PartName="/word/media/rId57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51.png" ContentType="image/png"/>
  <Override PartName="/word/media/rId54.png" ContentType="image/png"/>
  <Override PartName="/word/media/rId60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хищник-жертва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хищник-жертва.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Для модели «хищник-жертва»: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0.81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0.048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0.76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0.038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numPr>
          <w:ilvl w:val="0"/>
          <w:numId w:val="1001"/>
        </w:numPr>
      </w:pPr>
      <w:r>
        <w:t xml:space="preserve">Построить график зависимости численности хищников от численности жертв, а также графики изменения численности хищников и численности жертв при следующих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7</m:t>
        </m:r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29</m:t>
        </m:r>
      </m:oMath>
      <w:r>
        <w:t xml:space="preserve">.</w:t>
      </w:r>
    </w:p>
    <w:p>
      <w:pPr>
        <w:numPr>
          <w:ilvl w:val="0"/>
          <w:numId w:val="1001"/>
        </w:numPr>
      </w:pPr>
      <w:r>
        <w:t xml:space="preserve">Найти стационарное состояние системы.</w:t>
      </w:r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Простейшая модель взаимодействия двух видов типа «хищник — жертва» - модель Лотки-Вольтерры. Данная двувидовая модель основывается на следующих предположениях</w:t>
      </w:r>
      <w:r>
        <w:t xml:space="preserve"> </w:t>
      </w:r>
      <w:r>
        <w:t xml:space="preserve">[3]</w:t>
      </w:r>
      <w:r>
        <w:t xml:space="preserve">:</w:t>
      </w:r>
    </w:p>
    <w:p>
      <w:pPr>
        <w:numPr>
          <w:ilvl w:val="0"/>
          <w:numId w:val="1003"/>
        </w:numPr>
        <w:pStyle w:val="Compact"/>
      </w:pPr>
      <w:r>
        <w:t xml:space="preserve">Численность популяции жертв x и хищников y зависят только от времени (модель не учитывает пространственное распределение популяции на</w:t>
      </w:r>
      <w:r>
        <w:t xml:space="preserve"> </w:t>
      </w:r>
      <w:r>
        <w:t xml:space="preserve">занимаемой территории);</w:t>
      </w:r>
    </w:p>
    <w:p>
      <w:pPr>
        <w:numPr>
          <w:ilvl w:val="0"/>
          <w:numId w:val="1003"/>
        </w:numPr>
        <w:pStyle w:val="Compact"/>
      </w:pPr>
      <w:r>
        <w:t xml:space="preserve">В отсутствии взаимодействия численность видов изменяется по модели Мальтуса, при этом число жертв увеличивается, а число хищников падает;</w:t>
      </w:r>
    </w:p>
    <w:p>
      <w:pPr>
        <w:numPr>
          <w:ilvl w:val="0"/>
          <w:numId w:val="1003"/>
        </w:numPr>
        <w:pStyle w:val="Compact"/>
      </w:pPr>
      <w:r>
        <w:t xml:space="preserve">Естественная смертность жертвы и естественная рождаемость хищника считаются несущественными;</w:t>
      </w:r>
    </w:p>
    <w:p>
      <w:pPr>
        <w:numPr>
          <w:ilvl w:val="0"/>
          <w:numId w:val="1003"/>
        </w:numPr>
        <w:pStyle w:val="Compact"/>
      </w:pPr>
      <w:r>
        <w:t xml:space="preserve">Эффект насыщения численности обеих популяций не учитывается;</w:t>
      </w:r>
    </w:p>
    <w:p>
      <w:pPr>
        <w:numPr>
          <w:ilvl w:val="0"/>
          <w:numId w:val="1003"/>
        </w:numPr>
        <w:pStyle w:val="Compact"/>
      </w:pPr>
      <w:r>
        <w:t xml:space="preserve">Скорость роста численности жертв уменьшается пропорционально численности хищников;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этой модели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число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- число хищников. Коэффициент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описывает скорость естественного прироста числа жертв в отсутствие хищников,</w:t>
      </w:r>
      <w:r>
        <w:t xml:space="preserve"> </w:t>
      </w:r>
      <m:oMath>
        <m:r>
          <m:t>с</m:t>
        </m:r>
      </m:oMath>
      <w:r>
        <w:t xml:space="preserve"> </w:t>
      </w:r>
      <w:r>
        <w:t xml:space="preserve">- естественное вымирание хищников, лишенных пищи в виде жертв. Вероятность взаимодействия жертвы и хищника считается пропорциональной как количеству жертв, так и числу самих хищников (</w:t>
      </w:r>
      <m:oMath>
        <m:r>
          <m:t>x</m:t>
        </m:r>
        <m:r>
          <m:t>y</m:t>
        </m:r>
      </m:oMath>
      <w:r>
        <w:t xml:space="preserve">). Каждый акт взаимодействия уменьшает</w:t>
      </w:r>
      <w:r>
        <w:t xml:space="preserve"> </w:t>
      </w:r>
      <w:r>
        <w:t xml:space="preserve">популяцию жертв, но способствует увеличению популяции хищников (члены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t>x</m:t>
        </m:r>
        <m:r>
          <m:t>y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d</m:t>
        </m:r>
        <m:r>
          <m:t>x</m:t>
        </m:r>
        <m:r>
          <m:t>y</m:t>
        </m:r>
      </m:oMath>
      <w:r>
        <w:t xml:space="preserve"> </w:t>
      </w:r>
      <w:r>
        <w:t xml:space="preserve">в правой части уравнения).</w:t>
      </w:r>
    </w:p>
    <w:p>
      <w:pPr>
        <w:pStyle w:val="BodyText"/>
      </w:pPr>
      <w:r>
        <w:t xml:space="preserve">Стационарное состояние данной системы (положение равновесия, не зависящее от времени решение) будет в точке: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</m:num>
            <m:den>
              <m:r>
                <m:t>d</m:t>
              </m:r>
            </m:den>
          </m:f>
          <m:r>
            <m:rPr>
              <m:sty m:val="p"/>
            </m:rPr>
            <m:t>,</m:t>
          </m:r>
          <m:r>
            <m:t> </m:t>
          </m:r>
          <m:sSub>
            <m:e>
              <m:r>
                <m:t>y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</m:num>
            <m:den>
              <m:r>
                <m:t>b</m:t>
              </m:r>
            </m:den>
          </m:f>
        </m:oMath>
      </m:oMathPara>
    </w:p>
    <w:p>
      <w:pPr>
        <w:pStyle w:val="FirstParagraph"/>
      </w:pPr>
      <w:r>
        <w:t xml:space="preserve">Если начальные значения задать в стационарном состоянии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r>
            <m:t> 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sSub>
            <m:e>
              <m:r>
                <m:t>y</m:t>
              </m:r>
            </m:e>
            <m:sub>
              <m:r>
                <m:t>0</m:t>
              </m:r>
            </m:sub>
          </m:sSub>
        </m:oMath>
      </m:oMathPara>
    </w:p>
    <w:p>
      <w:pPr>
        <w:pStyle w:val="FirstParagraph"/>
      </w:pPr>
      <w:r>
        <w:t xml:space="preserve">то в любой момент времени численность популяций изменяться не будет. При малом отклонении от положения равновесия численности как хищника, так и жертвы с течением времени не возвращаются к равновесным значениям, а совершают периодические колебания вокруг стационарной точки. Амплитуда колебаний и их период определяется начальными значениями численностей</w:t>
      </w:r>
      <w:r>
        <w:t xml:space="preserve"> </w:t>
      </w: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</m:oMath>
      <w:r>
        <w:t xml:space="preserve">, y(0). Колебания совершаются в противофазе.</w:t>
      </w:r>
    </w:p>
    <w:bookmarkEnd w:id="23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 ??)</w:t>
      </w:r>
    </w:p>
    <w:p>
      <w:pPr>
        <w:pStyle w:val="CaptionedFigure"/>
      </w:pPr>
      <w:r>
        <w:drawing>
          <wp:inline>
            <wp:extent cx="4587240" cy="1518146"/>
            <wp:effectExtent b="0" l="0" r="0" t="0"/>
            <wp:docPr descr="Julia. Запуск Pluto" title="fig: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51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Запуск Pluto</w:t>
      </w:r>
    </w:p>
    <w:p>
      <w:pPr>
        <w:numPr>
          <w:ilvl w:val="0"/>
          <w:numId w:val="1005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при помощи констант. Также объявим начальное условие для системы ДУ и промежуток времени, на котором будет проходить моделирование. После этого объявим функцию, представляющую систему. (рис. ??)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0.810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0.048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0.760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0.038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29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промежуток времени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HunterPray!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4587240" cy="2596671"/>
            <wp:effectExtent b="0" l="0" r="0" t="0"/>
            <wp:docPr descr="Julia. Скрипт (1). Модель “Хищник-жертва” (при начальных условиях x = 7, y = 29)" title="fig: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9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 (1).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(при начальных условиях x = 7, y = 29)</w:t>
      </w:r>
    </w:p>
    <w:p>
      <w:pPr>
        <w:numPr>
          <w:ilvl w:val="0"/>
          <w:numId w:val="1006"/>
        </w:numPr>
        <w:pStyle w:val="Compact"/>
      </w:pPr>
      <w:r>
        <w:t xml:space="preserve">В следующей ячейке Pluto построим график зависимости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и графики функций</w:t>
      </w:r>
      <w:r>
        <w:t xml:space="preserve"> </w:t>
      </w: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</w:t>
      </w:r>
      <w:r>
        <w:t xml:space="preserve"> </w:t>
      </w:r>
      <m:oMath>
        <m:r>
          <m:t>y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графики функций</w:t>
      </w:r>
      <w:r>
        <w:t xml:space="preserve"> </w:t>
      </w: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$y(t). Так же создадим два списка, в которых будут храниться точки уравнений. Воспользуемся данным списком, чтобы построить график зависимости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от</w:t>
      </w:r>
      <w:r>
        <w:t xml:space="preserve"> </w:t>
      </w:r>
      <m:oMath>
        <m:r>
          <m:t>y</m:t>
        </m:r>
      </m:oMath>
      <w:r>
        <w:t xml:space="preserve">. Далее запустим итоговый скрипт. (рис. ??, ??, ??)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[x0, y0]  </w:t>
      </w:r>
      <w:r>
        <w:rPr>
          <w:rStyle w:val="CommentTok"/>
        </w:rPr>
        <w:t xml:space="preserve"># начальные условия</w:t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(HunterPray!,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dtmax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br/>
      </w:r>
      <w:r>
        <w:rPr>
          <w:rStyle w:val="CommentTok"/>
        </w:rPr>
        <w:t xml:space="preserve"># используем Plots,</w:t>
      </w:r>
      <w:r>
        <w:br/>
      </w:r>
      <w:r>
        <w:rPr>
          <w:rStyle w:val="CommentTok"/>
        </w:rPr>
        <w:t xml:space="preserve"># чтобы построить графики</w:t>
      </w:r>
      <w:r>
        <w:br/>
      </w:r>
      <w:r>
        <w:rPr>
          <w:rStyle w:val="NormalTok"/>
        </w:rPr>
        <w:t xml:space="preserve">plt01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(sol,</w:t>
      </w:r>
      <w:r>
        <w:br/>
      </w:r>
      <w:r>
        <w:rPr>
          <w:rStyle w:val="NormalTok"/>
        </w:rPr>
        <w:t xml:space="preserve">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plot_title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"Хищник-жертва"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 (s)"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"x, 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"x - хищник"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 - жертва"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(plt01, </w:t>
      </w:r>
      <w:r>
        <w:rPr>
          <w:rStyle w:val="StringTok"/>
        </w:rPr>
        <w:t xml:space="preserve">"artifacts/JL.lab05_01-1.png"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plt02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Y,</w:t>
      </w:r>
      <w:r>
        <w:br/>
      </w:r>
      <w:r>
        <w:rPr>
          <w:rStyle w:val="NormalTok"/>
        </w:rPr>
        <w:t xml:space="preserve">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plot_title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"Хищник-жертва"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"Зависимость x (хищник) от y (жертва)"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(plt02, </w:t>
      </w:r>
      <w:r>
        <w:rPr>
          <w:rStyle w:val="StringTok"/>
        </w:rPr>
        <w:t xml:space="preserve">"artifacts/JL.lab05_01-2.png"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"Success!"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4587240" cy="3560055"/>
            <wp:effectExtent b="0" l="0" r="0" t="0"/>
            <wp:docPr descr="Julia. Скрипт (2). Модель “Хищник-жертва” (при начальных условиях x = 7, y = 29)" title="fig: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56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 (2).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(при начальных условиях x = 7, y = 29)</w:t>
      </w:r>
    </w:p>
    <w:p>
      <w:pPr>
        <w:pStyle w:val="CaptionedFigure"/>
      </w:pPr>
      <w:r>
        <w:drawing>
          <wp:inline>
            <wp:extent cx="4587240" cy="3058160"/>
            <wp:effectExtent b="0" l="0" r="0" t="0"/>
            <wp:docPr descr="Julia. Модель. Графики функций изменения численности хищников и изменения численности жертв (при начальных условиях x = 7, y = 29)" title="fig:" id="34" name="Picture"/>
            <a:graphic>
              <a:graphicData uri="http://schemas.openxmlformats.org/drawingml/2006/picture">
                <pic:pic>
                  <pic:nvPicPr>
                    <pic:cNvPr descr="image/JL.lab05_0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Графики функций изменения численности хищников и изменения численности жертв (при начальных условиях x = 7, y = 29)</w:t>
      </w:r>
    </w:p>
    <w:p>
      <w:pPr>
        <w:pStyle w:val="CaptionedFigure"/>
      </w:pPr>
      <w:r>
        <w:drawing>
          <wp:inline>
            <wp:extent cx="4587240" cy="3058160"/>
            <wp:effectExtent b="0" l="0" r="0" t="0"/>
            <wp:docPr descr="Julia. Модель. График зависимости изменения численности хищников от изменения численности жертв (при начальных условиях x = 7, y = 29)" title="fig:" id="37" name="Picture"/>
            <a:graphic>
              <a:graphicData uri="http://schemas.openxmlformats.org/drawingml/2006/picture">
                <pic:pic>
                  <pic:nvPicPr>
                    <pic:cNvPr descr="image/JL.lab05_01-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График зависимости изменения численности хищников от изменения численности жертв (при начальных условиях x = 7, y = 29)</w:t>
      </w:r>
    </w:p>
    <w:p>
      <w:pPr>
        <w:numPr>
          <w:ilvl w:val="0"/>
          <w:numId w:val="1007"/>
        </w:numPr>
        <w:pStyle w:val="Compact"/>
      </w:pPr>
      <w:r>
        <w:t xml:space="preserve">Изменим начальные значения в вышеуказанном скрипте, при которых будет достигаться положение равновесия (не зависящее от времени решение). (рис. ??, ??, ??)</w:t>
      </w:r>
    </w:p>
    <w:p>
      <w:pPr>
        <w:pStyle w:val="SourceCode"/>
      </w:pP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[c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d, 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b]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(HunterPray!,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dtmax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br/>
      </w:r>
      <w:r>
        <w:rPr>
          <w:rStyle w:val="NormalTok"/>
        </w:rPr>
        <w:t xml:space="preserve">plt01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(sol,</w:t>
      </w:r>
      <w:r>
        <w:br/>
      </w:r>
      <w:r>
        <w:rPr>
          <w:rStyle w:val="NormalTok"/>
        </w:rPr>
        <w:t xml:space="preserve">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plot_title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"Хищник-жертва"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 (s)"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"x, 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"x - хищники"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 - жертва"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(plt01, </w:t>
      </w:r>
      <w:r>
        <w:rPr>
          <w:rStyle w:val="StringTok"/>
        </w:rPr>
        <w:t xml:space="preserve">"artifacts/JL.lab05_02-1.png"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plt02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(X, Y,</w:t>
      </w:r>
      <w:r>
        <w:br/>
      </w:r>
      <w:r>
        <w:rPr>
          <w:rStyle w:val="NormalTok"/>
        </w:rPr>
        <w:t xml:space="preserve">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plot_title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"Хищник-жертва"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"Зависимость x (хищники) от y (жертва)"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(plt02, </w:t>
      </w:r>
      <w:r>
        <w:rPr>
          <w:rStyle w:val="StringTok"/>
        </w:rPr>
        <w:t xml:space="preserve">"artifacts/JL.lab05_02-2.png"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"Success!"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4587240" cy="3560055"/>
            <wp:effectExtent b="0" l="0" r="0" t="0"/>
            <wp:docPr descr="Julia. Скрипт. Модель “Хищник-жертва” (стационарное состояние)" title="fig:" id="40" name="Picture"/>
            <a:graphic>
              <a:graphicData uri="http://schemas.openxmlformats.org/drawingml/2006/picture">
                <pic:pic>
                  <pic:nvPicPr>
                    <pic:cNvPr descr="image/0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56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Скрипт.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(стационарное состояние)</w:t>
      </w:r>
    </w:p>
    <w:p>
      <w:pPr>
        <w:pStyle w:val="CaptionedFigure"/>
      </w:pPr>
      <w:r>
        <w:drawing>
          <wp:inline>
            <wp:extent cx="4587240" cy="3058160"/>
            <wp:effectExtent b="0" l="0" r="0" t="0"/>
            <wp:docPr descr="Julia. Модель. Графики функций изменения численности хищников и изменения численности жертв (стационарное состояние)" title="fig:" id="43" name="Picture"/>
            <a:graphic>
              <a:graphicData uri="http://schemas.openxmlformats.org/drawingml/2006/picture">
                <pic:pic>
                  <pic:nvPicPr>
                    <pic:cNvPr descr="image/JL.lab05_02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Графики функций изменения численности хищников и изменения численности жертв (стационарное состояние)</w:t>
      </w:r>
    </w:p>
    <w:p>
      <w:pPr>
        <w:pStyle w:val="CaptionedFigure"/>
      </w:pPr>
      <w:r>
        <w:drawing>
          <wp:inline>
            <wp:extent cx="4587240" cy="3058160"/>
            <wp:effectExtent b="0" l="0" r="0" t="0"/>
            <wp:docPr descr="Julia. Модель. График зависимости изменения численности хищников от изменения численности жертв (стационарное состояние)" title="fig:" id="46" name="Picture"/>
            <a:graphic>
              <a:graphicData uri="http://schemas.openxmlformats.org/drawingml/2006/picture">
                <pic:pic>
                  <pic:nvPicPr>
                    <pic:cNvPr descr="image/JL.lab05_02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Julia. Модель. График зависимости изменения численности хищников от изменения численности жертв (стационарное состояние)</w:t>
      </w:r>
    </w:p>
    <w:p>
      <w:pPr>
        <w:numPr>
          <w:ilvl w:val="0"/>
          <w:numId w:val="1008"/>
        </w:numPr>
        <w:pStyle w:val="Compact"/>
      </w:pPr>
      <w:r>
        <w:t xml:space="preserve">Построим график зависимости численности хищников от численности жертв, а также графики изменения численности хищников и численности жертв при начальных условиях на Modelica. (рис. ??, ??, ??)</w:t>
      </w:r>
    </w:p>
    <w:p>
      <w:pPr>
        <w:pStyle w:val="SourceCode"/>
      </w:pPr>
      <w:r>
        <w:rPr>
          <w:rStyle w:val="VerbatimChar"/>
        </w:rPr>
        <w:t xml:space="preserve">model lab05_01</w:t>
      </w:r>
      <w:r>
        <w:br/>
      </w:r>
      <w:r>
        <w:rPr>
          <w:rStyle w:val="VerbatimChar"/>
        </w:rPr>
        <w:t xml:space="preserve">  constant Real a = 0.810;</w:t>
      </w:r>
      <w:r>
        <w:br/>
      </w:r>
      <w:r>
        <w:rPr>
          <w:rStyle w:val="VerbatimChar"/>
        </w:rPr>
        <w:t xml:space="preserve">  constant Real b = 0.048;</w:t>
      </w:r>
      <w:r>
        <w:br/>
      </w:r>
      <w:r>
        <w:rPr>
          <w:rStyle w:val="VerbatimChar"/>
        </w:rPr>
        <w:t xml:space="preserve">  constant Real c = 0.760;</w:t>
      </w:r>
      <w:r>
        <w:br/>
      </w:r>
      <w:r>
        <w:rPr>
          <w:rStyle w:val="VerbatimChar"/>
        </w:rPr>
        <w:t xml:space="preserve">  constant Real d = 0.038;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x(t);</w:t>
      </w:r>
      <w:r>
        <w:br/>
      </w:r>
      <w:r>
        <w:rPr>
          <w:rStyle w:val="VerbatimChar"/>
        </w:rPr>
        <w:t xml:space="preserve">  Real y(t);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7;</w:t>
      </w:r>
      <w:r>
        <w:br/>
      </w:r>
      <w:r>
        <w:rPr>
          <w:rStyle w:val="VerbatimChar"/>
        </w:rPr>
        <w:t xml:space="preserve">  y = 29;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-a * x + b * x * y;</w:t>
      </w:r>
      <w:r>
        <w:br/>
      </w:r>
      <w:r>
        <w:rPr>
          <w:rStyle w:val="VerbatimChar"/>
        </w:rPr>
        <w:t xml:space="preserve">  der(y) = c * y - d * x * y;</w:t>
      </w:r>
      <w:r>
        <w:br/>
      </w:r>
      <w:r>
        <w:rPr>
          <w:rStyle w:val="VerbatimChar"/>
        </w:rPr>
        <w:t xml:space="preserve">  annotation(experiment(StartTime = 0, StopTime = 50, Interval = 0.05));</w:t>
      </w:r>
      <w:r>
        <w:br/>
      </w:r>
      <w:r>
        <w:rPr>
          <w:rStyle w:val="VerbatimChar"/>
        </w:rPr>
        <w:t xml:space="preserve">end lab05_01;</w:t>
      </w:r>
    </w:p>
    <w:p>
      <w:pPr>
        <w:pStyle w:val="CaptionedFigure"/>
      </w:pPr>
      <w:r>
        <w:drawing>
          <wp:inline>
            <wp:extent cx="4587240" cy="1857593"/>
            <wp:effectExtent b="0" l="0" r="0" t="0"/>
            <wp:docPr descr="Modelica. Скрипт. Модель “Хищник-жертва” (при начальных условиях x = 7, y = 29)" title="fig:" id="49" name="Picture"/>
            <a:graphic>
              <a:graphicData uri="http://schemas.openxmlformats.org/drawingml/2006/picture">
                <pic:pic>
                  <pic:nvPicPr>
                    <pic:cNvPr descr="image/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857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Скрипт.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(при начальных условиях x = 7, y = 29)</w:t>
      </w:r>
    </w:p>
    <w:p>
      <w:pPr>
        <w:pStyle w:val="CaptionedFigure"/>
      </w:pPr>
      <w:r>
        <w:drawing>
          <wp:inline>
            <wp:extent cx="4587240" cy="2035294"/>
            <wp:effectExtent b="0" l="0" r="0" t="0"/>
            <wp:docPr descr="Modelica. Модель. Графики функций изменения численности хищников и изменения численности жертв (при начальных условиях x = 7, y = 29)" title="fig:" id="52" name="Picture"/>
            <a:graphic>
              <a:graphicData uri="http://schemas.openxmlformats.org/drawingml/2006/picture">
                <pic:pic>
                  <pic:nvPicPr>
                    <pic:cNvPr descr="image/MO.lab05_01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Графики функций изменения численности хищников и изменения численности жертв (при начальных условиях x = 7, y = 29)</w:t>
      </w:r>
    </w:p>
    <w:p>
      <w:pPr>
        <w:pStyle w:val="CaptionedFigure"/>
      </w:pPr>
      <w:r>
        <w:drawing>
          <wp:inline>
            <wp:extent cx="4587240" cy="2035294"/>
            <wp:effectExtent b="0" l="0" r="0" t="0"/>
            <wp:docPr descr="Modelica. Модель. График зависимости изменения численности хищников от изменения численности жертв (при начальных условиях x = 7, y = 29)" title="fig:" id="55" name="Picture"/>
            <a:graphic>
              <a:graphicData uri="http://schemas.openxmlformats.org/drawingml/2006/picture">
                <pic:pic>
                  <pic:nvPicPr>
                    <pic:cNvPr descr="image/MO.lab05_01-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График зависимости изменения численности хищников от изменения численности жертв (при начальных условиях x = 7, y = 29)</w:t>
      </w:r>
    </w:p>
    <w:p>
      <w:pPr>
        <w:numPr>
          <w:ilvl w:val="0"/>
          <w:numId w:val="1009"/>
        </w:numPr>
        <w:pStyle w:val="Compact"/>
      </w:pPr>
      <w:r>
        <w:t xml:space="preserve">Построим график зависимости численности хищников от численности жертв, а также графики изменения численности хищников и численности жертв в стационарном состоянии на Modelica. (рис. ??, ??, ??)</w:t>
      </w:r>
    </w:p>
    <w:p>
      <w:pPr>
        <w:pStyle w:val="SourceCode"/>
      </w:pPr>
      <w:r>
        <w:rPr>
          <w:rStyle w:val="VerbatimChar"/>
        </w:rPr>
        <w:t xml:space="preserve">model lab05_02</w:t>
      </w:r>
      <w:r>
        <w:br/>
      </w:r>
      <w:r>
        <w:rPr>
          <w:rStyle w:val="VerbatimChar"/>
        </w:rPr>
        <w:t xml:space="preserve">  constant Real a = 0.810;</w:t>
      </w:r>
      <w:r>
        <w:br/>
      </w:r>
      <w:r>
        <w:rPr>
          <w:rStyle w:val="VerbatimChar"/>
        </w:rPr>
        <w:t xml:space="preserve">  constant Real b = 0.048;</w:t>
      </w:r>
      <w:r>
        <w:br/>
      </w:r>
      <w:r>
        <w:rPr>
          <w:rStyle w:val="VerbatimChar"/>
        </w:rPr>
        <w:t xml:space="preserve">  constant Real c = 0.760;</w:t>
      </w:r>
      <w:r>
        <w:br/>
      </w:r>
      <w:r>
        <w:rPr>
          <w:rStyle w:val="VerbatimChar"/>
        </w:rPr>
        <w:t xml:space="preserve">  constant Real d = 0.038;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x(t);</w:t>
      </w:r>
      <w:r>
        <w:br/>
      </w:r>
      <w:r>
        <w:rPr>
          <w:rStyle w:val="VerbatimChar"/>
        </w:rPr>
        <w:t xml:space="preserve">  Real y(t);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c / d;</w:t>
      </w:r>
      <w:r>
        <w:br/>
      </w:r>
      <w:r>
        <w:rPr>
          <w:rStyle w:val="VerbatimChar"/>
        </w:rPr>
        <w:t xml:space="preserve">  y = a / b;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-a * x + b * x * y;</w:t>
      </w:r>
      <w:r>
        <w:br/>
      </w:r>
      <w:r>
        <w:rPr>
          <w:rStyle w:val="VerbatimChar"/>
        </w:rPr>
        <w:t xml:space="preserve">  der(y) = c * y - d * x * y;</w:t>
      </w:r>
      <w:r>
        <w:br/>
      </w:r>
      <w:r>
        <w:rPr>
          <w:rStyle w:val="VerbatimChar"/>
        </w:rPr>
        <w:t xml:space="preserve">  annotation(experiment(StartTime = 0, StopTime = 50, Interval = 0.05));</w:t>
      </w:r>
      <w:r>
        <w:br/>
      </w:r>
      <w:r>
        <w:rPr>
          <w:rStyle w:val="VerbatimChar"/>
        </w:rPr>
        <w:t xml:space="preserve">end lab05_02;</w:t>
      </w:r>
    </w:p>
    <w:p>
      <w:pPr>
        <w:pStyle w:val="CaptionedFigure"/>
      </w:pPr>
      <w:r>
        <w:drawing>
          <wp:inline>
            <wp:extent cx="4587240" cy="1857593"/>
            <wp:effectExtent b="0" l="0" r="0" t="0"/>
            <wp:docPr descr="Modelica. Скрипт. Модель “Хищник-жертва” (стационарное состояние)" title="fig:" id="58" name="Picture"/>
            <a:graphic>
              <a:graphicData uri="http://schemas.openxmlformats.org/drawingml/2006/picture">
                <pic:pic>
                  <pic:nvPicPr>
                    <pic:cNvPr descr="image/0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857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Скрипт. Модель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(стационарное состояние)</w:t>
      </w:r>
    </w:p>
    <w:p>
      <w:pPr>
        <w:pStyle w:val="CaptionedFigure"/>
      </w:pPr>
      <w:r>
        <w:drawing>
          <wp:inline>
            <wp:extent cx="4587240" cy="2035294"/>
            <wp:effectExtent b="0" l="0" r="0" t="0"/>
            <wp:docPr descr="Modelica. Модель. Графики функций изменения численности хищников и изменения численности жертв (стационарное состояние)" title="fig:" id="61" name="Picture"/>
            <a:graphic>
              <a:graphicData uri="http://schemas.openxmlformats.org/drawingml/2006/picture">
                <pic:pic>
                  <pic:nvPicPr>
                    <pic:cNvPr descr="image/MO.lab05_02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Графики функций изменения численности хищников и изменения численности жертв (стационарное состояние)</w:t>
      </w:r>
    </w:p>
    <w:p>
      <w:pPr>
        <w:pStyle w:val="CaptionedFigure"/>
      </w:pPr>
      <w:r>
        <w:drawing>
          <wp:inline>
            <wp:extent cx="4587240" cy="2013048"/>
            <wp:effectExtent b="0" l="0" r="0" t="0"/>
            <wp:docPr descr="Modelica. Модель. График зависимости изменения численности хищников от изменения численности жертв (стационарное состояние)" title="fig:" id="64" name="Picture"/>
            <a:graphic>
              <a:graphicData uri="http://schemas.openxmlformats.org/drawingml/2006/picture">
                <pic:pic>
                  <pic:nvPicPr>
                    <pic:cNvPr descr="image/MO.lab05_02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1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Modelica. Модель. График зависимости изменения численности хищников от изменения численности жертв (стационарное состояние)</w:t>
      </w:r>
    </w:p>
    <w:bookmarkEnd w:id="66"/>
    <w:bookmarkStart w:id="67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 К плюсам Julia можно отнести, что она является языком программирования, который хорошо подходит для математических и технических задач.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также навыки моделирования на OpenModelica. Изучили модель взаимодействия двух видов типа «хищник — жертва», а именно модель Лотки-Вольтерры.</w:t>
      </w:r>
    </w:p>
    <w:bookmarkEnd w:id="68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70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9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70"/>
    <w:bookmarkStart w:id="72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1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72"/>
    <w:bookmarkStart w:id="74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Модель хищник-жертва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73">
        <w:r>
          <w:rPr>
            <w:rStyle w:val="Hyperlink"/>
          </w:rPr>
          <w:t xml:space="preserve">https://esystem.rudn.ru/mod/resource/view.php?id=967245</w:t>
        </w:r>
      </w:hyperlink>
      <w:r>
        <w:t xml:space="preserve">.</w:t>
      </w:r>
    </w:p>
    <w:bookmarkEnd w:id="74"/>
    <w:bookmarkStart w:id="76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5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76"/>
    <w:bookmarkStart w:id="78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7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78"/>
    <w:bookmarkStart w:id="80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9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69" Target="http://www.unn.ru/books/met_files/JULIA_tutorial.pdf" TargetMode="External" /><Relationship Type="http://schemas.openxmlformats.org/officeDocument/2006/relationships/hyperlink" Id="rId77" Target="https://docs.juliaplots.org/latest/tutorial/" TargetMode="External" /><Relationship Type="http://schemas.openxmlformats.org/officeDocument/2006/relationships/hyperlink" Id="rId79" Target="https://docs.sciml.ai/DiffEqDocs/stable/getting_started/" TargetMode="External" /><Relationship Type="http://schemas.openxmlformats.org/officeDocument/2006/relationships/hyperlink" Id="rId73" Target="https://esystem.rudn.ru/mod/resource/view.php?id=967245" TargetMode="External" /><Relationship Type="http://schemas.openxmlformats.org/officeDocument/2006/relationships/hyperlink" Id="rId75" Target="https://plutojl.org/" TargetMode="External" /><Relationship Type="http://schemas.openxmlformats.org/officeDocument/2006/relationships/hyperlink" Id="rId71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://www.unn.ru/books/met_files/JULIA_tutorial.pdf" TargetMode="External" /><Relationship Type="http://schemas.openxmlformats.org/officeDocument/2006/relationships/hyperlink" Id="rId77" Target="https://docs.juliaplots.org/latest/tutorial/" TargetMode="External" /><Relationship Type="http://schemas.openxmlformats.org/officeDocument/2006/relationships/hyperlink" Id="rId79" Target="https://docs.sciml.ai/DiffEqDocs/stable/getting_started/" TargetMode="External" /><Relationship Type="http://schemas.openxmlformats.org/officeDocument/2006/relationships/hyperlink" Id="rId73" Target="https://esystem.rudn.ru/mod/resource/view.php?id=967245" TargetMode="External" /><Relationship Type="http://schemas.openxmlformats.org/officeDocument/2006/relationships/hyperlink" Id="rId75" Target="https://plutojl.org/" TargetMode="External" /><Relationship Type="http://schemas.openxmlformats.org/officeDocument/2006/relationships/hyperlink" Id="rId71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Ильин Андрей Владимирович</dc:creator>
  <dc:language>ru-RU</dc:language>
  <cp:keywords/>
  <dcterms:created xsi:type="dcterms:W3CDTF">2023-03-10T17:58:29Z</dcterms:created>
  <dcterms:modified xsi:type="dcterms:W3CDTF">2023-03-10T17:58:29Z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хищник-жертва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