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Создать, настроить пользователя guest и изучить информацию о пользователе.</w:t>
      </w:r>
    </w:p>
    <w:p>
      <w:pPr>
        <w:numPr>
          <w:ilvl w:val="0"/>
          <w:numId w:val="1001"/>
        </w:numPr>
      </w:pPr>
      <w:r>
        <w:t xml:space="preserve">Создать и изучить дериктории, провести эксперименты с правами доступа.</w:t>
      </w:r>
    </w:p>
    <w:p>
      <w:pPr>
        <w:numPr>
          <w:ilvl w:val="0"/>
          <w:numId w:val="1001"/>
        </w:numPr>
      </w:pPr>
      <w:r>
        <w:t xml:space="preserve">Заполнить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bookmarkEnd w:id="22"/>
    <w:bookmarkStart w:id="23" w:name="окруж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Окружение</w:t>
      </w:r>
    </w:p>
    <w:p>
      <w:pPr>
        <w:numPr>
          <w:ilvl w:val="0"/>
          <w:numId w:val="1003"/>
        </w:numPr>
      </w:pPr>
      <w:r>
        <w:t xml:space="preserve">Rocky Linux - это корпоративная операционная система с открытым исходным кодом, разработанная таким образом, чтобы быть на 100% совместимой с Red Hat Enterprise Linux. Он находится в стадии интенсивной разработки сообществом.</w:t>
      </w:r>
      <w:r>
        <w:t xml:space="preserve"> </w:t>
      </w:r>
      <w:r>
        <w:t xml:space="preserve">[3]</w:t>
      </w:r>
    </w:p>
    <w:p>
      <w:pPr>
        <w:numPr>
          <w:ilvl w:val="0"/>
          <w:numId w:val="1003"/>
        </w:numPr>
      </w:pPr>
      <w:r>
        <w:t xml:space="preserve">Git - это распределенное программное обеспечение для контроля версиями.</w:t>
      </w:r>
      <w:r>
        <w:t xml:space="preserve"> </w:t>
      </w:r>
      <w:r>
        <w:t xml:space="preserve">[4]</w:t>
      </w:r>
    </w:p>
    <w:p>
      <w:pPr>
        <w:numPr>
          <w:ilvl w:val="0"/>
          <w:numId w:val="1003"/>
        </w:numPr>
      </w:pPr>
      <w:r>
        <w:t xml:space="preserve">VirtualBox - это кросс-платформенное ПО для виртуализации x86 и AMD64/Intel64 с открытым кодом для корпоративного и домашнего использования.</w:t>
      </w:r>
      <w:r>
        <w:t xml:space="preserve"> </w:t>
      </w:r>
      <w:r>
        <w:t xml:space="preserve">[5]</w:t>
      </w:r>
    </w:p>
    <w:bookmarkEnd w:id="23"/>
    <w:bookmarkEnd w:id="24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Зададим пароль для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после чего выйдем из текщего пользователя.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useradd guest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passwd guest</w:t>
      </w:r>
      <w:r>
        <w:br/>
      </w:r>
      <w:r>
        <w:rPr>
          <w:rStyle w:val="BuiltInTok"/>
        </w:rPr>
        <w:t xml:space="preserve">logout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67473"/>
            <wp:effectExtent b="0" l="0" r="0" t="0"/>
            <wp:docPr descr="Figure 1: Пользователь guest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Пользователь guest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Залогинимся под новым пользователем. Определим директорию, в которой находимся: директория является домашней. Уточним имя пользователя, используя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 Уточним имя,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Вспользуемся командой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 Просмотрим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BuiltInTok"/>
        </w:rPr>
        <w:t xml:space="preserve">pwd</w:t>
      </w:r>
      <w:r>
        <w:br/>
      </w:r>
      <w:r>
        <w:rPr>
          <w:rStyle w:val="FunctionTok"/>
        </w:rPr>
        <w:t xml:space="preserve">whoami</w:t>
      </w:r>
      <w:r>
        <w:br/>
      </w:r>
      <w:r>
        <w:rPr>
          <w:rStyle w:val="FunctionTok"/>
        </w:rPr>
        <w:t xml:space="preserve">id</w:t>
      </w:r>
      <w:r>
        <w:br/>
      </w:r>
      <w:r>
        <w:rPr>
          <w:rStyle w:val="FunctionTok"/>
        </w:rPr>
        <w:t xml:space="preserve">groups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/etc/passwd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guest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48580"/>
            <wp:effectExtent b="0" l="0" r="0" t="0"/>
            <wp:docPr descr="Figure 2: Изуче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Изучение пользователя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Определим существующие в системе директории. Проверим, какие расширенные атрибуты установлены на поддиректориях, находящихся в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 Создадим в домашней директории поддиректорию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, определим командами, какие права доступа и расширенные атрибуты она имеет.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/home/</w:t>
      </w:r>
      <w:r>
        <w:br/>
      </w:r>
      <w:r>
        <w:rPr>
          <w:rStyle w:val="FunctionTok"/>
        </w:rPr>
        <w:t xml:space="preserve">lsattr</w:t>
      </w:r>
      <w:r>
        <w:rPr>
          <w:rStyle w:val="NormalTok"/>
        </w:rPr>
        <w:t xml:space="preserve"> /home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dir1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rPr>
          <w:rStyle w:val="FunctionTok"/>
        </w:rPr>
        <w:t xml:space="preserve">lsattr</w:t>
      </w:r>
    </w:p>
    <w:bookmarkStart w:id="0" w:name="fig:003"/>
    <w:p>
      <w:pPr>
        <w:pStyle w:val="CaptionedFigure"/>
      </w:pPr>
      <w:bookmarkStart w:id="30" w:name="fig:003"/>
      <w:r>
        <w:drawing>
          <wp:inline>
            <wp:extent cx="5334000" cy="1971116"/>
            <wp:effectExtent b="0" l="0" r="0" t="0"/>
            <wp:docPr descr="Figure 3: Проверка директории /home и созданной dir1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3: Проверка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и созданной</w:t>
      </w:r>
      <w:r>
        <w:t xml:space="preserve"> </w:t>
      </w:r>
      <w:r>
        <w:rPr>
          <w:rStyle w:val="VerbatimChar"/>
        </w:rPr>
        <w:t xml:space="preserve">dir1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Cнимем с директории dir1 все атрибуты. Попытаемся создать в директории dir1 файл file1.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000 dir1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/home/guest/dir1/file1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/home/guest/dir1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864613"/>
            <wp:effectExtent b="0" l="0" r="0" t="0"/>
            <wp:docPr descr="Figure 4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s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4: Права доступа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Заполним таблицу «Установленные права и разрешённые действия»</w:t>
      </w:r>
      <w:r>
        <w:t xml:space="preserve"> </w:t>
      </w:r>
      <w:r>
        <w:t xml:space="preserve">[6]</w:t>
      </w:r>
      <w:r>
        <w:t xml:space="preserve">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4" w:name="fig:005"/>
      <w:r>
        <w:drawing>
          <wp:inline>
            <wp:extent cx="5334000" cy="1305198"/>
            <wp:effectExtent b="0" l="0" r="0" t="0"/>
            <wp:docPr descr="Figure 5: Эксперименты с правами доступа (1)" title="" id="1" name="Picture"/>
            <a:graphic>
              <a:graphicData uri="http://schemas.openxmlformats.org/drawingml/2006/picture">
                <pic:pic>
                  <pic:nvPicPr>
                    <pic:cNvPr descr="images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Эксперименты с правами доступа (1)</w:t>
      </w:r>
    </w:p>
    <w:bookmarkEnd w:id="0"/>
    <w:bookmarkStart w:id="0" w:name="fig:006"/>
    <w:p>
      <w:pPr>
        <w:pStyle w:val="CaptionedFigure"/>
      </w:pPr>
      <w:bookmarkStart w:id="36" w:name="fig:006"/>
      <w:r>
        <w:drawing>
          <wp:inline>
            <wp:extent cx="5334000" cy="1831273"/>
            <wp:effectExtent b="0" l="0" r="0" t="0"/>
            <wp:docPr descr="Figure 6: Эксперименты с правами доступа (2)" title="" id="1" name="Picture"/>
            <a:graphic>
              <a:graphicData uri="http://schemas.openxmlformats.org/drawingml/2006/picture">
                <pic:pic>
                  <pic:nvPicPr>
                    <pic:cNvPr descr="images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Эксперименты с правами доступа (2)</w:t>
      </w:r>
    </w:p>
    <w:bookmarkEnd w:id="0"/>
    <w:bookmarkStart w:id="0" w:name="fig:007"/>
    <w:p>
      <w:pPr>
        <w:pStyle w:val="CaptionedFigure"/>
      </w:pPr>
      <w:bookmarkStart w:id="38" w:name="fig:007"/>
      <w:r>
        <w:drawing>
          <wp:inline>
            <wp:extent cx="5334000" cy="3338285"/>
            <wp:effectExtent b="0" l="0" r="0" t="0"/>
            <wp:docPr descr="Figure 7: Фрагмент таблицы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s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7: Фрагмент таблицы «Установленные права и разрешённые действия»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Заполним таблицу «Минимальные права для совершения операций»</w:t>
      </w:r>
      <w:r>
        <w:t xml:space="preserve"> </w:t>
      </w:r>
      <w:r>
        <w:t xml:space="preserve">[6]</w:t>
      </w:r>
      <w:r>
        <w:t xml:space="preserve">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40" w:name="fig:008"/>
      <w:r>
        <w:drawing>
          <wp:inline>
            <wp:extent cx="5284269" cy="2512193"/>
            <wp:effectExtent b="0" l="0" r="0" t="0"/>
            <wp:docPr descr="Figure 8: Таблицы «Минимальные права для совершения операцийя»" title="" id="1" name="Picture"/>
            <a:graphic>
              <a:graphicData uri="http://schemas.openxmlformats.org/drawingml/2006/picture">
                <pic:pic>
                  <pic:nvPicPr>
                    <pic:cNvPr descr="images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8: Таблицы «Минимальные права для совершения операцийя»</w:t>
      </w:r>
    </w:p>
    <w:bookmarkEnd w:id="0"/>
    <w:bookmarkEnd w:id="41"/>
    <w:bookmarkStart w:id="42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был создан новый пользовтель guest. На примере данного пользователя мы разобрали базовые команды, изучили информацию о пользователе. Также подробно разобрали права доступа.</w:t>
      </w:r>
    </w:p>
    <w:bookmarkEnd w:id="43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45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</w:t>
        </w:r>
      </w:hyperlink>
      <w:r>
        <w:t xml:space="preserve">.</w:t>
      </w:r>
    </w:p>
    <w:bookmarkEnd w:id="45"/>
    <w:bookmarkStart w:id="47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47"/>
    <w:bookmarkStart w:id="49" w:name="ref-rocky-doc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Документация Rocky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https://docs.rockylinux.org/</w:t>
        </w:r>
      </w:hyperlink>
      <w:r>
        <w:t xml:space="preserve">.</w:t>
      </w:r>
    </w:p>
    <w:bookmarkEnd w:id="49"/>
    <w:bookmarkStart w:id="51" w:name="ref-git-guide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Git-Guides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https://github.com/git-guides</w:t>
        </w:r>
      </w:hyperlink>
      <w:r>
        <w:t xml:space="preserve">.</w:t>
      </w:r>
    </w:p>
    <w:bookmarkEnd w:id="51"/>
    <w:bookmarkStart w:id="53" w:name="ref-vbox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VirtualBox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https://www.virtualbox.org/</w:t>
        </w:r>
      </w:hyperlink>
      <w:r>
        <w:t xml:space="preserve">.</w:t>
      </w:r>
    </w:p>
    <w:bookmarkEnd w:id="53"/>
    <w:bookmarkStart w:id="55" w:name="ref-myg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Полная таблица «Установленные права и разрешённые действия»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https://github.com/av-ilin/study_2023-2024_infosec.git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hyperlink" Id="rId46" Target="https://codechick.io/tutorials/unix-linux/unix-linux-permissions" TargetMode="External" /><Relationship Type="http://schemas.openxmlformats.org/officeDocument/2006/relationships/hyperlink" Id="rId48" Target="https://docs.rockylinux.org/" TargetMode="External" /><Relationship Type="http://schemas.openxmlformats.org/officeDocument/2006/relationships/hyperlink" Id="rId54" Target="https://github.com/av-ilin/study_2023-2024_infosec.git" TargetMode="External" /><Relationship Type="http://schemas.openxmlformats.org/officeDocument/2006/relationships/hyperlink" Id="rId50" Target="https://github.com/git-guides" TargetMode="External" /><Relationship Type="http://schemas.openxmlformats.org/officeDocument/2006/relationships/hyperlink" Id="rId52" Target="https://www.virtualbox.org/" TargetMode="External" /><Relationship Type="http://schemas.openxmlformats.org/officeDocument/2006/relationships/hyperlink" Id="rId44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odechick.io/tutorials/unix-linux/unix-linux-permissions" TargetMode="External" /><Relationship Type="http://schemas.openxmlformats.org/officeDocument/2006/relationships/hyperlink" Id="rId48" Target="https://docs.rockylinux.org/" TargetMode="External" /><Relationship Type="http://schemas.openxmlformats.org/officeDocument/2006/relationships/hyperlink" Id="rId54" Target="https://github.com/av-ilin/study_2023-2024_infosec.git" TargetMode="External" /><Relationship Type="http://schemas.openxmlformats.org/officeDocument/2006/relationships/hyperlink" Id="rId50" Target="https://github.com/git-guides" TargetMode="External" /><Relationship Type="http://schemas.openxmlformats.org/officeDocument/2006/relationships/hyperlink" Id="rId52" Target="https://www.virtualbox.org/" TargetMode="External" /><Relationship Type="http://schemas.openxmlformats.org/officeDocument/2006/relationships/hyperlink" Id="rId44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Ильин Андрей Владимирович</dc:creator>
  <dc:language>ru-RU</dc:language>
  <cp:keywords/>
  <dcterms:created xsi:type="dcterms:W3CDTF">2023-09-16T19:50:03Z</dcterms:created>
  <dcterms:modified xsi:type="dcterms:W3CDTF">2023-09-16T19:50:03Z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