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C81" w:rsidRDefault="00867C81" w:rsidP="00867C81">
      <w:pPr>
        <w:pStyle w:val="a5"/>
        <w:tabs>
          <w:tab w:val="left" w:pos="993"/>
        </w:tabs>
        <w:spacing w:after="36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43823">
        <w:rPr>
          <w:rFonts w:ascii="Times New Roman" w:hAnsi="Times New Roman"/>
          <w:sz w:val="28"/>
          <w:szCs w:val="28"/>
        </w:rPr>
        <w:t>Цель:</w:t>
      </w:r>
      <w:r w:rsidR="00A00116">
        <w:rPr>
          <w:rFonts w:ascii="Times New Roman" w:hAnsi="Times New Roman"/>
          <w:sz w:val="28"/>
          <w:szCs w:val="28"/>
        </w:rPr>
        <w:t xml:space="preserve"> </w:t>
      </w:r>
      <w:r w:rsidRPr="00843823">
        <w:rPr>
          <w:rFonts w:ascii="Times New Roman" w:hAnsi="Times New Roman"/>
          <w:sz w:val="28"/>
          <w:szCs w:val="28"/>
        </w:rPr>
        <w:t>экспериментальное</w:t>
      </w:r>
      <w:r w:rsidR="00A00116">
        <w:rPr>
          <w:rFonts w:ascii="Times New Roman" w:hAnsi="Times New Roman"/>
          <w:sz w:val="28"/>
          <w:szCs w:val="28"/>
        </w:rPr>
        <w:t xml:space="preserve"> </w:t>
      </w:r>
      <w:r w:rsidRPr="00843823">
        <w:rPr>
          <w:rFonts w:ascii="Times New Roman" w:hAnsi="Times New Roman"/>
          <w:sz w:val="28"/>
          <w:szCs w:val="28"/>
        </w:rPr>
        <w:t>исследование</w:t>
      </w:r>
      <w:r w:rsidR="00A00116">
        <w:rPr>
          <w:rFonts w:ascii="Times New Roman" w:hAnsi="Times New Roman"/>
          <w:sz w:val="28"/>
          <w:szCs w:val="28"/>
        </w:rPr>
        <w:t xml:space="preserve"> </w:t>
      </w:r>
      <w:r w:rsidRPr="00843823">
        <w:rPr>
          <w:rFonts w:ascii="Times New Roman" w:hAnsi="Times New Roman"/>
          <w:sz w:val="28"/>
          <w:szCs w:val="28"/>
        </w:rPr>
        <w:t>работы</w:t>
      </w:r>
      <w:r w:rsidR="00A00116">
        <w:rPr>
          <w:rFonts w:ascii="Times New Roman" w:hAnsi="Times New Roman"/>
          <w:sz w:val="28"/>
          <w:szCs w:val="28"/>
        </w:rPr>
        <w:t xml:space="preserve"> </w:t>
      </w:r>
      <w:r w:rsidRPr="00843823">
        <w:rPr>
          <w:rFonts w:ascii="Times New Roman" w:hAnsi="Times New Roman"/>
          <w:sz w:val="28"/>
          <w:szCs w:val="28"/>
        </w:rPr>
        <w:t>различных</w:t>
      </w:r>
      <w:r w:rsidR="00A00116">
        <w:rPr>
          <w:rFonts w:ascii="Times New Roman" w:hAnsi="Times New Roman"/>
          <w:sz w:val="28"/>
          <w:szCs w:val="28"/>
        </w:rPr>
        <w:t xml:space="preserve"> </w:t>
      </w:r>
      <w:r w:rsidRPr="00843823">
        <w:rPr>
          <w:rFonts w:ascii="Times New Roman" w:hAnsi="Times New Roman"/>
          <w:sz w:val="28"/>
          <w:szCs w:val="28"/>
        </w:rPr>
        <w:t>типов</w:t>
      </w:r>
      <w:r w:rsidR="00A00116">
        <w:rPr>
          <w:rFonts w:ascii="Times New Roman" w:hAnsi="Times New Roman"/>
          <w:sz w:val="28"/>
          <w:szCs w:val="28"/>
        </w:rPr>
        <w:t xml:space="preserve"> </w:t>
      </w:r>
      <w:r w:rsidRPr="00843823">
        <w:rPr>
          <w:rFonts w:ascii="Times New Roman" w:hAnsi="Times New Roman"/>
          <w:sz w:val="28"/>
          <w:szCs w:val="28"/>
        </w:rPr>
        <w:t>триггеров.</w:t>
      </w:r>
    </w:p>
    <w:p w:rsidR="002D0653" w:rsidRPr="00843823" w:rsidRDefault="002D0653" w:rsidP="00867C81">
      <w:pPr>
        <w:pStyle w:val="a5"/>
        <w:tabs>
          <w:tab w:val="left" w:pos="993"/>
        </w:tabs>
        <w:spacing w:after="36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DE6A36" w:rsidRPr="00843823" w:rsidRDefault="00DE6A36" w:rsidP="004F6C4E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hAnsi="Times New Roman"/>
          <w:bCs/>
          <w:sz w:val="28"/>
          <w:szCs w:val="28"/>
        </w:rPr>
      </w:pPr>
      <w:r w:rsidRPr="00843823">
        <w:rPr>
          <w:rFonts w:ascii="Times New Roman" w:hAnsi="Times New Roman"/>
          <w:bCs/>
          <w:sz w:val="28"/>
          <w:szCs w:val="28"/>
        </w:rPr>
        <w:t>Схемы</w:t>
      </w:r>
      <w:r w:rsidR="00A00116">
        <w:rPr>
          <w:rFonts w:ascii="Times New Roman" w:hAnsi="Times New Roman"/>
          <w:bCs/>
          <w:sz w:val="28"/>
          <w:szCs w:val="28"/>
        </w:rPr>
        <w:t xml:space="preserve"> </w:t>
      </w:r>
      <w:r w:rsidRPr="00843823">
        <w:rPr>
          <w:rFonts w:ascii="Times New Roman" w:hAnsi="Times New Roman"/>
          <w:bCs/>
          <w:sz w:val="28"/>
          <w:szCs w:val="28"/>
        </w:rPr>
        <w:t>исследования</w:t>
      </w:r>
      <w:r w:rsidR="00A00116">
        <w:rPr>
          <w:rFonts w:ascii="Times New Roman" w:hAnsi="Times New Roman"/>
          <w:bCs/>
          <w:sz w:val="28"/>
          <w:szCs w:val="28"/>
        </w:rPr>
        <w:t xml:space="preserve"> </w:t>
      </w:r>
      <w:r w:rsidRPr="00843823">
        <w:rPr>
          <w:rFonts w:ascii="Times New Roman" w:hAnsi="Times New Roman"/>
          <w:bCs/>
          <w:sz w:val="28"/>
          <w:szCs w:val="28"/>
        </w:rPr>
        <w:t>триггеров:</w:t>
      </w:r>
    </w:p>
    <w:p w:rsidR="006E65BD" w:rsidRDefault="006E65BD" w:rsidP="00843823">
      <w:pPr>
        <w:pStyle w:val="a6"/>
        <w:numPr>
          <w:ilvl w:val="0"/>
          <w:numId w:val="1"/>
        </w:numPr>
        <w:spacing w:before="0" w:beforeAutospacing="0" w:after="0" w:afterAutospacing="0"/>
        <w:rPr>
          <w:bCs/>
          <w:sz w:val="28"/>
          <w:szCs w:val="28"/>
        </w:rPr>
      </w:pPr>
      <w:r w:rsidRPr="00843823">
        <w:rPr>
          <w:bCs/>
          <w:sz w:val="28"/>
          <w:szCs w:val="28"/>
        </w:rPr>
        <w:t>D-триггер:</w:t>
      </w:r>
    </w:p>
    <w:p w:rsidR="00BA6ADB" w:rsidRPr="00BA6ADB" w:rsidRDefault="00BA6ADB" w:rsidP="00BA6ADB">
      <w:pPr>
        <w:pStyle w:val="a5"/>
        <w:shd w:val="clear" w:color="auto" w:fill="FFFFFF"/>
        <w:spacing w:before="14"/>
        <w:ind w:left="1069" w:right="413"/>
        <w:jc w:val="center"/>
        <w:rPr>
          <w:rFonts w:ascii="Times New Roman" w:hAnsi="Times New Roman"/>
          <w:sz w:val="28"/>
          <w:szCs w:val="28"/>
        </w:rPr>
      </w:pPr>
      <w:r w:rsidRPr="00BA6ADB">
        <w:rPr>
          <w:rFonts w:ascii="Times New Roman" w:hAnsi="Times New Roman"/>
          <w:bCs/>
          <w:sz w:val="28"/>
          <w:szCs w:val="28"/>
        </w:rPr>
        <w:t>Таблица переходов D-триггера:</w:t>
      </w:r>
    </w:p>
    <w:tbl>
      <w:tblPr>
        <w:tblW w:w="6900" w:type="dxa"/>
        <w:tblCellSpacing w:w="0" w:type="dxa"/>
        <w:tblInd w:w="1448" w:type="dxa"/>
        <w:tblBorders>
          <w:top w:val="outset" w:sz="6" w:space="0" w:color="67502E"/>
          <w:left w:val="outset" w:sz="6" w:space="0" w:color="67502E"/>
          <w:bottom w:val="outset" w:sz="6" w:space="0" w:color="67502E"/>
          <w:right w:val="outset" w:sz="6" w:space="0" w:color="67502E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35"/>
        <w:gridCol w:w="1035"/>
        <w:gridCol w:w="1035"/>
        <w:gridCol w:w="1035"/>
        <w:gridCol w:w="2760"/>
      </w:tblGrid>
      <w:tr w:rsidR="00BA6ADB" w:rsidRPr="00843823" w:rsidTr="00FF1DF2">
        <w:trPr>
          <w:tblCellSpacing w:w="0" w:type="dxa"/>
        </w:trPr>
        <w:tc>
          <w:tcPr>
            <w:tcW w:w="75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BA6ADB" w:rsidRPr="00843823" w:rsidRDefault="00BA6ADB" w:rsidP="00FF1DF2">
            <w:pPr>
              <w:ind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75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BA6ADB" w:rsidRPr="00843823" w:rsidRDefault="00BA6ADB" w:rsidP="00FF1DF2">
            <w:pPr>
              <w:ind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75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BA6ADB" w:rsidRPr="00843823" w:rsidRDefault="00BA6ADB" w:rsidP="00FF1DF2">
            <w:pPr>
              <w:ind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Q(t)</w:t>
            </w:r>
          </w:p>
        </w:tc>
        <w:tc>
          <w:tcPr>
            <w:tcW w:w="75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BA6ADB" w:rsidRPr="00843823" w:rsidRDefault="00BA6ADB" w:rsidP="00FF1DF2">
            <w:pPr>
              <w:ind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Q(t+1)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BA6ADB" w:rsidRPr="00843823" w:rsidRDefault="00BA6ADB" w:rsidP="00FF1DF2">
            <w:pPr>
              <w:ind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Пояснения</w:t>
            </w:r>
          </w:p>
        </w:tc>
      </w:tr>
      <w:tr w:rsidR="00BA6ADB" w:rsidRPr="00843823" w:rsidTr="00FF1DF2">
        <w:trPr>
          <w:tblCellSpacing w:w="0" w:type="dxa"/>
        </w:trPr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BA6ADB" w:rsidRPr="00843823" w:rsidRDefault="00BA6ADB" w:rsidP="00FF1DF2">
            <w:pPr>
              <w:ind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BA6ADB" w:rsidRPr="00843823" w:rsidRDefault="00BA6ADB" w:rsidP="00FF1DF2">
            <w:pPr>
              <w:ind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BA6ADB" w:rsidRPr="00843823" w:rsidRDefault="00BA6ADB" w:rsidP="00FF1DF2">
            <w:pPr>
              <w:ind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BA6ADB" w:rsidRPr="00843823" w:rsidRDefault="00BA6ADB" w:rsidP="00FF1DF2">
            <w:pPr>
              <w:ind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 w:val="restar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BA6ADB" w:rsidRPr="00843823" w:rsidRDefault="00BA6ADB" w:rsidP="00FF1DF2">
            <w:pPr>
              <w:ind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хранения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информации</w:t>
            </w:r>
          </w:p>
        </w:tc>
      </w:tr>
      <w:tr w:rsidR="00BA6ADB" w:rsidRPr="00843823" w:rsidTr="00FF1DF2">
        <w:trPr>
          <w:tblCellSpacing w:w="0" w:type="dxa"/>
        </w:trPr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BA6ADB" w:rsidRPr="00843823" w:rsidRDefault="00BA6ADB" w:rsidP="00FF1DF2">
            <w:pPr>
              <w:ind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BA6ADB" w:rsidRPr="00843823" w:rsidRDefault="00BA6ADB" w:rsidP="00FF1DF2">
            <w:pPr>
              <w:ind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BA6ADB" w:rsidRPr="00843823" w:rsidRDefault="00BA6ADB" w:rsidP="00FF1DF2">
            <w:pPr>
              <w:ind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BA6ADB" w:rsidRPr="00843823" w:rsidRDefault="00BA6ADB" w:rsidP="00FF1DF2">
            <w:pPr>
              <w:ind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BA6ADB" w:rsidRPr="00843823" w:rsidRDefault="00BA6ADB" w:rsidP="00FF1DF2">
            <w:pPr>
              <w:ind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6ADB" w:rsidRPr="00843823" w:rsidTr="00FF1DF2">
        <w:trPr>
          <w:tblCellSpacing w:w="0" w:type="dxa"/>
        </w:trPr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BA6ADB" w:rsidRPr="00843823" w:rsidRDefault="00BA6ADB" w:rsidP="00FF1DF2">
            <w:pPr>
              <w:ind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BA6ADB" w:rsidRPr="00843823" w:rsidRDefault="00BA6ADB" w:rsidP="00FF1DF2">
            <w:pPr>
              <w:ind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BA6ADB" w:rsidRPr="00843823" w:rsidRDefault="00BA6ADB" w:rsidP="00FF1DF2">
            <w:pPr>
              <w:ind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BA6ADB" w:rsidRPr="00843823" w:rsidRDefault="00BA6ADB" w:rsidP="00FF1DF2">
            <w:pPr>
              <w:ind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 w:val="restar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BA6ADB" w:rsidRPr="00843823" w:rsidRDefault="00BA6ADB" w:rsidP="00FF1DF2">
            <w:pPr>
              <w:ind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информации</w:t>
            </w:r>
          </w:p>
        </w:tc>
      </w:tr>
      <w:tr w:rsidR="00BA6ADB" w:rsidRPr="00843823" w:rsidTr="00FF1DF2">
        <w:trPr>
          <w:trHeight w:val="429"/>
          <w:tblCellSpacing w:w="0" w:type="dxa"/>
        </w:trPr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BA6ADB" w:rsidRPr="00843823" w:rsidRDefault="00BA6ADB" w:rsidP="00FF1DF2">
            <w:pPr>
              <w:ind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BA6ADB" w:rsidRPr="00843823" w:rsidRDefault="00BA6ADB" w:rsidP="00FF1DF2">
            <w:pPr>
              <w:ind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BA6ADB" w:rsidRPr="00843823" w:rsidRDefault="00BA6ADB" w:rsidP="00FF1DF2">
            <w:pPr>
              <w:ind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BA6ADB" w:rsidRPr="00843823" w:rsidRDefault="00BA6ADB" w:rsidP="00FF1DF2">
            <w:pPr>
              <w:ind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BA6ADB" w:rsidRPr="00843823" w:rsidRDefault="00BA6ADB" w:rsidP="00FF1DF2">
            <w:pPr>
              <w:ind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A6ADB" w:rsidRDefault="00BA6ADB" w:rsidP="00BA6ADB">
      <w:pPr>
        <w:pStyle w:val="a6"/>
        <w:spacing w:before="0" w:beforeAutospacing="0" w:after="0" w:afterAutospacing="0"/>
        <w:ind w:left="1069"/>
        <w:rPr>
          <w:bCs/>
          <w:sz w:val="28"/>
          <w:szCs w:val="28"/>
        </w:rPr>
      </w:pPr>
    </w:p>
    <w:p w:rsidR="005041BF" w:rsidRDefault="005041BF" w:rsidP="00BA6ADB">
      <w:pPr>
        <w:pStyle w:val="a6"/>
        <w:spacing w:before="0" w:beforeAutospacing="0" w:after="0" w:afterAutospacing="0"/>
        <w:ind w:left="1069"/>
        <w:rPr>
          <w:bCs/>
          <w:sz w:val="28"/>
          <w:szCs w:val="28"/>
        </w:rPr>
      </w:pPr>
    </w:p>
    <w:p w:rsidR="00BA6ADB" w:rsidRPr="00843823" w:rsidRDefault="00BA6ADB" w:rsidP="00F62696">
      <w:pPr>
        <w:pStyle w:val="a6"/>
        <w:spacing w:before="0" w:beforeAutospacing="0" w:after="0" w:afterAutospacing="0"/>
        <w:rPr>
          <w:bCs/>
          <w:sz w:val="28"/>
          <w:szCs w:val="28"/>
        </w:rPr>
      </w:pPr>
    </w:p>
    <w:p w:rsidR="00D5009F" w:rsidRDefault="00F62696" w:rsidP="002D0653">
      <w:pPr>
        <w:pStyle w:val="a6"/>
        <w:spacing w:before="0" w:beforeAutospacing="0" w:after="0" w:afterAutospacing="0"/>
        <w:ind w:firstLine="709"/>
        <w:jc w:val="center"/>
        <w:rPr>
          <w:bCs/>
          <w:sz w:val="28"/>
          <w:szCs w:val="28"/>
        </w:rPr>
      </w:pPr>
      <w:r w:rsidRPr="00F62696">
        <w:rPr>
          <w:bCs/>
          <w:sz w:val="28"/>
          <w:szCs w:val="28"/>
        </w:rPr>
        <w:t xml:space="preserve">1.1 </w:t>
      </w:r>
      <w:r w:rsidR="00D5009F" w:rsidRPr="00843823">
        <w:rPr>
          <w:bCs/>
          <w:sz w:val="28"/>
          <w:szCs w:val="28"/>
        </w:rPr>
        <w:t>Схема</w:t>
      </w:r>
      <w:r w:rsidR="00A00116">
        <w:rPr>
          <w:bCs/>
          <w:sz w:val="28"/>
          <w:szCs w:val="28"/>
        </w:rPr>
        <w:t xml:space="preserve"> </w:t>
      </w:r>
      <w:r w:rsidR="00D5009F" w:rsidRPr="00843823">
        <w:rPr>
          <w:bCs/>
          <w:sz w:val="28"/>
          <w:szCs w:val="28"/>
        </w:rPr>
        <w:t>синхронного</w:t>
      </w:r>
      <w:r w:rsidR="00A00116">
        <w:rPr>
          <w:bCs/>
          <w:sz w:val="28"/>
          <w:szCs w:val="28"/>
        </w:rPr>
        <w:t xml:space="preserve"> </w:t>
      </w:r>
      <w:r w:rsidR="00D5009F" w:rsidRPr="00843823">
        <w:rPr>
          <w:bCs/>
          <w:sz w:val="28"/>
          <w:szCs w:val="28"/>
        </w:rPr>
        <w:t>D-триггера</w:t>
      </w:r>
      <w:r w:rsidR="00A00116">
        <w:rPr>
          <w:bCs/>
          <w:sz w:val="28"/>
          <w:szCs w:val="28"/>
        </w:rPr>
        <w:t xml:space="preserve"> </w:t>
      </w:r>
      <w:r w:rsidR="00D5009F" w:rsidRPr="00843823">
        <w:rPr>
          <w:bCs/>
          <w:sz w:val="28"/>
          <w:szCs w:val="28"/>
        </w:rPr>
        <w:t>в</w:t>
      </w:r>
      <w:r w:rsidR="00A00116">
        <w:rPr>
          <w:bCs/>
          <w:sz w:val="28"/>
          <w:szCs w:val="28"/>
        </w:rPr>
        <w:t xml:space="preserve"> </w:t>
      </w:r>
      <w:r w:rsidR="00D5009F" w:rsidRPr="00843823">
        <w:rPr>
          <w:bCs/>
          <w:sz w:val="28"/>
          <w:szCs w:val="28"/>
        </w:rPr>
        <w:t>логическом</w:t>
      </w:r>
      <w:r w:rsidR="00A00116">
        <w:rPr>
          <w:bCs/>
          <w:sz w:val="28"/>
          <w:szCs w:val="28"/>
        </w:rPr>
        <w:t xml:space="preserve"> </w:t>
      </w:r>
      <w:r w:rsidR="00D5009F" w:rsidRPr="00843823">
        <w:rPr>
          <w:bCs/>
          <w:sz w:val="28"/>
          <w:szCs w:val="28"/>
        </w:rPr>
        <w:t>базисе</w:t>
      </w:r>
      <w:r w:rsidR="00A00116">
        <w:rPr>
          <w:bCs/>
          <w:sz w:val="28"/>
          <w:szCs w:val="28"/>
        </w:rPr>
        <w:t xml:space="preserve"> </w:t>
      </w:r>
      <w:r w:rsidR="00D5009F" w:rsidRPr="00843823">
        <w:rPr>
          <w:bCs/>
          <w:sz w:val="28"/>
          <w:szCs w:val="28"/>
        </w:rPr>
        <w:t>«И-НЕ»:</w:t>
      </w:r>
      <w:r w:rsidR="00D5009F" w:rsidRPr="00843823">
        <w:rPr>
          <w:noProof/>
          <w:sz w:val="28"/>
          <w:szCs w:val="28"/>
        </w:rPr>
        <w:drawing>
          <wp:inline distT="0" distB="0" distL="0" distR="0" wp14:anchorId="1077D4EA" wp14:editId="602FC689">
            <wp:extent cx="5135245" cy="1732915"/>
            <wp:effectExtent l="0" t="0" r="8255" b="635"/>
            <wp:docPr id="25" name="Рисунок 2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699" w:rsidRDefault="00D11699" w:rsidP="002D0653">
      <w:pPr>
        <w:pStyle w:val="a6"/>
        <w:spacing w:before="0" w:beforeAutospacing="0" w:after="0" w:afterAutospacing="0"/>
        <w:ind w:firstLine="709"/>
        <w:jc w:val="center"/>
        <w:rPr>
          <w:bCs/>
          <w:sz w:val="28"/>
          <w:szCs w:val="28"/>
        </w:rPr>
      </w:pPr>
    </w:p>
    <w:p w:rsidR="00D11699" w:rsidRDefault="00D11699" w:rsidP="00D11699">
      <w:p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8438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8D3C7A" wp14:editId="4155E026">
            <wp:extent cx="5943600" cy="21158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5BD" w:rsidRPr="00843823" w:rsidRDefault="006E65BD" w:rsidP="00843823">
      <w:pPr>
        <w:pStyle w:val="a6"/>
        <w:spacing w:after="0" w:afterAutospacing="0"/>
        <w:rPr>
          <w:bCs/>
          <w:sz w:val="28"/>
          <w:szCs w:val="28"/>
        </w:rPr>
      </w:pPr>
    </w:p>
    <w:p w:rsidR="00166AC1" w:rsidRDefault="00166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62696" w:rsidRPr="00843823" w:rsidRDefault="00F62696" w:rsidP="00F6269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43823">
        <w:rPr>
          <w:rFonts w:ascii="Times New Roman" w:hAnsi="Times New Roman" w:cs="Times New Roman"/>
          <w:sz w:val="28"/>
          <w:szCs w:val="28"/>
        </w:rPr>
        <w:lastRenderedPageBreak/>
        <w:t>1.2.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3823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3823">
        <w:rPr>
          <w:rFonts w:ascii="Times New Roman" w:hAnsi="Times New Roman" w:cs="Times New Roman"/>
          <w:sz w:val="28"/>
          <w:szCs w:val="28"/>
        </w:rPr>
        <w:t>однотактного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3823">
        <w:rPr>
          <w:rFonts w:ascii="Times New Roman" w:hAnsi="Times New Roman" w:cs="Times New Roman"/>
          <w:bCs/>
          <w:sz w:val="28"/>
          <w:szCs w:val="28"/>
        </w:rPr>
        <w:t>D-триггера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3823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3823">
        <w:rPr>
          <w:rFonts w:ascii="Times New Roman" w:hAnsi="Times New Roman" w:cs="Times New Roman"/>
          <w:bCs/>
          <w:sz w:val="28"/>
          <w:szCs w:val="28"/>
        </w:rPr>
        <w:t>логическом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3823">
        <w:rPr>
          <w:rFonts w:ascii="Times New Roman" w:hAnsi="Times New Roman" w:cs="Times New Roman"/>
          <w:bCs/>
          <w:sz w:val="28"/>
          <w:szCs w:val="28"/>
        </w:rPr>
        <w:t>базисе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3823">
        <w:rPr>
          <w:rFonts w:ascii="Times New Roman" w:hAnsi="Times New Roman" w:cs="Times New Roman"/>
          <w:bCs/>
          <w:sz w:val="28"/>
          <w:szCs w:val="28"/>
        </w:rPr>
        <w:t>«ИЛИ-НЕ»:</w:t>
      </w:r>
    </w:p>
    <w:p w:rsidR="00F62696" w:rsidRDefault="00F62696" w:rsidP="00F62696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8438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C21F0E" wp14:editId="702E44E8">
            <wp:extent cx="5932842" cy="1956391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BF" w:rsidRDefault="005041BF" w:rsidP="00F6269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5009F" w:rsidRDefault="00F62696" w:rsidP="00F6269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F62696">
        <w:rPr>
          <w:rFonts w:ascii="Times New Roman" w:hAnsi="Times New Roman" w:cs="Times New Roman"/>
          <w:sz w:val="28"/>
          <w:szCs w:val="28"/>
        </w:rPr>
        <w:t xml:space="preserve">3 </w:t>
      </w:r>
      <w:r w:rsidR="005041BF" w:rsidRPr="00843823">
        <w:rPr>
          <w:rFonts w:ascii="Times New Roman" w:hAnsi="Times New Roman" w:cs="Times New Roman"/>
          <w:sz w:val="28"/>
          <w:szCs w:val="28"/>
        </w:rPr>
        <w:t>Схема</w:t>
      </w:r>
      <w:r w:rsidR="005041BF">
        <w:rPr>
          <w:rFonts w:ascii="Times New Roman" w:hAnsi="Times New Roman" w:cs="Times New Roman"/>
          <w:sz w:val="28"/>
          <w:szCs w:val="28"/>
        </w:rPr>
        <w:t xml:space="preserve"> </w:t>
      </w:r>
      <w:r w:rsidR="005041BF" w:rsidRPr="00843823">
        <w:rPr>
          <w:rFonts w:ascii="Times New Roman" w:hAnsi="Times New Roman" w:cs="Times New Roman"/>
          <w:sz w:val="28"/>
          <w:szCs w:val="28"/>
        </w:rPr>
        <w:t>однотактного</w:t>
      </w:r>
      <w:r w:rsidR="005041BF">
        <w:rPr>
          <w:rFonts w:ascii="Times New Roman" w:hAnsi="Times New Roman" w:cs="Times New Roman"/>
          <w:sz w:val="28"/>
          <w:szCs w:val="28"/>
        </w:rPr>
        <w:t xml:space="preserve"> </w:t>
      </w:r>
      <w:r w:rsidR="005041BF" w:rsidRPr="00843823">
        <w:rPr>
          <w:rFonts w:ascii="Times New Roman" w:hAnsi="Times New Roman" w:cs="Times New Roman"/>
          <w:bCs/>
          <w:sz w:val="28"/>
          <w:szCs w:val="28"/>
        </w:rPr>
        <w:t>D</w:t>
      </w:r>
      <w:r w:rsidR="005041B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041BF" w:rsidRPr="00843823">
        <w:rPr>
          <w:rFonts w:ascii="Times New Roman" w:hAnsi="Times New Roman" w:cs="Times New Roman"/>
          <w:bCs/>
          <w:sz w:val="28"/>
          <w:szCs w:val="28"/>
        </w:rPr>
        <w:t>-триггера</w:t>
      </w:r>
      <w:r w:rsidR="005041B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041BF" w:rsidRPr="00843823">
        <w:rPr>
          <w:rFonts w:ascii="Times New Roman" w:hAnsi="Times New Roman" w:cs="Times New Roman"/>
          <w:bCs/>
          <w:sz w:val="28"/>
          <w:szCs w:val="28"/>
        </w:rPr>
        <w:t>на</w:t>
      </w:r>
      <w:r w:rsidR="005041B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041BF" w:rsidRPr="00843823">
        <w:rPr>
          <w:rFonts w:ascii="Times New Roman" w:hAnsi="Times New Roman" w:cs="Times New Roman"/>
          <w:bCs/>
          <w:sz w:val="28"/>
          <w:szCs w:val="28"/>
        </w:rPr>
        <w:t>основе</w:t>
      </w:r>
      <w:r w:rsidR="005041B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041BF" w:rsidRPr="00843823">
        <w:rPr>
          <w:rFonts w:ascii="Times New Roman" w:hAnsi="Times New Roman" w:cs="Times New Roman"/>
          <w:bCs/>
          <w:sz w:val="28"/>
          <w:szCs w:val="28"/>
        </w:rPr>
        <w:t>синхронного</w:t>
      </w:r>
      <w:r w:rsidR="005041B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041BF" w:rsidRPr="00843823">
        <w:rPr>
          <w:rFonts w:ascii="Times New Roman" w:hAnsi="Times New Roman" w:cs="Times New Roman"/>
          <w:bCs/>
          <w:sz w:val="28"/>
          <w:szCs w:val="28"/>
          <w:lang w:val="en-US"/>
        </w:rPr>
        <w:t>RS</w:t>
      </w:r>
      <w:r w:rsidR="005041BF">
        <w:rPr>
          <w:rFonts w:ascii="Times New Roman" w:hAnsi="Times New Roman" w:cs="Times New Roman"/>
          <w:bCs/>
          <w:sz w:val="28"/>
          <w:szCs w:val="28"/>
        </w:rPr>
        <w:t>-триггера</w:t>
      </w:r>
    </w:p>
    <w:p w:rsidR="00F62696" w:rsidRDefault="00F62696" w:rsidP="00F6269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133600" cy="1381125"/>
            <wp:effectExtent l="0" t="0" r="0" b="9525"/>
            <wp:docPr id="4" name="Рисунок 4" descr="sn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a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 w:rsidRPr="000B783F"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62275" cy="1943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653" w:rsidRPr="00843823" w:rsidRDefault="002D0653" w:rsidP="00843823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</w:p>
    <w:p w:rsidR="00395E46" w:rsidRDefault="00DC3AB6">
      <w:pPr>
        <w:rPr>
          <w:rFonts w:ascii="Times New Roman" w:hAnsi="Times New Roman" w:cs="Times New Roman"/>
          <w:sz w:val="28"/>
          <w:szCs w:val="28"/>
        </w:rPr>
      </w:pPr>
      <w:r w:rsidRPr="008438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4A9AC1" wp14:editId="541F8FB7">
            <wp:extent cx="5942329" cy="2413591"/>
            <wp:effectExtent l="0" t="0" r="190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23" w:rsidRDefault="00F62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E65BD" w:rsidRPr="00843823" w:rsidRDefault="006E65BD" w:rsidP="00843823">
      <w:pPr>
        <w:pStyle w:val="a5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 w:rsidRPr="00843823">
        <w:rPr>
          <w:rFonts w:ascii="Times New Roman" w:hAnsi="Times New Roman"/>
          <w:color w:val="000000"/>
          <w:spacing w:val="14"/>
          <w:sz w:val="28"/>
          <w:szCs w:val="28"/>
        </w:rPr>
        <w:lastRenderedPageBreak/>
        <w:t>Двухтактный</w:t>
      </w:r>
      <w:r w:rsidR="00A00116">
        <w:rPr>
          <w:rFonts w:ascii="Times New Roman" w:hAnsi="Times New Roman"/>
          <w:sz w:val="28"/>
          <w:szCs w:val="28"/>
        </w:rPr>
        <w:t xml:space="preserve"> </w:t>
      </w:r>
      <w:r w:rsidRPr="00843823">
        <w:rPr>
          <w:rFonts w:ascii="Times New Roman" w:hAnsi="Times New Roman"/>
          <w:sz w:val="28"/>
          <w:szCs w:val="28"/>
        </w:rPr>
        <w:t>D-триггер:</w:t>
      </w:r>
    </w:p>
    <w:p w:rsidR="006E65BD" w:rsidRPr="00843823" w:rsidRDefault="002D0653" w:rsidP="005041BF">
      <w:pPr>
        <w:spacing w:after="0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2.1</w:t>
      </w:r>
      <w:r w:rsidR="00A001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65BD" w:rsidRPr="00843823">
        <w:rPr>
          <w:rFonts w:ascii="Times New Roman" w:hAnsi="Times New Roman" w:cs="Times New Roman"/>
          <w:sz w:val="28"/>
          <w:szCs w:val="28"/>
        </w:rPr>
        <w:t>Схема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 w:rsidR="006E65BD" w:rsidRPr="00843823">
        <w:rPr>
          <w:rFonts w:ascii="Times New Roman" w:hAnsi="Times New Roman" w:cs="Times New Roman"/>
          <w:color w:val="000000"/>
          <w:spacing w:val="14"/>
          <w:sz w:val="28"/>
          <w:szCs w:val="28"/>
        </w:rPr>
        <w:t>двухтактного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 w:rsidR="006E65BD" w:rsidRPr="00843823">
        <w:rPr>
          <w:rFonts w:ascii="Times New Roman" w:hAnsi="Times New Roman" w:cs="Times New Roman"/>
          <w:sz w:val="28"/>
          <w:szCs w:val="28"/>
        </w:rPr>
        <w:t>D-триггера:</w:t>
      </w:r>
    </w:p>
    <w:p w:rsidR="006E65BD" w:rsidRDefault="006E65BD" w:rsidP="00843823">
      <w:pPr>
        <w:spacing w:after="19"/>
        <w:ind w:right="165"/>
        <w:rPr>
          <w:rFonts w:ascii="Times New Roman" w:hAnsi="Times New Roman"/>
          <w:sz w:val="28"/>
          <w:szCs w:val="28"/>
        </w:rPr>
      </w:pPr>
      <w:r w:rsidRPr="008438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D942C2" wp14:editId="7EE3002A">
            <wp:extent cx="2966720" cy="1445895"/>
            <wp:effectExtent l="0" t="0" r="508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3823">
        <w:rPr>
          <w:rFonts w:ascii="Times New Roman" w:hAnsi="Times New Roman" w:cs="Times New Roman"/>
          <w:sz w:val="28"/>
          <w:szCs w:val="28"/>
        </w:rPr>
        <w:tab/>
      </w:r>
      <w:r w:rsidRPr="00843823">
        <w:rPr>
          <w:rFonts w:ascii="Times New Roman" w:hAnsi="Times New Roman" w:cs="Times New Roman"/>
          <w:sz w:val="28"/>
          <w:szCs w:val="28"/>
        </w:rPr>
        <w:tab/>
      </w:r>
      <w:r w:rsidRPr="008438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8A367A" wp14:editId="0258E3D4">
            <wp:extent cx="1020445" cy="967740"/>
            <wp:effectExtent l="0" t="0" r="8255" b="3810"/>
            <wp:docPr id="29" name="Рисунок 29" descr="sn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na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823">
        <w:rPr>
          <w:rFonts w:ascii="Times New Roman" w:hAnsi="Times New Roman"/>
          <w:sz w:val="28"/>
          <w:szCs w:val="28"/>
        </w:rPr>
        <w:tab/>
      </w:r>
      <w:r w:rsidR="00843823">
        <w:rPr>
          <w:rFonts w:ascii="Times New Roman" w:hAnsi="Times New Roman"/>
          <w:sz w:val="28"/>
          <w:szCs w:val="28"/>
        </w:rPr>
        <w:tab/>
      </w:r>
    </w:p>
    <w:p w:rsidR="00AB0151" w:rsidRDefault="003448EC">
      <w:pPr>
        <w:rPr>
          <w:rFonts w:ascii="Times New Roman" w:hAnsi="Times New Roman" w:cs="Times New Roman"/>
          <w:sz w:val="28"/>
          <w:szCs w:val="28"/>
        </w:rPr>
      </w:pPr>
      <w:r w:rsidRPr="008438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28F902" wp14:editId="69E59605">
            <wp:extent cx="5940425" cy="185527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53" w:rsidRDefault="002D0653">
      <w:pPr>
        <w:rPr>
          <w:rFonts w:ascii="Times New Roman" w:hAnsi="Times New Roman" w:cs="Times New Roman"/>
          <w:sz w:val="28"/>
          <w:szCs w:val="28"/>
        </w:rPr>
      </w:pPr>
    </w:p>
    <w:p w:rsidR="006E65BD" w:rsidRPr="002D0653" w:rsidRDefault="00151413" w:rsidP="00734C56">
      <w:pPr>
        <w:pStyle w:val="a5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843823">
        <w:rPr>
          <w:rFonts w:ascii="Times New Roman" w:hAnsi="Times New Roman"/>
          <w:sz w:val="28"/>
          <w:szCs w:val="28"/>
        </w:rPr>
        <w:t>T-</w:t>
      </w:r>
      <w:r w:rsidR="006E65BD" w:rsidRPr="00843823">
        <w:rPr>
          <w:rFonts w:ascii="Times New Roman" w:hAnsi="Times New Roman"/>
          <w:sz w:val="28"/>
          <w:szCs w:val="28"/>
        </w:rPr>
        <w:t>триггер</w:t>
      </w:r>
      <w:r w:rsidRPr="00843823">
        <w:rPr>
          <w:rFonts w:ascii="Times New Roman" w:hAnsi="Times New Roman"/>
          <w:sz w:val="28"/>
          <w:szCs w:val="28"/>
        </w:rPr>
        <w:t>:</w:t>
      </w:r>
    </w:p>
    <w:p w:rsidR="002D0653" w:rsidRPr="005041BF" w:rsidRDefault="002D0653" w:rsidP="005041BF">
      <w:pPr>
        <w:spacing w:after="0"/>
        <w:ind w:left="709"/>
        <w:rPr>
          <w:rFonts w:ascii="Times New Roman" w:hAnsi="Times New Roman"/>
          <w:sz w:val="28"/>
          <w:szCs w:val="28"/>
          <w:lang w:val="uk-UA"/>
        </w:rPr>
      </w:pPr>
    </w:p>
    <w:p w:rsidR="006E65BD" w:rsidRPr="00843823" w:rsidRDefault="00151413" w:rsidP="002D0653">
      <w:pPr>
        <w:pStyle w:val="a6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843823">
        <w:rPr>
          <w:bCs/>
          <w:sz w:val="28"/>
          <w:szCs w:val="28"/>
        </w:rPr>
        <w:t>Таблица</w:t>
      </w:r>
      <w:r w:rsidR="00A00116">
        <w:rPr>
          <w:bCs/>
          <w:sz w:val="28"/>
          <w:szCs w:val="28"/>
        </w:rPr>
        <w:t xml:space="preserve"> </w:t>
      </w:r>
      <w:r w:rsidRPr="00843823">
        <w:rPr>
          <w:bCs/>
          <w:sz w:val="28"/>
          <w:szCs w:val="28"/>
        </w:rPr>
        <w:t>переходов</w:t>
      </w:r>
      <w:r w:rsidR="00A00116">
        <w:rPr>
          <w:bCs/>
          <w:sz w:val="28"/>
          <w:szCs w:val="28"/>
        </w:rPr>
        <w:t xml:space="preserve"> </w:t>
      </w:r>
      <w:r w:rsidRPr="00843823">
        <w:rPr>
          <w:bCs/>
          <w:sz w:val="28"/>
          <w:szCs w:val="28"/>
        </w:rPr>
        <w:t>Т-</w:t>
      </w:r>
      <w:r w:rsidR="006E65BD" w:rsidRPr="00843823">
        <w:rPr>
          <w:bCs/>
          <w:sz w:val="28"/>
          <w:szCs w:val="28"/>
        </w:rPr>
        <w:t>триггера</w:t>
      </w:r>
      <w:r w:rsidRPr="00843823">
        <w:rPr>
          <w:bCs/>
          <w:sz w:val="28"/>
          <w:szCs w:val="28"/>
        </w:rPr>
        <w:t>:</w:t>
      </w:r>
    </w:p>
    <w:tbl>
      <w:tblPr>
        <w:tblW w:w="6900" w:type="dxa"/>
        <w:jc w:val="center"/>
        <w:tblCellSpacing w:w="0" w:type="dxa"/>
        <w:tblBorders>
          <w:top w:val="outset" w:sz="6" w:space="0" w:color="67502E"/>
          <w:left w:val="outset" w:sz="6" w:space="0" w:color="67502E"/>
          <w:bottom w:val="outset" w:sz="6" w:space="0" w:color="67502E"/>
          <w:right w:val="outset" w:sz="6" w:space="0" w:color="67502E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01"/>
        <w:gridCol w:w="2300"/>
        <w:gridCol w:w="2299"/>
      </w:tblGrid>
      <w:tr w:rsidR="006E65BD" w:rsidRPr="00843823" w:rsidTr="002D0653">
        <w:trPr>
          <w:tblCellSpacing w:w="0" w:type="dxa"/>
          <w:jc w:val="center"/>
        </w:trPr>
        <w:tc>
          <w:tcPr>
            <w:tcW w:w="1667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6E65BD" w:rsidRPr="00843823" w:rsidRDefault="006E65BD" w:rsidP="00F5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667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6E65BD" w:rsidRPr="00843823" w:rsidRDefault="006E65BD" w:rsidP="00F5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Q(t)</w:t>
            </w:r>
          </w:p>
        </w:tc>
        <w:tc>
          <w:tcPr>
            <w:tcW w:w="1667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6E65BD" w:rsidRPr="00843823" w:rsidRDefault="006E65BD" w:rsidP="00F5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Q(t+1)</w:t>
            </w:r>
          </w:p>
        </w:tc>
      </w:tr>
      <w:tr w:rsidR="006E65BD" w:rsidRPr="00843823" w:rsidTr="002D065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6E65BD" w:rsidRPr="00843823" w:rsidRDefault="006E65BD" w:rsidP="00F5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6E65BD" w:rsidRPr="00843823" w:rsidRDefault="006E65BD" w:rsidP="00F5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6E65BD" w:rsidRPr="00843823" w:rsidRDefault="006E65BD" w:rsidP="00F5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E65BD" w:rsidRPr="00843823" w:rsidTr="002D065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6E65BD" w:rsidRPr="00843823" w:rsidRDefault="006E65BD" w:rsidP="00F5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6E65BD" w:rsidRPr="00843823" w:rsidRDefault="006E65BD" w:rsidP="00F5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6E65BD" w:rsidRPr="00843823" w:rsidRDefault="006E65BD" w:rsidP="00F5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E65BD" w:rsidRPr="00843823" w:rsidTr="002D065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6E65BD" w:rsidRPr="00843823" w:rsidRDefault="006E65BD" w:rsidP="00F5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6E65BD" w:rsidRPr="00843823" w:rsidRDefault="006E65BD" w:rsidP="00F5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6E65BD" w:rsidRPr="00843823" w:rsidRDefault="006E65BD" w:rsidP="00F5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E65BD" w:rsidRPr="00843823" w:rsidTr="002D065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6E65BD" w:rsidRPr="00843823" w:rsidRDefault="006E65BD" w:rsidP="00F5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6E65BD" w:rsidRPr="00843823" w:rsidRDefault="006E65BD" w:rsidP="00F5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6E65BD" w:rsidRPr="00843823" w:rsidRDefault="006E65BD" w:rsidP="00F57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843823" w:rsidRDefault="00843823" w:rsidP="00734C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51413" w:rsidRPr="00D14BB2" w:rsidRDefault="005041BF" w:rsidP="005041BF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041BF">
        <w:rPr>
          <w:rFonts w:ascii="Times New Roman" w:hAnsi="Times New Roman" w:cs="Times New Roman"/>
          <w:sz w:val="28"/>
          <w:szCs w:val="28"/>
        </w:rPr>
        <w:t xml:space="preserve">3.1 </w:t>
      </w:r>
      <w:r w:rsidR="00151413" w:rsidRPr="00843823">
        <w:rPr>
          <w:rFonts w:ascii="Times New Roman" w:hAnsi="Times New Roman" w:cs="Times New Roman"/>
          <w:sz w:val="28"/>
          <w:szCs w:val="28"/>
        </w:rPr>
        <w:t>Схема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 w:rsidR="00151413" w:rsidRPr="00843823">
        <w:rPr>
          <w:rFonts w:ascii="Times New Roman" w:hAnsi="Times New Roman" w:cs="Times New Roman"/>
          <w:sz w:val="28"/>
          <w:szCs w:val="28"/>
        </w:rPr>
        <w:t>T-триггера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 w:rsidR="00151413" w:rsidRPr="00843823">
        <w:rPr>
          <w:rFonts w:ascii="Times New Roman" w:hAnsi="Times New Roman" w:cs="Times New Roman"/>
          <w:sz w:val="28"/>
          <w:szCs w:val="28"/>
        </w:rPr>
        <w:t>на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 w:rsidR="00151413" w:rsidRPr="00843823">
        <w:rPr>
          <w:rFonts w:ascii="Times New Roman" w:hAnsi="Times New Roman" w:cs="Times New Roman"/>
          <w:sz w:val="28"/>
          <w:szCs w:val="28"/>
        </w:rPr>
        <w:t>основе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 w:rsidR="00151413" w:rsidRPr="00843823">
        <w:rPr>
          <w:rFonts w:ascii="Times New Roman" w:hAnsi="Times New Roman" w:cs="Times New Roman"/>
          <w:sz w:val="28"/>
          <w:szCs w:val="28"/>
          <w:lang w:val="en-US"/>
        </w:rPr>
        <w:t>RS</w:t>
      </w:r>
      <w:r>
        <w:rPr>
          <w:rFonts w:ascii="Times New Roman" w:hAnsi="Times New Roman" w:cs="Times New Roman"/>
          <w:sz w:val="28"/>
          <w:szCs w:val="28"/>
        </w:rPr>
        <w:t>-триггера</w:t>
      </w:r>
    </w:p>
    <w:p w:rsidR="006E65BD" w:rsidRDefault="002D0653" w:rsidP="00D14BB2">
      <w:pPr>
        <w:pStyle w:val="a6"/>
        <w:spacing w:before="0" w:beforeAutospacing="0" w:after="240" w:afterAutospacing="0"/>
        <w:jc w:val="center"/>
        <w:rPr>
          <w:noProof/>
        </w:rPr>
      </w:pPr>
      <w:r w:rsidRPr="00843823">
        <w:rPr>
          <w:noProof/>
          <w:sz w:val="28"/>
          <w:szCs w:val="28"/>
        </w:rPr>
        <w:drawing>
          <wp:inline distT="0" distB="0" distL="0" distR="0" wp14:anchorId="38673D11" wp14:editId="6B9E95E8">
            <wp:extent cx="1631045" cy="158115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071" cy="160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C56" w:rsidRDefault="005041BF" w:rsidP="00D14BB2">
      <w:pPr>
        <w:pStyle w:val="a6"/>
        <w:spacing w:before="0" w:beforeAutospacing="0" w:after="240" w:afterAutospacing="0"/>
        <w:jc w:val="center"/>
        <w:rPr>
          <w:sz w:val="28"/>
          <w:szCs w:val="28"/>
        </w:rPr>
      </w:pPr>
      <w:r w:rsidRPr="00843823">
        <w:rPr>
          <w:noProof/>
          <w:sz w:val="28"/>
          <w:szCs w:val="28"/>
        </w:rPr>
        <w:lastRenderedPageBreak/>
        <w:drawing>
          <wp:inline distT="0" distB="0" distL="0" distR="0" wp14:anchorId="645D7F55" wp14:editId="71EAD49D">
            <wp:extent cx="5940425" cy="1849754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BF" w:rsidRPr="00843823" w:rsidRDefault="005041BF" w:rsidP="00D14BB2">
      <w:pPr>
        <w:pStyle w:val="a6"/>
        <w:spacing w:before="0" w:beforeAutospacing="0" w:after="240" w:afterAutospacing="0"/>
        <w:jc w:val="center"/>
        <w:rPr>
          <w:sz w:val="28"/>
          <w:szCs w:val="28"/>
        </w:rPr>
      </w:pPr>
    </w:p>
    <w:p w:rsidR="006E65BD" w:rsidRPr="00843823" w:rsidRDefault="005041BF" w:rsidP="005041BF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041BF">
        <w:rPr>
          <w:rFonts w:ascii="Times New Roman" w:hAnsi="Times New Roman" w:cs="Times New Roman"/>
          <w:sz w:val="28"/>
          <w:szCs w:val="28"/>
        </w:rPr>
        <w:t xml:space="preserve">3.2 </w:t>
      </w:r>
      <w:r w:rsidR="00151413" w:rsidRPr="00843823">
        <w:rPr>
          <w:rFonts w:ascii="Times New Roman" w:hAnsi="Times New Roman" w:cs="Times New Roman"/>
          <w:sz w:val="28"/>
          <w:szCs w:val="28"/>
        </w:rPr>
        <w:t>Схема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 w:rsidR="00151413" w:rsidRPr="00843823">
        <w:rPr>
          <w:rFonts w:ascii="Times New Roman" w:hAnsi="Times New Roman" w:cs="Times New Roman"/>
          <w:sz w:val="28"/>
          <w:szCs w:val="28"/>
        </w:rPr>
        <w:t>T-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 w:rsidR="00151413" w:rsidRPr="00843823">
        <w:rPr>
          <w:rFonts w:ascii="Times New Roman" w:hAnsi="Times New Roman" w:cs="Times New Roman"/>
          <w:sz w:val="28"/>
          <w:szCs w:val="28"/>
        </w:rPr>
        <w:t>триггера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 w:rsidR="00151413" w:rsidRPr="00843823">
        <w:rPr>
          <w:rFonts w:ascii="Times New Roman" w:hAnsi="Times New Roman" w:cs="Times New Roman"/>
          <w:sz w:val="28"/>
          <w:szCs w:val="28"/>
        </w:rPr>
        <w:t>на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 w:rsidR="00151413" w:rsidRPr="00843823">
        <w:rPr>
          <w:rFonts w:ascii="Times New Roman" w:hAnsi="Times New Roman" w:cs="Times New Roman"/>
          <w:sz w:val="28"/>
          <w:szCs w:val="28"/>
        </w:rPr>
        <w:t>основе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 w:rsidR="00151413" w:rsidRPr="00843823">
        <w:rPr>
          <w:rFonts w:ascii="Times New Roman" w:hAnsi="Times New Roman" w:cs="Times New Roman"/>
          <w:sz w:val="28"/>
          <w:szCs w:val="28"/>
        </w:rPr>
        <w:t>D-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триггера</w:t>
      </w:r>
    </w:p>
    <w:p w:rsidR="006E65BD" w:rsidRPr="00843823" w:rsidRDefault="006E65BD" w:rsidP="00D14BB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438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58EC73" wp14:editId="3E73C135">
            <wp:extent cx="2413635" cy="1467485"/>
            <wp:effectExtent l="0" t="0" r="5715" b="0"/>
            <wp:docPr id="31" name="Рисунок 31" descr="Схема T- триггера на основе D- триггера 2.15К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Схема T- триггера на основе D- триггера 2.15КВ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AC1" w:rsidRPr="00D14BB2" w:rsidRDefault="00886E37" w:rsidP="00166A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38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72DB3B" wp14:editId="6F5137CE">
            <wp:extent cx="5400675" cy="199494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8857" cy="199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413" w:rsidRPr="005041BF" w:rsidRDefault="00151413" w:rsidP="00843823">
      <w:pPr>
        <w:pStyle w:val="a5"/>
        <w:numPr>
          <w:ilvl w:val="0"/>
          <w:numId w:val="1"/>
        </w:numPr>
        <w:spacing w:before="100" w:beforeAutospacing="1" w:after="0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843823">
        <w:rPr>
          <w:rFonts w:ascii="Times New Roman" w:hAnsi="Times New Roman"/>
          <w:sz w:val="28"/>
          <w:szCs w:val="28"/>
        </w:rPr>
        <w:t>JK-триггер:</w:t>
      </w:r>
    </w:p>
    <w:p w:rsidR="005041BF" w:rsidRPr="00843823" w:rsidRDefault="005041BF" w:rsidP="005041BF">
      <w:pPr>
        <w:pStyle w:val="a6"/>
        <w:ind w:left="1069"/>
        <w:jc w:val="center"/>
        <w:rPr>
          <w:sz w:val="28"/>
          <w:szCs w:val="28"/>
        </w:rPr>
      </w:pPr>
      <w:r w:rsidRPr="00843823">
        <w:rPr>
          <w:bCs/>
          <w:sz w:val="28"/>
          <w:szCs w:val="28"/>
        </w:rPr>
        <w:t>Таблица</w:t>
      </w:r>
      <w:r>
        <w:rPr>
          <w:bCs/>
          <w:sz w:val="28"/>
          <w:szCs w:val="28"/>
        </w:rPr>
        <w:t xml:space="preserve"> </w:t>
      </w:r>
      <w:r w:rsidRPr="00843823">
        <w:rPr>
          <w:bCs/>
          <w:sz w:val="28"/>
          <w:szCs w:val="28"/>
        </w:rPr>
        <w:t>переходов</w:t>
      </w:r>
      <w:r>
        <w:rPr>
          <w:bCs/>
          <w:sz w:val="28"/>
          <w:szCs w:val="28"/>
        </w:rPr>
        <w:t xml:space="preserve"> </w:t>
      </w:r>
      <w:r w:rsidRPr="00843823">
        <w:rPr>
          <w:bCs/>
          <w:sz w:val="28"/>
          <w:szCs w:val="28"/>
        </w:rPr>
        <w:t>JK</w:t>
      </w:r>
      <w:r>
        <w:rPr>
          <w:bCs/>
          <w:sz w:val="28"/>
          <w:szCs w:val="28"/>
        </w:rPr>
        <w:t xml:space="preserve"> </w:t>
      </w:r>
      <w:r w:rsidRPr="00843823">
        <w:rPr>
          <w:bCs/>
          <w:sz w:val="28"/>
          <w:szCs w:val="28"/>
        </w:rPr>
        <w:t>триггера:</w:t>
      </w:r>
    </w:p>
    <w:tbl>
      <w:tblPr>
        <w:tblW w:w="6995" w:type="dxa"/>
        <w:jc w:val="center"/>
        <w:tblCellSpacing w:w="0" w:type="dxa"/>
        <w:tblBorders>
          <w:top w:val="outset" w:sz="6" w:space="0" w:color="67502E"/>
          <w:left w:val="outset" w:sz="6" w:space="0" w:color="67502E"/>
          <w:bottom w:val="outset" w:sz="6" w:space="0" w:color="67502E"/>
          <w:right w:val="outset" w:sz="6" w:space="0" w:color="67502E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80"/>
        <w:gridCol w:w="1379"/>
        <w:gridCol w:w="1382"/>
        <w:gridCol w:w="1379"/>
        <w:gridCol w:w="1475"/>
      </w:tblGrid>
      <w:tr w:rsidR="005041BF" w:rsidRPr="00843823" w:rsidTr="00FF1DF2">
        <w:trPr>
          <w:trHeight w:hRule="exact" w:val="397"/>
          <w:tblCellSpacing w:w="0" w:type="dxa"/>
          <w:jc w:val="center"/>
        </w:trPr>
        <w:tc>
          <w:tcPr>
            <w:tcW w:w="98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98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988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98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Q(t)</w:t>
            </w:r>
          </w:p>
        </w:tc>
        <w:tc>
          <w:tcPr>
            <w:tcW w:w="1054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Q(t+1)</w:t>
            </w:r>
          </w:p>
        </w:tc>
      </w:tr>
      <w:tr w:rsidR="005041BF" w:rsidRPr="00843823" w:rsidTr="00FF1DF2">
        <w:trPr>
          <w:trHeight w:hRule="exact" w:val="397"/>
          <w:tblCellSpacing w:w="0" w:type="dxa"/>
          <w:jc w:val="center"/>
        </w:trPr>
        <w:tc>
          <w:tcPr>
            <w:tcW w:w="98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8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F13B9DA" wp14:editId="32CDEEC9">
                  <wp:extent cx="127635" cy="148590"/>
                  <wp:effectExtent l="0" t="0" r="5715" b="381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54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41BF" w:rsidRPr="00843823" w:rsidTr="00FF1DF2">
        <w:trPr>
          <w:trHeight w:hRule="exact" w:val="397"/>
          <w:tblCellSpacing w:w="0" w:type="dxa"/>
          <w:jc w:val="center"/>
        </w:trPr>
        <w:tc>
          <w:tcPr>
            <w:tcW w:w="98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8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14E61F9" wp14:editId="571155D6">
                  <wp:extent cx="127635" cy="148590"/>
                  <wp:effectExtent l="0" t="0" r="5715" b="381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4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041BF" w:rsidRPr="00843823" w:rsidTr="00FF1DF2">
        <w:trPr>
          <w:trHeight w:hRule="exact" w:val="397"/>
          <w:tblCellSpacing w:w="0" w:type="dxa"/>
          <w:jc w:val="center"/>
        </w:trPr>
        <w:tc>
          <w:tcPr>
            <w:tcW w:w="98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F16DE6A" wp14:editId="3B5F6306">
                  <wp:extent cx="127635" cy="148590"/>
                  <wp:effectExtent l="0" t="0" r="5715" b="381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54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041BF" w:rsidRPr="00843823" w:rsidTr="00FF1DF2">
        <w:trPr>
          <w:trHeight w:hRule="exact" w:val="397"/>
          <w:tblCellSpacing w:w="0" w:type="dxa"/>
          <w:jc w:val="center"/>
        </w:trPr>
        <w:tc>
          <w:tcPr>
            <w:tcW w:w="98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566A0D7" wp14:editId="5D3532C4">
                  <wp:extent cx="127635" cy="148590"/>
                  <wp:effectExtent l="0" t="0" r="5715" b="381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4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041BF" w:rsidRPr="00843823" w:rsidTr="00FF1DF2">
        <w:trPr>
          <w:trHeight w:hRule="exact" w:val="397"/>
          <w:tblCellSpacing w:w="0" w:type="dxa"/>
          <w:jc w:val="center"/>
        </w:trPr>
        <w:tc>
          <w:tcPr>
            <w:tcW w:w="98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8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CE98129" wp14:editId="050CFAAF">
                  <wp:extent cx="127635" cy="148590"/>
                  <wp:effectExtent l="0" t="0" r="5715" b="381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54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41BF" w:rsidRPr="00843823" w:rsidTr="00FF1DF2">
        <w:trPr>
          <w:trHeight w:hRule="exact" w:val="397"/>
          <w:tblCellSpacing w:w="0" w:type="dxa"/>
          <w:jc w:val="center"/>
        </w:trPr>
        <w:tc>
          <w:tcPr>
            <w:tcW w:w="98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8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DF9B78E" wp14:editId="5003B454">
                  <wp:extent cx="127635" cy="148590"/>
                  <wp:effectExtent l="0" t="0" r="5715" b="381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4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41BF" w:rsidRPr="00843823" w:rsidTr="00FF1DF2">
        <w:trPr>
          <w:trHeight w:hRule="exact" w:val="397"/>
          <w:tblCellSpacing w:w="0" w:type="dxa"/>
          <w:jc w:val="center"/>
        </w:trPr>
        <w:tc>
          <w:tcPr>
            <w:tcW w:w="98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929CA04" wp14:editId="1337CA95">
                  <wp:extent cx="127635" cy="148590"/>
                  <wp:effectExtent l="0" t="0" r="5715" b="381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54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041BF" w:rsidRPr="00843823" w:rsidTr="00FF1DF2">
        <w:trPr>
          <w:trHeight w:hRule="exact" w:val="397"/>
          <w:tblCellSpacing w:w="0" w:type="dxa"/>
          <w:jc w:val="center"/>
        </w:trPr>
        <w:tc>
          <w:tcPr>
            <w:tcW w:w="98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E636269" wp14:editId="25C33D66">
                  <wp:extent cx="127635" cy="148590"/>
                  <wp:effectExtent l="0" t="0" r="5715" b="381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4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shd w:val="clear" w:color="auto" w:fill="auto"/>
            <w:vAlign w:val="center"/>
          </w:tcPr>
          <w:p w:rsidR="005041BF" w:rsidRPr="00843823" w:rsidRDefault="005041BF" w:rsidP="00FF1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8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5041BF" w:rsidRPr="00843823" w:rsidRDefault="005041BF" w:rsidP="00166AC1">
      <w:pPr>
        <w:pStyle w:val="a5"/>
        <w:spacing w:before="100" w:beforeAutospacing="1" w:after="0"/>
        <w:ind w:left="1069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151413" w:rsidRPr="00843823" w:rsidRDefault="00151413" w:rsidP="00151413">
      <w:pPr>
        <w:ind w:left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43823">
        <w:rPr>
          <w:rFonts w:ascii="Times New Roman" w:hAnsi="Times New Roman" w:cs="Times New Roman"/>
          <w:sz w:val="28"/>
          <w:szCs w:val="28"/>
        </w:rPr>
        <w:t>Схема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 w:rsidRPr="00843823">
        <w:rPr>
          <w:rFonts w:ascii="Times New Roman" w:hAnsi="Times New Roman" w:cs="Times New Roman"/>
          <w:sz w:val="28"/>
          <w:szCs w:val="28"/>
        </w:rPr>
        <w:t>JK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 w:rsidRPr="00843823">
        <w:rPr>
          <w:rFonts w:ascii="Times New Roman" w:hAnsi="Times New Roman" w:cs="Times New Roman"/>
          <w:sz w:val="28"/>
          <w:szCs w:val="28"/>
        </w:rPr>
        <w:t>триггера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 w:rsidRPr="00843823">
        <w:rPr>
          <w:rFonts w:ascii="Times New Roman" w:hAnsi="Times New Roman" w:cs="Times New Roman"/>
          <w:sz w:val="28"/>
          <w:szCs w:val="28"/>
        </w:rPr>
        <w:t>на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 w:rsidRPr="00843823">
        <w:rPr>
          <w:rFonts w:ascii="Times New Roman" w:hAnsi="Times New Roman" w:cs="Times New Roman"/>
          <w:sz w:val="28"/>
          <w:szCs w:val="28"/>
        </w:rPr>
        <w:t>основе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 w:rsidRPr="00843823">
        <w:rPr>
          <w:rFonts w:ascii="Times New Roman" w:hAnsi="Times New Roman" w:cs="Times New Roman"/>
          <w:sz w:val="28"/>
          <w:szCs w:val="28"/>
        </w:rPr>
        <w:t>синхронного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 w:rsidRPr="00843823">
        <w:rPr>
          <w:rFonts w:ascii="Times New Roman" w:hAnsi="Times New Roman" w:cs="Times New Roman"/>
          <w:sz w:val="28"/>
          <w:szCs w:val="28"/>
        </w:rPr>
        <w:t>RS-триггера:</w:t>
      </w:r>
    </w:p>
    <w:p w:rsidR="00DE6A36" w:rsidRDefault="00151413" w:rsidP="00166AC1">
      <w:pPr>
        <w:pStyle w:val="a5"/>
        <w:ind w:left="1069"/>
        <w:jc w:val="center"/>
        <w:rPr>
          <w:rFonts w:ascii="Times New Roman" w:hAnsi="Times New Roman"/>
          <w:sz w:val="28"/>
          <w:szCs w:val="28"/>
        </w:rPr>
      </w:pPr>
      <w:r w:rsidRPr="0084382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9FFA5ED" wp14:editId="6F8D4B0A">
            <wp:extent cx="2913380" cy="1732915"/>
            <wp:effectExtent l="0" t="0" r="1270" b="635"/>
            <wp:docPr id="42" name="Рисунок 42" descr="sn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na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2A2B" w:rsidRPr="0084382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0A80B82" wp14:editId="39CE58C9">
            <wp:extent cx="5643334" cy="162502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0585" cy="16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C1" w:rsidRPr="00843823" w:rsidRDefault="00166AC1" w:rsidP="00166AC1">
      <w:pPr>
        <w:pStyle w:val="a5"/>
        <w:ind w:left="1069"/>
        <w:jc w:val="center"/>
        <w:rPr>
          <w:rFonts w:ascii="Times New Roman" w:hAnsi="Times New Roman"/>
          <w:sz w:val="28"/>
          <w:szCs w:val="28"/>
        </w:rPr>
      </w:pPr>
    </w:p>
    <w:p w:rsidR="00151413" w:rsidRPr="00843823" w:rsidRDefault="00151413" w:rsidP="00734C56">
      <w:pPr>
        <w:pStyle w:val="a5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 w:rsidRPr="00843823">
        <w:rPr>
          <w:rFonts w:ascii="Times New Roman" w:hAnsi="Times New Roman"/>
          <w:sz w:val="28"/>
          <w:szCs w:val="28"/>
        </w:rPr>
        <w:t>Двухтактный</w:t>
      </w:r>
      <w:r w:rsidR="00A00116">
        <w:rPr>
          <w:rFonts w:ascii="Times New Roman" w:hAnsi="Times New Roman"/>
          <w:sz w:val="28"/>
          <w:szCs w:val="28"/>
        </w:rPr>
        <w:t xml:space="preserve"> </w:t>
      </w:r>
      <w:r w:rsidRPr="00843823">
        <w:rPr>
          <w:rFonts w:ascii="Times New Roman" w:hAnsi="Times New Roman"/>
          <w:sz w:val="28"/>
          <w:szCs w:val="28"/>
        </w:rPr>
        <w:t>JK-триггера:</w:t>
      </w:r>
    </w:p>
    <w:p w:rsidR="00843823" w:rsidRPr="00843823" w:rsidRDefault="00D14BB2" w:rsidP="002D065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843823" w:rsidRPr="00843823">
        <w:rPr>
          <w:rFonts w:ascii="Times New Roman" w:hAnsi="Times New Roman" w:cs="Times New Roman"/>
          <w:sz w:val="28"/>
          <w:szCs w:val="28"/>
        </w:rPr>
        <w:t>вухтактн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 w:rsidR="00843823" w:rsidRPr="00843823">
        <w:rPr>
          <w:rFonts w:ascii="Times New Roman" w:hAnsi="Times New Roman" w:cs="Times New Roman"/>
          <w:sz w:val="28"/>
          <w:szCs w:val="28"/>
        </w:rPr>
        <w:t>JK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 w:rsidR="00843823" w:rsidRPr="00843823">
        <w:rPr>
          <w:rFonts w:ascii="Times New Roman" w:hAnsi="Times New Roman" w:cs="Times New Roman"/>
          <w:sz w:val="28"/>
          <w:szCs w:val="28"/>
        </w:rPr>
        <w:t>–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 w:rsidR="00843823" w:rsidRPr="00843823">
        <w:rPr>
          <w:rFonts w:ascii="Times New Roman" w:hAnsi="Times New Roman" w:cs="Times New Roman"/>
          <w:sz w:val="28"/>
          <w:szCs w:val="28"/>
        </w:rPr>
        <w:t>триггер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43823" w:rsidRPr="00843823">
        <w:rPr>
          <w:rFonts w:ascii="Times New Roman" w:hAnsi="Times New Roman" w:cs="Times New Roman"/>
          <w:sz w:val="28"/>
          <w:szCs w:val="28"/>
        </w:rPr>
        <w:t>:</w:t>
      </w:r>
    </w:p>
    <w:p w:rsidR="00266448" w:rsidRPr="00843823" w:rsidRDefault="00843823" w:rsidP="00166AC1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843823">
        <w:rPr>
          <w:noProof/>
          <w:sz w:val="28"/>
          <w:szCs w:val="28"/>
        </w:rPr>
        <w:drawing>
          <wp:inline distT="0" distB="0" distL="0" distR="0" wp14:anchorId="2DA4C9F1" wp14:editId="25E3E34A">
            <wp:extent cx="4489077" cy="2289657"/>
            <wp:effectExtent l="0" t="0" r="6985" b="0"/>
            <wp:docPr id="43" name="Рисунок 43" descr="sn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na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077" cy="228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542A78" w:rsidRPr="00843823">
        <w:rPr>
          <w:noProof/>
          <w:sz w:val="28"/>
          <w:szCs w:val="28"/>
        </w:rPr>
        <w:drawing>
          <wp:inline distT="0" distB="0" distL="0" distR="0" wp14:anchorId="0EACE4B6" wp14:editId="19CEC7D3">
            <wp:extent cx="5940425" cy="1673178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53" w:rsidRDefault="002D0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95E46" w:rsidRPr="00843823" w:rsidRDefault="00395E46" w:rsidP="0084382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43823">
        <w:rPr>
          <w:rFonts w:ascii="Times New Roman" w:hAnsi="Times New Roman" w:cs="Times New Roman"/>
          <w:sz w:val="28"/>
          <w:szCs w:val="28"/>
        </w:rPr>
        <w:lastRenderedPageBreak/>
        <w:t>Выводы:</w:t>
      </w:r>
    </w:p>
    <w:p w:rsidR="00360D2B" w:rsidRPr="00843823" w:rsidRDefault="00360D2B" w:rsidP="00A001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823">
        <w:rPr>
          <w:rFonts w:ascii="Times New Roman" w:hAnsi="Times New Roman" w:cs="Times New Roman"/>
          <w:sz w:val="28"/>
          <w:szCs w:val="28"/>
        </w:rPr>
        <w:t>В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 w:rsidRPr="00843823">
        <w:rPr>
          <w:rFonts w:ascii="Times New Roman" w:hAnsi="Times New Roman" w:cs="Times New Roman"/>
          <w:sz w:val="28"/>
          <w:szCs w:val="28"/>
        </w:rPr>
        <w:t>ходе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 w:rsidRPr="00843823">
        <w:rPr>
          <w:rFonts w:ascii="Times New Roman" w:hAnsi="Times New Roman" w:cs="Times New Roman"/>
          <w:sz w:val="28"/>
          <w:szCs w:val="28"/>
        </w:rPr>
        <w:t>выполнения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 w:rsidRPr="00843823">
        <w:rPr>
          <w:rFonts w:ascii="Times New Roman" w:hAnsi="Times New Roman" w:cs="Times New Roman"/>
          <w:sz w:val="28"/>
          <w:szCs w:val="28"/>
        </w:rPr>
        <w:t>лабораторной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 w:rsidRPr="00843823">
        <w:rPr>
          <w:rFonts w:ascii="Times New Roman" w:hAnsi="Times New Roman" w:cs="Times New Roman"/>
          <w:sz w:val="28"/>
          <w:szCs w:val="28"/>
        </w:rPr>
        <w:t>работы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 w:rsidRPr="00843823">
        <w:rPr>
          <w:rFonts w:ascii="Times New Roman" w:hAnsi="Times New Roman" w:cs="Times New Roman"/>
          <w:sz w:val="28"/>
          <w:szCs w:val="28"/>
        </w:rPr>
        <w:t>было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 w:rsidRPr="00843823">
        <w:rPr>
          <w:rFonts w:ascii="Times New Roman" w:hAnsi="Times New Roman" w:cs="Times New Roman"/>
          <w:sz w:val="28"/>
          <w:szCs w:val="28"/>
        </w:rPr>
        <w:t>проведено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 w:rsidRPr="00843823">
        <w:rPr>
          <w:rFonts w:ascii="Times New Roman" w:hAnsi="Times New Roman" w:cs="Times New Roman"/>
          <w:sz w:val="28"/>
          <w:szCs w:val="28"/>
        </w:rPr>
        <w:t>исследование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 w:rsidRPr="00843823">
        <w:rPr>
          <w:rFonts w:ascii="Times New Roman" w:hAnsi="Times New Roman" w:cs="Times New Roman"/>
          <w:sz w:val="28"/>
          <w:szCs w:val="28"/>
        </w:rPr>
        <w:t>на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 w:rsidRPr="00843823">
        <w:rPr>
          <w:rFonts w:ascii="Times New Roman" w:hAnsi="Times New Roman" w:cs="Times New Roman"/>
          <w:sz w:val="28"/>
          <w:szCs w:val="28"/>
        </w:rPr>
        <w:t>работоспособность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 w:rsidRPr="00843823">
        <w:rPr>
          <w:rFonts w:ascii="Times New Roman" w:hAnsi="Times New Roman" w:cs="Times New Roman"/>
          <w:sz w:val="28"/>
          <w:szCs w:val="28"/>
        </w:rPr>
        <w:t>различных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 w:rsidRPr="00843823">
        <w:rPr>
          <w:rFonts w:ascii="Times New Roman" w:hAnsi="Times New Roman" w:cs="Times New Roman"/>
          <w:sz w:val="28"/>
          <w:szCs w:val="28"/>
        </w:rPr>
        <w:t>типов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  <w:r w:rsidRPr="00843823">
        <w:rPr>
          <w:rFonts w:ascii="Times New Roman" w:hAnsi="Times New Roman" w:cs="Times New Roman"/>
          <w:sz w:val="28"/>
          <w:szCs w:val="28"/>
        </w:rPr>
        <w:t>триггеров.</w:t>
      </w:r>
      <w:r w:rsidR="00A001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0D2B" w:rsidRPr="00A00116" w:rsidRDefault="00A00116" w:rsidP="00A001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116">
        <w:rPr>
          <w:rFonts w:ascii="Times New Roman" w:hAnsi="Times New Roman" w:cs="Times New Roman"/>
          <w:sz w:val="28"/>
          <w:szCs w:val="28"/>
        </w:rPr>
        <w:t>D-триггер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запоминает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входа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выдаёт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выход.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D-триггеры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имеют,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минимум,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входа: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информационный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синхронизации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синхронизации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статическим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(потенциальным)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динамическим.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D-триггер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основном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реализации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защёлки.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снятия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бит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параллельной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шины,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берут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D-триггера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объединяют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синхронизации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записью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защёлку,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входа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подсоединяют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шине.</w:t>
      </w:r>
    </w:p>
    <w:p w:rsidR="00A00116" w:rsidRPr="00A00116" w:rsidRDefault="00A00116" w:rsidP="00A001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116">
        <w:rPr>
          <w:rFonts w:ascii="Times New Roman" w:hAnsi="Times New Roman" w:cs="Times New Roman"/>
          <w:sz w:val="28"/>
          <w:szCs w:val="28"/>
        </w:rPr>
        <w:t>Т-триггер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(от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англ.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116">
        <w:rPr>
          <w:rFonts w:ascii="Times New Roman" w:hAnsi="Times New Roman" w:cs="Times New Roman"/>
          <w:sz w:val="28"/>
          <w:szCs w:val="28"/>
        </w:rPr>
        <w:t>Toggle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переключатель)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счётным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триггером,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простейшим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3" w:tooltip="Счётчик (электроника)" w:history="1">
        <w:r w:rsidRPr="00A00116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счётчиком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Т-триггер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применяют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понижения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частоты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раза,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подают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единицу,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сигнал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частотой,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поделена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2.</w:t>
      </w:r>
    </w:p>
    <w:p w:rsidR="00A00116" w:rsidRPr="00A00116" w:rsidRDefault="00A00116" w:rsidP="00A001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116">
        <w:rPr>
          <w:rFonts w:ascii="Times New Roman" w:hAnsi="Times New Roman" w:cs="Times New Roman"/>
          <w:sz w:val="28"/>
          <w:szCs w:val="28"/>
        </w:rPr>
        <w:t>JK-триггер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работает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RS-триггер,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одним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лишь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исключением: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подаче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логической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единицы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оба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входа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выхода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триггера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изменяется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противоположное,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операция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инверсии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(чем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отличается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RS-триггеров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доопределённым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состоянием,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строго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переходят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логический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ноль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единицу,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независимо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предыдущего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116">
        <w:rPr>
          <w:rFonts w:ascii="Times New Roman" w:hAnsi="Times New Roman" w:cs="Times New Roman"/>
          <w:sz w:val="28"/>
          <w:szCs w:val="28"/>
        </w:rPr>
        <w:t>состояния)</w:t>
      </w:r>
    </w:p>
    <w:sectPr w:rsidR="00A00116" w:rsidRPr="00A00116" w:rsidSect="005041BF">
      <w:pgSz w:w="11906" w:h="16838"/>
      <w:pgMar w:top="1134" w:right="850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3AD"/>
    <w:multiLevelType w:val="hybridMultilevel"/>
    <w:tmpl w:val="3CD8AA5C"/>
    <w:lvl w:ilvl="0" w:tplc="B97EBE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8207E7F"/>
    <w:multiLevelType w:val="hybridMultilevel"/>
    <w:tmpl w:val="4510E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F8D31DB"/>
    <w:multiLevelType w:val="multilevel"/>
    <w:tmpl w:val="7682CD3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color w:val="auto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151"/>
    <w:rsid w:val="00042A2B"/>
    <w:rsid w:val="000862C8"/>
    <w:rsid w:val="00151413"/>
    <w:rsid w:val="00160BC2"/>
    <w:rsid w:val="00166AC1"/>
    <w:rsid w:val="00205789"/>
    <w:rsid w:val="00266448"/>
    <w:rsid w:val="002A2145"/>
    <w:rsid w:val="002D0653"/>
    <w:rsid w:val="00304415"/>
    <w:rsid w:val="003216E5"/>
    <w:rsid w:val="003448EC"/>
    <w:rsid w:val="00360D2B"/>
    <w:rsid w:val="00395E46"/>
    <w:rsid w:val="003E6136"/>
    <w:rsid w:val="004C6376"/>
    <w:rsid w:val="004F6C4E"/>
    <w:rsid w:val="005041BF"/>
    <w:rsid w:val="00516193"/>
    <w:rsid w:val="00542A78"/>
    <w:rsid w:val="006E65BD"/>
    <w:rsid w:val="00712E79"/>
    <w:rsid w:val="00734C56"/>
    <w:rsid w:val="007F3C19"/>
    <w:rsid w:val="00843823"/>
    <w:rsid w:val="00867C81"/>
    <w:rsid w:val="00886E37"/>
    <w:rsid w:val="00A00116"/>
    <w:rsid w:val="00AB0151"/>
    <w:rsid w:val="00BA6ADB"/>
    <w:rsid w:val="00C171E5"/>
    <w:rsid w:val="00D11699"/>
    <w:rsid w:val="00D14BB2"/>
    <w:rsid w:val="00D5009F"/>
    <w:rsid w:val="00DC3AB6"/>
    <w:rsid w:val="00DE6A36"/>
    <w:rsid w:val="00F21422"/>
    <w:rsid w:val="00F52A32"/>
    <w:rsid w:val="00F6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86470"/>
  <w15:docId w15:val="{0E469319-53E6-4252-865F-500DCDBF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0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015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E6A36"/>
    <w:pPr>
      <w:suppressAutoHyphens/>
      <w:ind w:left="720"/>
      <w:contextualSpacing/>
    </w:pPr>
    <w:rPr>
      <w:rFonts w:ascii="Calibri" w:eastAsia="SimSun" w:hAnsi="Calibri" w:cs="Times New Roman"/>
      <w:lang w:eastAsia="ar-SA"/>
    </w:rPr>
  </w:style>
  <w:style w:type="paragraph" w:styleId="a6">
    <w:name w:val="Normal (Web)"/>
    <w:basedOn w:val="a"/>
    <w:rsid w:val="00D50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nhideWhenUsed/>
    <w:rsid w:val="00151413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15141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7">
    <w:name w:val="Hyperlink"/>
    <w:basedOn w:val="a0"/>
    <w:uiPriority w:val="99"/>
    <w:unhideWhenUsed/>
    <w:rsid w:val="00A001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ru.wikipedia.org/wiki/%D0%A1%D1%87%D1%91%D1%82%D1%87%D0%B8%D0%BA_(%D1%8D%D0%BB%D0%B5%D0%BA%D1%82%D1%80%D0%BE%D0%BD%D0%B8%D0%BA%D0%B0)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Ангелина</dc:creator>
  <cp:lastModifiedBy>Anastasia Schetinina</cp:lastModifiedBy>
  <cp:revision>12</cp:revision>
  <dcterms:created xsi:type="dcterms:W3CDTF">2018-12-05T19:59:00Z</dcterms:created>
  <dcterms:modified xsi:type="dcterms:W3CDTF">2018-12-08T12:12:00Z</dcterms:modified>
</cp:coreProperties>
</file>