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66573"/>
          <w:spacing w:val="40"/>
          <w:sz w:val="17"/>
          <w:szCs w:val="17"/>
        </w:rPr>
        <w:t xml:space="preserve">UTENSILFERRAMENTA PISTOIESE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C2833"/>
          <w:sz w:val="44"/>
          <w:szCs w:val="44"/>
        </w:rPr>
        <w:t xml:space="preserve">Domande aperte</w:t>
      </w:r>
    </w:p>
    <w:p>
      <w:pPr>
        <w:pBdr>
          <w:bottom w:val="single" w:color="1C2833" w:sz="10" w:space="8"/>
        </w:pBdr>
        <w:spacing w:after="240"/>
      </w:pPr>
      <w:r>
        <w:rPr>
          <w:rFonts w:ascii="Calibri" w:cs="Calibri" w:eastAsia="Calibri" w:hAnsi="Calibri"/>
          <w:color w:val="566573"/>
          <w:sz w:val="22"/>
          <w:szCs w:val="22"/>
        </w:rPr>
        <w:t xml:space="preserve">Generatore automatico di distinte ferramenta · listino AGB 2026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Il programma che genera le distinte legge gli schemi di montaggio del listino riga per riga. Su alcuni punti il listino da solo non basta a decidere: dove non siamo certi il programma si rifiuta di produrre la distinta invece di tirare a indovinare, così non si rischia di far montare la ferramenta sbagliata.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Per questo ogni risposta sblocca qualcosa di concreto. Le domande sono ordinate per quanto pesano, non per chi deve rispondere: alcune vanno a un agente esperto, altre ad AGB, alcune a entrambi.</w:t>
      </w:r>
    </w:p>
    <w:tbl>
      <w:tblPr>
        <w:tblW w:type="dxa" w:w="9026"/>
        <w:tblBorders>
          <w:top w:val="single" w:color="A93226" w:sz="4"/>
          <w:left w:val="single" w:color="A93226" w:sz="4"/>
          <w:bottom w:val="single" w:color="A93226" w:sz="4"/>
          <w:right w:val="single" w:color="A93226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Le tre più insidiose sono la 17, la 10 e la 3b, perché falliscono in silenzio: il codice che esce esiste, ha un prezzo e sembra giusto. Nessun errore, nessun avviso. Le altre almeno si manifestano con un rifiuto.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/>
      </w:r>
    </w:p>
    <w:p>
      <w:pPr>
        <w:pStyle w:val="Heading1"/>
        <w:pBdr>
          <w:bottom w:val="single" w:color="D5D8DC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C2833"/>
          <w:sz w:val="30"/>
          <w:szCs w:val="30"/>
        </w:rPr>
        <w:t xml:space="preserve">In sintesi</w:t>
      </w:r>
    </w:p>
    <w:tbl>
      <w:tblPr>
        <w:tblW w:type="dxa" w:w="9026"/>
        <w:tblBorders>
          <w:top w:val="single" w:color="D5D8DC" w:sz="4"/>
          <w:left w:val="single" w:color="D5D8DC" w:sz="4"/>
          <w:bottom w:val="single" w:color="D5D8DC" w:sz="4"/>
          <w:right w:val="single" w:color="D5D8DC" w:sz="4"/>
          <w:insideH w:val="single" w:color="D5D8DC" w:sz="2"/>
          <w:insideV w:val="single" w:color="D5D8DC" w:sz="2"/>
        </w:tblBorders>
      </w:tblPr>
      <w:tblGrid>
        <w:gridCol w:w="620"/>
        <w:gridCol w:w="4180"/>
        <w:gridCol w:w="1500"/>
        <w:gridCol w:w="2726"/>
      </w:tblGrid>
      <w:tr>
        <w:trPr>
          <w:tblHeader/>
        </w:trPr>
        <w:tc>
          <w:tcPr>
            <w:tcW w:type="dxa" w:w="620"/>
            <w:shd w:fill="34495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180"/>
            <w:shd w:fill="34495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1500"/>
            <w:shd w:fill="34495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Chiedere a</w:t>
            </w:r>
          </w:p>
        </w:tc>
        <w:tc>
          <w:tcPr>
            <w:tcW w:type="dxa" w:w="2726"/>
            <w:shd w:fill="34495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Cosa sblocca</w:t>
            </w:r>
          </w:p>
        </w:tc>
      </w:tr>
      <w:tr>
        <w:tc>
          <w:tcPr>
            <w:tcW w:type="dxa" w:w="62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8"/>
                <w:szCs w:val="18"/>
              </w:rPr>
              <w:t xml:space="preserve">1</w:t>
            </w:r>
          </w:p>
        </w:tc>
        <w:tc>
          <w:tcPr>
            <w:tcW w:type="dxa" w:w="418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Battente: quali cerniere per l'anta singola?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 o AGB</w:t>
            </w:r>
          </w:p>
        </w:tc>
        <w:tc>
          <w:tcPr>
            <w:tcW w:type="dxa" w:w="2726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una tipologia intera, oggi spenta</w:t>
            </w:r>
          </w:p>
        </w:tc>
      </w:tr>
      <w:tr>
        <w:tc>
          <w:tcPr>
            <w:tcW w:type="dxa" w:w="62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8"/>
                <w:szCs w:val="18"/>
              </w:rPr>
              <w:t xml:space="preserve">17</w:t>
            </w:r>
          </w:p>
        </w:tc>
        <w:tc>
          <w:tcPr>
            <w:tcW w:type="dxa" w:w="418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L'entrata: quale usate?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oggi la cremonese è scelta in silenzio</w:t>
            </w:r>
          </w:p>
        </w:tc>
      </w:tr>
      <w:tr>
        <w:tc>
          <w:tcPr>
            <w:tcW w:type="dxa" w:w="62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8"/>
                <w:szCs w:val="18"/>
              </w:rPr>
              <w:t xml:space="preserve">10</w:t>
            </w:r>
          </w:p>
        </w:tc>
        <w:tc>
          <w:tcPr>
            <w:tcW w:type="dxa" w:w="418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L'altezza è dell'anta o della maniglia?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la cremonese su ogni distinta</w:t>
            </w:r>
          </w:p>
        </w:tc>
      </w:tr>
      <w:tr>
        <w:tc>
          <w:tcPr>
            <w:tcW w:type="dxa" w:w="62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8"/>
                <w:szCs w:val="18"/>
              </w:rPr>
              <w:t xml:space="preserve">4</w:t>
            </w:r>
          </w:p>
        </w:tc>
        <w:tc>
          <w:tcPr>
            <w:tcW w:type="dxa" w:w="418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Sede 18 o sede 30?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AGB</w:t>
            </w:r>
          </w:p>
        </w:tc>
        <w:tc>
          <w:tcPr>
            <w:tcW w:type="dxa" w:w="2726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 il generatore è sulla configurazione giusta</w:t>
            </w:r>
          </w:p>
        </w:tc>
      </w:tr>
      <w:tr>
        <w:tc>
          <w:tcPr>
            <w:tcW w:type="dxa" w:w="62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8"/>
                <w:szCs w:val="18"/>
              </w:rPr>
              <w:t xml:space="preserve">3b</w:t>
            </w:r>
          </w:p>
        </w:tc>
        <w:tc>
          <w:tcPr>
            <w:tcW w:type="dxa" w:w="418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Incontri: il formato 13x18 non esiste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AGB</w:t>
            </w:r>
          </w:p>
        </w:tc>
        <w:tc>
          <w:tcPr>
            <w:tcW w:type="dxa" w:w="2726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un dato falso su ogni richiesta</w:t>
            </w:r>
          </w:p>
        </w:tc>
      </w:tr>
      <w:tr>
        <w:tc>
          <w:tcPr>
            <w:tcW w:type="dxa" w:w="62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8"/>
                <w:szCs w:val="18"/>
              </w:rPr>
              <w:t xml:space="preserve">6</w:t>
            </w:r>
          </w:p>
        </w:tc>
        <w:tc>
          <w:tcPr>
            <w:tcW w:type="dxa" w:w="418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Il «listino PVC e ALLUMINIO»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AGB</w:t>
            </w:r>
          </w:p>
        </w:tc>
        <w:tc>
          <w:tcPr>
            <w:tcW w:type="dxa" w:w="2726"/>
            <w:shd w:fill="FDED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PVC e alluminio insieme</w:t>
            </w:r>
          </w:p>
        </w:tc>
      </w:tr>
      <w:tr>
        <w:tc>
          <w:tcPr>
            <w:tcW w:type="dxa" w:w="62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8"/>
                <w:szCs w:val="18"/>
              </w:rPr>
              <w:t xml:space="preserve">3a</w:t>
            </w:r>
          </w:p>
        </w:tc>
        <w:tc>
          <w:tcPr>
            <w:tcW w:type="dxa" w:w="418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Numero di incontri lungo il perimetro</w:t>
            </w:r>
          </w:p>
        </w:tc>
        <w:tc>
          <w:tcPr>
            <w:tcW w:type="dxa" w:w="150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 o AGB</w:t>
            </w:r>
          </w:p>
        </w:tc>
        <w:tc>
          <w:tcPr>
            <w:tcW w:type="dxa" w:w="2726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la quantità su ogni distinta</w:t>
            </w:r>
          </w:p>
        </w:tc>
      </w:tr>
      <w:tr>
        <w:tc>
          <w:tcPr>
            <w:tcW w:type="dxa" w:w="62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8"/>
                <w:szCs w:val="18"/>
              </w:rPr>
              <w:t xml:space="preserve">2</w:t>
            </w:r>
          </w:p>
        </w:tc>
        <w:tc>
          <w:tcPr>
            <w:tcW w:type="dxa" w:w="418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Squadra angolare: quale delle quattro?</w:t>
            </w:r>
          </w:p>
        </w:tc>
        <w:tc>
          <w:tcPr>
            <w:tcW w:type="dxa" w:w="150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4 € a pezzo</w:t>
            </w:r>
          </w:p>
        </w:tc>
      </w:tr>
      <w:tr>
        <w:tc>
          <w:tcPr>
            <w:tcW w:type="dxa" w:w="62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8"/>
                <w:szCs w:val="18"/>
              </w:rPr>
              <w:t xml:space="preserve">20</w:t>
            </w:r>
          </w:p>
        </w:tc>
        <w:tc>
          <w:tcPr>
            <w:tcW w:type="dxa" w:w="418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Cosa è di serie e cosa è opzione</w:t>
            </w:r>
          </w:p>
        </w:tc>
        <w:tc>
          <w:tcPr>
            <w:tcW w:type="dxa" w:w="150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sei voci dello schema di montaggio</w:t>
            </w:r>
          </w:p>
        </w:tc>
      </w:tr>
      <w:tr>
        <w:tc>
          <w:tcPr>
            <w:tcW w:type="dxa" w:w="62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8"/>
                <w:szCs w:val="18"/>
              </w:rPr>
              <w:t xml:space="preserve">7</w:t>
            </w:r>
          </w:p>
        </w:tc>
        <w:tc>
          <w:tcPr>
            <w:tcW w:type="dxa" w:w="418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Finestre basse (maniglia sotto i 60 cm)</w:t>
            </w:r>
          </w:p>
        </w:tc>
        <w:tc>
          <w:tcPr>
            <w:tcW w:type="dxa" w:w="150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 o AGB</w:t>
            </w:r>
          </w:p>
        </w:tc>
        <w:tc>
          <w:tcPr>
            <w:tcW w:type="dxa" w:w="2726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configurazioni oggi rifiutate</w:t>
            </w:r>
          </w:p>
        </w:tc>
      </w:tr>
      <w:tr>
        <w:tc>
          <w:tcPr>
            <w:tcW w:type="dxa" w:w="62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8"/>
                <w:szCs w:val="18"/>
              </w:rPr>
              <w:t xml:space="preserve">22</w:t>
            </w:r>
          </w:p>
        </w:tc>
        <w:tc>
          <w:tcPr>
            <w:tcW w:type="dxa" w:w="418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Quali finiture vendete davvero</w:t>
            </w:r>
          </w:p>
        </w:tc>
        <w:tc>
          <w:tcPr>
            <w:tcW w:type="dxa" w:w="150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oggi solo argento</w:t>
            </w:r>
          </w:p>
        </w:tc>
      </w:tr>
      <w:tr>
        <w:tc>
          <w:tcPr>
            <w:tcW w:type="dxa" w:w="62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8"/>
                <w:szCs w:val="18"/>
              </w:rPr>
              <w:t xml:space="preserve">19</w:t>
            </w:r>
          </w:p>
        </w:tc>
        <w:tc>
          <w:tcPr>
            <w:tcW w:type="dxa" w:w="418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Quali combinazioni ordinate più spesso</w:t>
            </w:r>
          </w:p>
        </w:tc>
        <w:tc>
          <w:tcPr>
            <w:tcW w:type="dxa" w:w="150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ordine di priorità del lavoro</w:t>
            </w:r>
          </w:p>
        </w:tc>
      </w:tr>
      <w:tr>
        <w:tc>
          <w:tcPr>
            <w:tcW w:type="dxa" w:w="62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8"/>
                <w:szCs w:val="18"/>
              </w:rPr>
              <w:t xml:space="preserve">23</w:t>
            </w:r>
          </w:p>
        </w:tc>
        <w:tc>
          <w:tcPr>
            <w:tcW w:type="dxa" w:w="418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La finestra 700×1400 battuta 18 sede 30</w:t>
            </w:r>
          </w:p>
        </w:tc>
        <w:tc>
          <w:tcPr>
            <w:tcW w:type="dxa" w:w="1500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secondo esempio di riferimento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8"/>
                <w:szCs w:val="18"/>
              </w:rPr>
              <w:t xml:space="preserve">18</w:t>
            </w:r>
          </w:p>
        </w:tc>
        <w:tc>
          <w:tcPr>
            <w:tcW w:type="dxa" w:w="41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Dove leggete le quote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come impostare le domande del programma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8"/>
                <w:szCs w:val="18"/>
              </w:rPr>
              <w:t xml:space="preserve">21</w:t>
            </w:r>
          </w:p>
        </w:tc>
        <w:tc>
          <w:tcPr>
            <w:tcW w:type="dxa" w:w="41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Chiusure supplementari: da quale altezza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</w:t>
            </w:r>
          </w:p>
        </w:tc>
        <w:tc>
          <w:tcPr>
            <w:tcW w:type="dxa" w:w="272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una banda oggi assunta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8"/>
                <w:szCs w:val="18"/>
              </w:rPr>
              <w:t xml:space="preserve">5, 8, 9</w:t>
            </w:r>
          </w:p>
        </w:tc>
        <w:tc>
          <w:tcPr>
            <w:tcW w:type="dxa" w:w="41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Vasistas: cerniere, terminali, misure piccole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agente o AGB</w:t>
            </w:r>
          </w:p>
        </w:tc>
        <w:tc>
          <w:tcPr>
            <w:tcW w:type="dxa" w:w="272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la vasistas è provvisoria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8"/>
                <w:szCs w:val="18"/>
              </w:rPr>
              <w:t xml:space="preserve">11-15</w:t>
            </w:r>
          </w:p>
        </w:tc>
        <w:tc>
          <w:tcPr>
            <w:tcW w:type="dxa" w:w="41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Bilico TOUR: asta, 2 m², guarnizione, spessori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AGB</w:t>
            </w:r>
          </w:p>
        </w:tc>
        <w:tc>
          <w:tcPr>
            <w:tcW w:type="dxa" w:w="272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assunzioni dichiarate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8"/>
                <w:szCs w:val="18"/>
              </w:rPr>
              <w:t xml:space="preserve">16</w:t>
            </w:r>
          </w:p>
        </w:tc>
        <w:tc>
          <w:tcPr>
            <w:tcW w:type="dxa" w:w="41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(rilievo interno, non si chiede a nessuno)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un campo raccolto e mai usato</w:t>
            </w:r>
          </w:p>
        </w:tc>
      </w:tr>
    </w:tbl>
    <w:p>
      <w:pPr>
        <w:spacing w:after="24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5D8DC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C2833"/>
          <w:sz w:val="30"/>
          <w:szCs w:val="30"/>
        </w:rPr>
        <w:t xml:space="preserve">Le sei bloccanti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A93226"/>
          <w:sz w:val="24"/>
          <w:szCs w:val="24"/>
        </w:rPr>
        <w:t xml:space="preserve">1 — Battente: quali cerniere?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In parole semplici.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Per una finestra a una sola anta che si apre solo a battente (non anta-ribalta), quali cerniere montate?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A93226"/>
          <w:sz w:val="21"/>
          <w:szCs w:val="21"/>
        </w:rPr>
        <w:t xml:space="preserve">Perché blocca.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Lo schema del listino ne mostra tre possibilità e non dice quale valga per l'anta singola. Oggi il programma non genera l'anta a battente: la distinta uscirebbe senza il punto di sospensione in alto, cioè con l'anta non appesa. Una risposta e la tipologia torna disponibile.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66573"/>
          <w:sz w:val="19"/>
          <w:szCs w:val="19"/>
        </w:rPr>
        <w:t xml:space="preserve">Schema a pag. 414 del listino, 21 voci, con tre alternative di cerniera.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A93226"/>
          <w:sz w:val="24"/>
          <w:szCs w:val="24"/>
        </w:rPr>
        <w:t xml:space="preserve">17 — L'entrata: quale usate?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In parole semplici.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La cremonese esiste in entrata 0, 8 e 15. Voi quale usate di solito? Da cosa dipende quando cambia? Ve la dice il cliente o la deducete dal serramento?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A93226"/>
          <w:sz w:val="21"/>
          <w:szCs w:val="21"/>
        </w:rPr>
        <w:t xml:space="preserve">Perché blocca.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Il programma usa sempre l'entrata 15 e non ve la chiede nemmeno. Un serramento con entrata 8 riceve oggi in silenzio la cremonese sbagliata: non compare nessun errore, perché il codice esiste e ha un prezzo.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66573"/>
          <w:sz w:val="19"/>
          <w:szCs w:val="19"/>
        </w:rPr>
        <w:t xml:space="preserve">Famiglia A50122.00 / .08 / .15, tabelle cremonesi da pag. 422.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A93226"/>
          <w:sz w:val="24"/>
          <w:szCs w:val="24"/>
        </w:rPr>
        <w:t xml:space="preserve">10 — L'altezza è dell'anta o della maniglia?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In parole semplici.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L'altezza che ci date è quella dell'anta o quella della maniglia? Sono la stessa cosa, o c'è una differenza fissa fra le due? Vale allo stesso modo per anta-ribalta e vasistas?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A93226"/>
          <w:sz w:val="21"/>
          <w:szCs w:val="21"/>
        </w:rPr>
        <w:t xml:space="preserve">Perché blocca.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La cremonese si sceglie su quella quota. Oggi il programma sottrae 10 mm sull'anta-ribalta e 0 sulla vasistas: due tipologie, due regole, quindi una delle due è sbagliata. Se quella sbagliata è l'anta-ribalta, la cremonese è errata su ogni distinta, compreso il nostro esempio di riferimento, senza che nulla lo segnali.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A93226"/>
          <w:sz w:val="24"/>
          <w:szCs w:val="24"/>
        </w:rPr>
        <w:t xml:space="preserve">4 — Sede 18 o sede 30?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In parole semplici.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La sede 18 è ancora ordinabile, o il listino 2026 l'ha sostituita con la 30?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A93226"/>
          <w:sz w:val="21"/>
          <w:szCs w:val="21"/>
        </w:rPr>
        <w:t xml:space="preserve">Perché blocca.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Decide se il generatore sta lavorando sulla configurazione giusta. Tutti gli schemi base del 2026 sono intitolati «sede 30 mm», e la nota che rimanda a quegli schemi compare su 22 pagine. Per la sede 18 — quella del nostro riferimento, che viene da una distinta AGB del 16/11/2021 — nel 2026 non esiste alcuna pagina-schema. Se la risposta è «sede 30», il generatore va rifatto su quella.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A93226"/>
          <w:sz w:val="24"/>
          <w:szCs w:val="24"/>
        </w:rPr>
        <w:t xml:space="preserve">3b — Incontri: il formato 13x18 non esiste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In parole semplici.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Nelle tabelle degli incontri il formato è scritto come un numero solo nella colonna ASSE (9x18, 13x24, 13x30), dove il secondo numero è la sede telaio. Cercando su tutte le 959 pagine esistono solo 9x18, 9x20, 13x24 e 13x30: 13x18 non compare mai. La distinta di riferimento dichiara però interasse 13 e monta incontri 9x18. Quale delle due indicazioni è giusta?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A93226"/>
          <w:sz w:val="21"/>
          <w:szCs w:val="21"/>
        </w:rPr>
        <w:t xml:space="preserve">Perché blocca.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Non cambia i codici che escono oggi né il totale, ma vuol dire che una delle due etichette scritte sulla richiesta è falsa. Va sciolta insieme alla domanda 4: sono la stessa indagine.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A93226"/>
          <w:sz w:val="24"/>
          <w:szCs w:val="24"/>
        </w:rPr>
        <w:t xml:space="preserve">6 — Il «listino PVC e ALLUMINIO»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In parole semplici.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Il volume 2026 rimanda più volte a un listino separato per PVC e alluminio, per esempio a pag. 847 per nottolini, antieffrazione e DSS. Possiamo riceverlo?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A93226"/>
          <w:sz w:val="21"/>
          <w:szCs w:val="21"/>
        </w:rPr>
        <w:t xml:space="preserve">Perché blocca. 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Senza, PVC e alluminio restano entrambi non trattabili. Non è propriamente una domanda: è un documento da farsi mandare.</w:t>
      </w:r>
    </w:p>
    <w:p>
      <w:r>
        <w:br w:type="page"/>
      </w:r>
    </w:p>
    <w:p>
      <w:pPr>
        <w:pStyle w:val="Heading1"/>
        <w:pBdr>
          <w:bottom w:val="single" w:color="D5D8DC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C2833"/>
          <w:sz w:val="30"/>
          <w:szCs w:val="30"/>
        </w:rPr>
        <w:t xml:space="preserve">Importanti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66573"/>
          <w:sz w:val="21"/>
          <w:szCs w:val="21"/>
        </w:rPr>
        <w:t xml:space="preserve">Non fermano il lavoro, ma spostano prezzi reali o allargano le configurazioni coperte.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B9770E"/>
          <w:sz w:val="24"/>
          <w:szCs w:val="24"/>
        </w:rPr>
        <w:t xml:space="preserve">3a — Numero di incontri lungo il perimetro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Come lo decidete? C'è una regola pratica, tipo uno ogni tot centimetri, o si legge da una tabella?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66573"/>
          <w:sz w:val="19"/>
          <w:szCs w:val="19"/>
        </w:rPr>
        <w:t xml:space="preserve">Oggi è una formula ricavata dal solo esempio che abbiamo, quindi vale su un caso e basta.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B9770E"/>
          <w:sz w:val="24"/>
          <w:szCs w:val="24"/>
        </w:rPr>
        <w:t xml:space="preserve">2 — Squadra angolare: quale delle quattro?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Il listino ne ha quattro versioni: una base, una «per traverso in alluminio», una «con compensatore» e una con tutte e due. Su una finestra tutta in legno quale montate?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66573"/>
          <w:sz w:val="19"/>
          <w:szCs w:val="19"/>
        </w:rPr>
        <w:t xml:space="preserve">Fra la più economica e quella che usiamo noi ballano 4 € a pezzo.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B9770E"/>
          <w:sz w:val="24"/>
          <w:szCs w:val="24"/>
        </w:rPr>
        <w:t xml:space="preserve">20 — Cosa è di serie e cosa è opzione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Basta «sempre» o «a richiesta» per ciascuna voce: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la microventilazione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il doppio nottolino a fungo (antieffrazione)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gli spessori di sollevamento — sempre, o solo su ante di un certo peso o misura?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il 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le coperture degli incontri — insieme al kit o ordinate a parte?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66573"/>
          <w:sz w:val="19"/>
          <w:szCs w:val="19"/>
        </w:rPr>
        <w:t xml:space="preserve">Sono cinque delle sei voci che compaiono sullo schema di montaggio ma che il programma oggi non emette. Sapere quali sono opzionali chiude la questione.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B9770E"/>
          <w:sz w:val="24"/>
          <w:szCs w:val="24"/>
        </w:rPr>
        <w:t xml:space="preserve">7 — Finestre basse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Vi capitano finestre con altezza maniglia sotto i 60 cm? Se sì, come le ordinate?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66573"/>
          <w:sz w:val="19"/>
          <w:szCs w:val="19"/>
        </w:rPr>
        <w:t xml:space="preserve">Oggi il programma le rifiuta, anche se il listino le prevede.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B9770E"/>
          <w:sz w:val="24"/>
          <w:szCs w:val="24"/>
        </w:rPr>
        <w:t xml:space="preserve">22 — Quali finiture vendete davvero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Oggi il programma conosce solo l'argento.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B9770E"/>
          <w:sz w:val="24"/>
          <w:szCs w:val="24"/>
        </w:rPr>
        <w:t xml:space="preserve">19 — Quali combinazioni ordinate più spesso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Le tre o quattro più frequenti, in ordine. E ce ne sono che il listino prevede ma che non vi capitano mai?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66573"/>
          <w:sz w:val="19"/>
          <w:szCs w:val="19"/>
        </w:rPr>
        <w:t xml:space="preserve">Serve a decidere cosa coprire per primo.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B9770E"/>
          <w:sz w:val="24"/>
          <w:szCs w:val="24"/>
        </w:rPr>
        <w:t xml:space="preserve">23 — La finestra 700 × 1400, battuta 18, sede 30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È una richiesta vera di un cliente? Se sì, sapete quale distinta è stata poi effettivamente ordinata? Va bene anche una foto dell'ordine.</w:t>
      </w:r>
    </w:p>
    <w:tbl>
      <w:tblPr>
        <w:tblW w:type="dxa" w:w="9026"/>
        <w:tblBorders>
          <w:top w:val="single" w:color="B9770E" w:sz="4"/>
          <w:left w:val="single" w:color="B9770E" w:sz="4"/>
          <w:bottom w:val="single" w:color="B9770E" w:sz="4"/>
          <w:right w:val="single" w:color="B9770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1"/>
                <w:szCs w:val="21"/>
              </w:rPr>
              <w:t xml:space="preserve">È la domanda che rende di più di tutte. </w:t>
            </w: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Se esiste una distinta reale per quella configurazione diventa il secondo esempio di riferimento, e possiamo verificare quello che costruiamo invece di fidarci della nostra lettura del listino. È esattamente così che è nato il generatore attuale: da una distinta reale del 16/11/2021.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/>
      </w:r>
    </w:p>
    <w:p>
      <w:pPr>
        <w:pStyle w:val="Heading1"/>
        <w:pBdr>
          <w:bottom w:val="single" w:color="D5D8DC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C2833"/>
          <w:sz w:val="30"/>
          <w:szCs w:val="30"/>
        </w:rPr>
        <w:t xml:space="preserve">Da chiarire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D6D7E"/>
          <w:sz w:val="24"/>
          <w:szCs w:val="24"/>
        </w:rPr>
        <w:t xml:space="preserve">18 — Dove leggete le quote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Quando un cliente vi chiede un kit, dove leggete aria, asse, battuta, sede ed entrata? Sul disegno del serramentista, su una scheda, o ve li dice a voce? Ce n'è qualcuno che non chiedete mai perché è sempre lo stesso? E se il cliente non li sa dire, come fate?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D6D7E"/>
          <w:sz w:val="24"/>
          <w:szCs w:val="24"/>
        </w:rPr>
        <w:t xml:space="preserve">21 — Chiusure supplementari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Da quale altezza in su le mettete?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D6D7E"/>
          <w:sz w:val="24"/>
          <w:szCs w:val="24"/>
        </w:rPr>
        <w:t xml:space="preserve">5, 8, 9 — Vasistas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5 — Per le tre cerniere usate la versione base o l'alternativa?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8 — I due terminali in alto sui montanti: sempre, o solo a richiesta?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9 — Le finestre molto piccole, con altezza maniglia sotto i 66 cm, sono ordinabili?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D6D7E"/>
          <w:sz w:val="24"/>
          <w:szCs w:val="24"/>
        </w:rPr>
        <w:t xml:space="preserve">11-15 — Bilico TOUR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Tecniche, da girare ad AGB: asta verticale senza braccetto sopra i 1000 mm di altezza; superficie esattamente 2 m², 3 o 4 lati; se la guarnizione va nella distinta e quanti metri ha la confezione; quantità del kit spessori sullo schema 3; larghezza 645 mm, gruppo 1 o 2.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D6D7E"/>
          <w:sz w:val="24"/>
          <w:szCs w:val="24"/>
        </w:rPr>
        <w:t xml:space="preserve">16 — Rilievo interno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La direzione di apertura (tirare / spingere) viene chiesta dal programma, salvata, e poi non usata da nessuna parte. Va tolta o usata: è una decisione nostra.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66573"/>
          <w:sz w:val="19"/>
          <w:szCs w:val="19"/>
        </w:rPr>
        <w:t xml:space="preserve">Vale però la pena chiedere all'agente, come controprova: la direzione di apertura cambia qualcosa nella ferramenta che ordinate, o è solo un'informazione per il cliente?</w:t>
      </w:r>
    </w:p>
    <w:p>
      <w:r>
        <w:br w:type="page"/>
      </w:r>
    </w:p>
    <w:p>
      <w:pPr>
        <w:pStyle w:val="Heading1"/>
        <w:pBdr>
          <w:bottom w:val="single" w:color="D5D8DC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C2833"/>
          <w:sz w:val="30"/>
          <w:szCs w:val="30"/>
        </w:rPr>
        <w:t xml:space="preserve">Testo pronto per l'agente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66573"/>
          <w:sz w:val="21"/>
          <w:szCs w:val="21"/>
        </w:rPr>
        <w:t xml:space="preserve">Da inoltrare così com'è. Sono domande pratiche: si può rispondere a braccio, non serve precisione da manuale.</w:t>
      </w:r>
    </w:p>
    <w:tbl>
      <w:tblPr>
        <w:tblW w:type="dxa" w:w="9026"/>
        <w:tblBorders>
          <w:top w:val="single" w:color="D5D8DC" w:sz="4"/>
          <w:left w:val="single" w:color="D5D8DC" w:sz="4"/>
          <w:bottom w:val="single" w:color="D5D8DC" w:sz="4"/>
          <w:right w:val="single" w:color="D5D8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Ciao, ti chiedo una mano su alcune cose del programma che genera le distinte. Sono domande pratiche, di quelle che sai tu e che sul listino non si leggono.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1"/>
                <w:szCs w:val="21"/>
              </w:rPr>
              <w:t xml:space="preserve">Le più importanti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Per una finestra a una sola anta che si apre solo a battente (non anta-ribalta), quali cerniere montate? Il listino ne mostra tre possibilità e non dice quale sia quella giusta.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La cremonese esiste in entrata 0, 8 e 15: voi quale usate? Da cosa dipende quando cambia?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L'altezza che mi dai quando ordini è quella dell'anta o quella della maniglia? C'è una differenza fissa fra le due?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1"/>
                <w:szCs w:val="21"/>
              </w:rPr>
              <w:t xml:space="preserve">Sulla distinta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Il numero di incontri lungo il perimetro come lo decidi? C'è una regola pratica?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La squadra angolare ha quattro versioni (base, per traverso in alluminio, con compensatore, entrambe). Su una finestra tutta in legno quale usi?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Di queste, cosa metti sempre e cosa solo se richiesto: microventilazione, doppio nottolino a fungo, spessori di sollevamento, DSS, coperture degli incontri.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Le chiusure supplementari da quale altezza in su le metti?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Quali finiture vendiamo davvero? Il programma per ora conosce solo l'argento.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1"/>
                <w:szCs w:val="21"/>
              </w:rPr>
              <w:t xml:space="preserve">Sul lavoro di tutti i giorni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Dove leggi aria, asse, battuta, sede ed entrata? Ce n'è qualcuno che non chiedi mai perché è sempre lo stesso? E se il cliente non li sa dire, come fai?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Quali sono le tre o quattro combinazioni che ordini più spesso?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Vi capitano finestre basse, con altezza maniglia sotto i 60 cm? Come le ordinate?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La direzione di apertura (tirare / spingere) cambia qualcosa nella ferramenta, o è solo un'informazione per il cliente?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1"/>
                <w:szCs w:val="21"/>
              </w:rPr>
              <w:t xml:space="preserve">Una in particolare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La finestra 700 × 1400 con battuta 18 e sede 30 che abbiamo provato insieme: era una richiesta vera? Se sì, sai quale distinta è stata poi ordinata? Anche una foto dell'ordine mi basta — con quella posso verificare il programma invece di fidarmi della mia lettura del listino.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Grazie!</w:t>
            </w:r>
          </w:p>
        </w:tc>
      </w:tr>
    </w:tbl>
    <w:p>
      <w:pPr>
        <w:spacing w:after="24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/>
      </w:r>
    </w:p>
    <w:p>
      <w:pPr>
        <w:pStyle w:val="Heading1"/>
        <w:pBdr>
          <w:bottom w:val="single" w:color="D5D8DC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C2833"/>
          <w:sz w:val="30"/>
          <w:szCs w:val="30"/>
        </w:rPr>
        <w:t xml:space="preserve">Testo per AGB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La mail completa, con i riferimenti di pagina e i codici, è già pronta nel repository del progetto. Se se ne mandano solo due, sono queste: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Domanda 4 — sede 18 o sede 30, con la 3b (il formato 13x18 che non esiste) da sciogliere nella stessa risposta.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Domanda 6 — il «listino PVC e ALLUMINIO».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Domande aperte — generatore di distinte</dc:title>
  <dc:creator>UFPtrade</dc:creator>
  <cp:lastModifiedBy>Un-named</cp:lastModifiedBy>
  <cp:revision>1</cp:revision>
  <dcterms:created xsi:type="dcterms:W3CDTF">2026-07-29T11:40:51.881Z</dcterms:created>
  <dcterms:modified xsi:type="dcterms:W3CDTF">2026-07-29T11:40:51.882Z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