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CommentsStyle"/>
          <w:b/>
        </w:rPr>
        <w:t>Projektinitiative</w:t>
      </w:r>
    </w:p>
    <w:p>
      <w:pPr>
        <w:jc w:val="center"/>
      </w:pPr>
      <w:r>
        <w:rPr>
          <w:rStyle w:val="CommentsStyle1"/>
          <w:b/>
        </w:rPr>
        <w:t xml:space="preserve">Ein Web- und Cloudbasiertes Multiple-Kernel </w:t>
        <w:br/>
        <w:t xml:space="preserve"> Eco-System für die automatisierte Erstellung </w:t>
        <w:br/>
        <w:t xml:space="preserve"> von analytischen Berichten</w:t>
      </w:r>
    </w:p>
    <w:p/>
    <w:p/>
    <w:p/>
    <w:p/>
    <w:p>
      <w:pPr>
        <w:jc w:val="center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360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/>
    <w:p/>
    <w:p/>
    <w:p/>
    <w:p/>
    <w:p>
      <w:pPr>
        <w:pStyle w:val="NormalCENTERS"/>
        <w:keepNext w:val="0"/>
        <w:keepLines/>
        <w:pageBreakBefore w:val="0"/>
        <w:widowControl w:val="0"/>
        <w:spacing w:before="200" w:after="400" w:line="240" w:lineRule="auto"/>
        <w:jc w:val="center"/>
      </w:pPr>
      <w:r>
        <w:t>Berlin</w:t>
      </w:r>
    </w:p>
    <w:p>
      <w:pPr>
        <w:pStyle w:val="NormalCENTER"/>
        <w:keepNext w:val="0"/>
        <w:keepLines/>
        <w:pageBreakBefore w:val="0"/>
        <w:widowControl w:val="0"/>
        <w:spacing w:before="200" w:after="200" w:line="240" w:lineRule="auto"/>
        <w:jc w:val="center"/>
      </w:pPr>
      <w:r>
        <w:t>2023</w:t>
      </w:r>
    </w:p>
    <w:p>
      <w:pPr>
        <w:sectPr>
          <w:headerReference w:type="default" r:id="rId10"/>
          <w:footerReference w:type="default" r:id="rId11"/>
          <w:pgSz w:w="11906" w:h="16838"/>
          <w:pgMar w:top="1134" w:right="1134" w:bottom="1134" w:left="1134" w:header="397" w:footer="397" w:gutter="0"/>
          <w:cols w:space="720"/>
          <w:titlePg/>
          <w:docGrid w:linePitch="360"/>
        </w:sectPr>
      </w:pPr>
    </w:p>
    <w:p>
      <w:r>
        <w:rPr>
          <w:rFonts w:ascii="Times New" w:hAnsi="Times New"/>
          <w:b/>
          <w:color w:val="7030A0"/>
          <w:sz w:val="32"/>
        </w:rPr>
        <w:t>Inhaltsverzeichnis</w:t>
      </w:r>
    </w:p>
    <w:p>
      <w:pPr>
        <w:sectPr>
          <w:pgSz w:w="11906" w:h="16838"/>
          <w:pgMar w:top="1134" w:right="1134" w:bottom="1134" w:left="1134" w:header="397" w:footer="397" w:gutter="0"/>
          <w:cols w:space="720"/>
          <w:docGrid w:linePitch="360"/>
        </w:sectPr>
      </w:pPr>
    </w:p>
    <w:sectPr w:rsidR="00FC693F" w:rsidRPr="0006063C" w:rsidSect="00034616">
      <w:pgSz w:w="11906" w:h="16838"/>
      <w:pgMar w:top="1134" w:right="1134" w:bottom="1134" w:left="1134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t>Datum der Berichtserstellung: 04.01.2023 10:27:11, Programm-Version: №3</w:t>
      <w:tab/>
      <w:tab/>
    </w:r>
    <w:r>
      <w:br/>
      <w:t>Document owner: Dr. Alexander Wagner</w:t>
      <w:tab/>
      <w:tab/>
    </w:r>
    <w:r>
      <w:br/>
      <w:t xml:space="preserve">© Paradox GmbH. All Rights Reserved </w:t>
      <w:tab/>
      <w:tab/>
      <w:tab/>
      <w:tab/>
    </w: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819"/>
      <w:gridCol w:w="4819"/>
    </w:tblGrid>
    <w:tr>
      <w:tc>
        <w:tcPr>
          <w:tcW w:type="dxa" w:w="4819"/>
        </w:tcPr>
        <w:p>
          <w:pPr>
            <w:pStyle w:val="rtl"/>
            <w:jc w:val="left"/>
          </w:pPr>
          <w:r>
            <w:t>Projektinitiative: Ein Web- und Cloudbasiertes Multiple-Kernel Eco-System für die automatisierte Erstellung von analytischen Berichten.</w:t>
            <w:br/>
            <w:t>Entwickelt von Dr. Alexander Wagner im Januar 2023</w:t>
          </w:r>
        </w:p>
      </w:tc>
      <w:tc>
        <w:tcPr>
          <w:tcW w:type="dxa" w:w="4819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440180" cy="66294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KI3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66294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" w:hAnsi="Times New"/>
      <w:b/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color w:val="2F2FFF"/>
      <w:sz w:val="40"/>
    </w:rPr>
  </w:style>
  <w:style w:type="character" w:customStyle="1" w:styleId="CommentsStyle1">
    <w:name w:val="CommentsStyle1"/>
    <w:rPr>
      <w:rFonts w:ascii="Times New Roman" w:hAnsi="Times New Roman"/>
      <w:color w:val="000000"/>
      <w:sz w:val="48"/>
    </w:rPr>
  </w:style>
  <w:style w:type="paragraph" w:customStyle="1" w:styleId="NormalCENTERS">
    <w:name w:val="NormalCENTERS "/>
    <w:rPr>
      <w:rFonts w:ascii="Time New" w:hAnsi="Time New"/>
      <w:b/>
      <w:i w:val="0"/>
      <w:caps/>
      <w:color w:val="0000FF"/>
      <w:sz w:val="28"/>
      <w:u w:val="none"/>
    </w:rPr>
  </w:style>
  <w:style w:type="paragraph" w:customStyle="1" w:styleId="NormalCENTER">
    <w:name w:val="NormalCENTER"/>
    <w:rPr>
      <w:rFonts w:ascii="Time New" w:hAnsi="Time New"/>
      <w:b/>
      <w:i w:val="0"/>
      <w:caps/>
      <w:color w:val="0000FF"/>
      <w:sz w:val="24"/>
      <w:u w:val="none"/>
    </w:rPr>
  </w:style>
  <w:style w:type="paragraph" w:customStyle="1" w:styleId="rtl">
    <w:name w:val="rtl"/>
    <w:rPr>
      <w:rFonts w:ascii="Times New" w:hAnsi="Times New"/>
      <w:b/>
      <w:i/>
      <w:sz w:val="16"/>
      <w:rtl w:val="0"/>
    </w:rPr>
  </w:style>
  <w:style w:type="character" w:customStyle="1" w:styleId="Cambria">
    <w:name w:val="Cambria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