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6B7C" w14:textId="77777777" w:rsidR="007448FB" w:rsidRDefault="007448FB" w:rsidP="007448FB">
      <w:pPr>
        <w:ind w:firstLine="708"/>
        <w:jc w:val="both"/>
      </w:pPr>
      <w:proofErr w:type="spellStart"/>
      <w:r>
        <w:t>Системы</w:t>
      </w:r>
      <w:proofErr w:type="spellEnd"/>
      <w:r>
        <w:t xml:space="preserve"> и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раннего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и </w:t>
      </w:r>
      <w:proofErr w:type="spellStart"/>
      <w:r>
        <w:t>диагностики</w:t>
      </w:r>
      <w:proofErr w:type="spellEnd"/>
      <w:r>
        <w:t xml:space="preserve"> </w:t>
      </w:r>
      <w:proofErr w:type="spellStart"/>
      <w:r>
        <w:t>находят</w:t>
      </w:r>
      <w:proofErr w:type="spellEnd"/>
      <w:r>
        <w:t xml:space="preserve"> </w:t>
      </w:r>
      <w:proofErr w:type="spellStart"/>
      <w:r>
        <w:t>широкое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в </w:t>
      </w:r>
      <w:proofErr w:type="spellStart"/>
      <w:r>
        <w:t>здравоохранении</w:t>
      </w:r>
      <w:proofErr w:type="spellEnd"/>
      <w:r>
        <w:t xml:space="preserve">. Эти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помогают</w:t>
      </w:r>
      <w:proofErr w:type="spellEnd"/>
      <w:r>
        <w:t xml:space="preserve"> </w:t>
      </w:r>
      <w:proofErr w:type="spellStart"/>
      <w:r>
        <w:t>пациентам</w:t>
      </w:r>
      <w:proofErr w:type="spellEnd"/>
      <w:r>
        <w:t xml:space="preserve"> и </w:t>
      </w:r>
      <w:proofErr w:type="spellStart"/>
      <w:r>
        <w:t>медицинскому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 xml:space="preserve"> </w:t>
      </w:r>
      <w:proofErr w:type="spellStart"/>
      <w:r>
        <w:t>улучшить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и </w:t>
      </w:r>
      <w:proofErr w:type="spellStart"/>
      <w:r>
        <w:t>раннее</w:t>
      </w:r>
      <w:proofErr w:type="spellEnd"/>
      <w:r>
        <w:t xml:space="preserve"> </w:t>
      </w:r>
      <w:proofErr w:type="spellStart"/>
      <w:r>
        <w:t>прогнозирование</w:t>
      </w:r>
      <w:proofErr w:type="spellEnd"/>
      <w:r>
        <w:t xml:space="preserve"> </w:t>
      </w:r>
      <w:proofErr w:type="spellStart"/>
      <w:r>
        <w:t>возникновения</w:t>
      </w:r>
      <w:proofErr w:type="spellEnd"/>
      <w:r>
        <w:t xml:space="preserve"> MACE у </w:t>
      </w:r>
      <w:proofErr w:type="spellStart"/>
      <w:r>
        <w:t>пациентов</w:t>
      </w:r>
      <w:proofErr w:type="spellEnd"/>
      <w:r>
        <w:t xml:space="preserve"> с </w:t>
      </w:r>
      <w:proofErr w:type="spellStart"/>
      <w:r>
        <w:t>острым</w:t>
      </w:r>
      <w:proofErr w:type="spellEnd"/>
      <w:r>
        <w:t xml:space="preserve"> </w:t>
      </w:r>
      <w:proofErr w:type="spellStart"/>
      <w:r>
        <w:t>инфарктом</w:t>
      </w:r>
      <w:proofErr w:type="spellEnd"/>
      <w:r>
        <w:t xml:space="preserve"> </w:t>
      </w:r>
      <w:proofErr w:type="spellStart"/>
      <w:r>
        <w:t>миокарда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сравнению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известными</w:t>
      </w:r>
      <w:proofErr w:type="spellEnd"/>
      <w:r>
        <w:t xml:space="preserve"> </w:t>
      </w:r>
      <w:proofErr w:type="spellStart"/>
      <w:r>
        <w:t>алгоритмами</w:t>
      </w:r>
      <w:proofErr w:type="spellEnd"/>
      <w:r>
        <w:t xml:space="preserve"> и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обнаружили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работают</w:t>
      </w:r>
      <w:proofErr w:type="spellEnd"/>
      <w:r>
        <w:t xml:space="preserve"> в </w:t>
      </w:r>
      <w:proofErr w:type="spellStart"/>
      <w:r>
        <w:t>прогнозировании</w:t>
      </w:r>
      <w:proofErr w:type="spellEnd"/>
      <w:r>
        <w:t xml:space="preserve"> и </w:t>
      </w:r>
      <w:proofErr w:type="spellStart"/>
      <w:r>
        <w:t>диагностике</w:t>
      </w:r>
      <w:proofErr w:type="spellEnd"/>
      <w:r>
        <w:t xml:space="preserve"> MACE. </w:t>
      </w:r>
      <w:proofErr w:type="spellStart"/>
      <w:r>
        <w:t>Лучшими</w:t>
      </w:r>
      <w:proofErr w:type="spellEnd"/>
      <w:r>
        <w:t xml:space="preserve"> </w:t>
      </w:r>
      <w:proofErr w:type="spellStart"/>
      <w:r>
        <w:t>алгоритмами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лес</w:t>
      </w:r>
      <w:proofErr w:type="spellEnd"/>
      <w:r>
        <w:t xml:space="preserve">, </w:t>
      </w:r>
      <w:proofErr w:type="spellStart"/>
      <w:r>
        <w:t>дополнительное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градиентного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.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, </w:t>
      </w:r>
      <w:proofErr w:type="spellStart"/>
      <w:r>
        <w:t>основанные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машинном</w:t>
      </w:r>
      <w:proofErr w:type="spellEnd"/>
      <w:r>
        <w:t xml:space="preserve"> </w:t>
      </w:r>
      <w:proofErr w:type="spellStart"/>
      <w:r>
        <w:t>обучении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протестированы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показали</w:t>
      </w:r>
      <w:proofErr w:type="spellEnd"/>
      <w:r>
        <w:t xml:space="preserve"> </w:t>
      </w:r>
      <w:proofErr w:type="spellStart"/>
      <w:r>
        <w:t>худшие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, а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у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доработаны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 и </w:t>
      </w:r>
      <w:proofErr w:type="spellStart"/>
      <w:r>
        <w:t>применены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. В </w:t>
      </w:r>
      <w:proofErr w:type="spellStart"/>
      <w:r>
        <w:t>отличие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</w:t>
      </w:r>
      <w:proofErr w:type="spellStart"/>
      <w:r>
        <w:t>риска</w:t>
      </w:r>
      <w:proofErr w:type="spellEnd"/>
      <w:r>
        <w:t xml:space="preserve"> и </w:t>
      </w:r>
      <w:proofErr w:type="spellStart"/>
      <w:r>
        <w:t>ранней</w:t>
      </w:r>
      <w:proofErr w:type="spellEnd"/>
      <w:r>
        <w:t xml:space="preserve"> </w:t>
      </w:r>
      <w:proofErr w:type="spellStart"/>
      <w:r>
        <w:t>диагностики</w:t>
      </w:r>
      <w:proofErr w:type="spellEnd"/>
      <w:r>
        <w:t xml:space="preserve">, </w:t>
      </w:r>
      <w:proofErr w:type="spellStart"/>
      <w:r>
        <w:t>модели</w:t>
      </w:r>
      <w:proofErr w:type="spellEnd"/>
      <w:r>
        <w:t xml:space="preserve">, </w:t>
      </w:r>
      <w:proofErr w:type="spellStart"/>
      <w:r>
        <w:t>основанные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машинном</w:t>
      </w:r>
      <w:proofErr w:type="spellEnd"/>
      <w:r>
        <w:t xml:space="preserve"> </w:t>
      </w:r>
      <w:proofErr w:type="spellStart"/>
      <w:r>
        <w:t>обучении</w:t>
      </w:r>
      <w:proofErr w:type="spellEnd"/>
      <w:r>
        <w:t xml:space="preserve">, </w:t>
      </w:r>
      <w:proofErr w:type="spellStart"/>
      <w:r>
        <w:t>работали</w:t>
      </w:r>
      <w:proofErr w:type="spellEnd"/>
      <w:r>
        <w:t xml:space="preserve"> с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набором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риска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учитывали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</w:t>
      </w:r>
      <w:proofErr w:type="spellStart"/>
      <w:r>
        <w:t>риска</w:t>
      </w:r>
      <w:proofErr w:type="spellEnd"/>
      <w:r>
        <w:t xml:space="preserve">, </w:t>
      </w:r>
      <w:proofErr w:type="spellStart"/>
      <w:r>
        <w:t>используемые</w:t>
      </w:r>
      <w:proofErr w:type="spellEnd"/>
      <w:r>
        <w:t xml:space="preserve"> в </w:t>
      </w:r>
      <w:proofErr w:type="spellStart"/>
      <w:r>
        <w:t>предыдущих</w:t>
      </w:r>
      <w:proofErr w:type="spellEnd"/>
      <w:r>
        <w:t xml:space="preserve"> </w:t>
      </w:r>
      <w:proofErr w:type="spellStart"/>
      <w:r>
        <w:t>моделях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</w:t>
      </w:r>
      <w:proofErr w:type="spellStart"/>
      <w:r>
        <w:t>риска</w:t>
      </w:r>
      <w:proofErr w:type="spellEnd"/>
      <w:r>
        <w:t>.</w:t>
      </w:r>
    </w:p>
    <w:p w14:paraId="23E7F9A4" w14:textId="77777777" w:rsidR="007448FB" w:rsidRDefault="007448FB" w:rsidP="007448FB">
      <w:pPr>
        <w:ind w:firstLine="708"/>
        <w:jc w:val="both"/>
      </w:pPr>
      <w:r>
        <w:t xml:space="preserve">В </w:t>
      </w:r>
      <w:proofErr w:type="spellStart"/>
      <w:r>
        <w:t>данной</w:t>
      </w:r>
      <w:proofErr w:type="spellEnd"/>
      <w:r>
        <w:t xml:space="preserve"> </w:t>
      </w:r>
      <w:proofErr w:type="spellStart"/>
      <w:r>
        <w:t>статье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применили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раннего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и </w:t>
      </w:r>
      <w:proofErr w:type="spellStart"/>
      <w:r>
        <w:t>диагностики</w:t>
      </w:r>
      <w:proofErr w:type="spellEnd"/>
      <w:r>
        <w:t xml:space="preserve"> MACE у </w:t>
      </w:r>
      <w:proofErr w:type="spellStart"/>
      <w:r>
        <w:t>пациентов</w:t>
      </w:r>
      <w:proofErr w:type="spellEnd"/>
      <w:r>
        <w:t xml:space="preserve"> с </w:t>
      </w:r>
      <w:proofErr w:type="spellStart"/>
      <w:r>
        <w:t>острым</w:t>
      </w:r>
      <w:proofErr w:type="spellEnd"/>
      <w:r>
        <w:t xml:space="preserve"> </w:t>
      </w:r>
      <w:proofErr w:type="spellStart"/>
      <w:r>
        <w:t>коронарным</w:t>
      </w:r>
      <w:proofErr w:type="spellEnd"/>
      <w:r>
        <w:t xml:space="preserve"> </w:t>
      </w:r>
      <w:proofErr w:type="spellStart"/>
      <w:r>
        <w:t>синдромом</w:t>
      </w:r>
      <w:proofErr w:type="spellEnd"/>
      <w:r>
        <w:t xml:space="preserve"> и </w:t>
      </w:r>
      <w:proofErr w:type="spellStart"/>
      <w:r>
        <w:t>использовали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экспериментов</w:t>
      </w:r>
      <w:proofErr w:type="spellEnd"/>
      <w:r>
        <w:t xml:space="preserve"> </w:t>
      </w:r>
      <w:proofErr w:type="spellStart"/>
      <w:r>
        <w:t>медицинский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2 </w:t>
      </w:r>
      <w:proofErr w:type="spellStart"/>
      <w:r>
        <w:t>года</w:t>
      </w:r>
      <w:proofErr w:type="spellEnd"/>
      <w:r>
        <w:t xml:space="preserve">.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сравнена</w:t>
      </w:r>
      <w:proofErr w:type="spellEnd"/>
      <w:r>
        <w:t xml:space="preserve"> с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моделью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результатам</w:t>
      </w:r>
      <w:proofErr w:type="spellEnd"/>
      <w:r>
        <w:t xml:space="preserve"> </w:t>
      </w:r>
      <w:proofErr w:type="spellStart"/>
      <w:r>
        <w:t>эксперимента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обнаружили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классификатора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</w:t>
      </w:r>
      <w:proofErr w:type="spellStart"/>
      <w:r>
        <w:t>превзошла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.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прогностические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классификатора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</w:t>
      </w:r>
      <w:proofErr w:type="spellStart"/>
      <w:r>
        <w:t>отличались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регрессионных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. </w:t>
      </w:r>
      <w:proofErr w:type="spellStart"/>
      <w:r>
        <w:t>Прогностические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в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включали</w:t>
      </w:r>
      <w:proofErr w:type="spellEnd"/>
      <w:r>
        <w:t xml:space="preserve"> </w:t>
      </w:r>
      <w:proofErr w:type="spellStart"/>
      <w:r>
        <w:t>прогностические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в </w:t>
      </w:r>
      <w:proofErr w:type="spellStart"/>
      <w:r>
        <w:t>предыдущих</w:t>
      </w:r>
      <w:proofErr w:type="spellEnd"/>
      <w:r>
        <w:t xml:space="preserve"> </w:t>
      </w:r>
      <w:proofErr w:type="spellStart"/>
      <w:r>
        <w:t>моделях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недавно</w:t>
      </w:r>
      <w:proofErr w:type="spellEnd"/>
      <w:r>
        <w:t xml:space="preserve"> </w:t>
      </w:r>
      <w:proofErr w:type="spellStart"/>
      <w:r>
        <w:t>добавленные</w:t>
      </w:r>
      <w:proofErr w:type="spellEnd"/>
      <w:r>
        <w:t xml:space="preserve"> </w:t>
      </w:r>
      <w:proofErr w:type="spellStart"/>
      <w:r>
        <w:t>прогностические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артериальное</w:t>
      </w:r>
      <w:proofErr w:type="spellEnd"/>
      <w:r>
        <w:t xml:space="preserve"> </w:t>
      </w:r>
      <w:proofErr w:type="spellStart"/>
      <w:r>
        <w:t>давление</w:t>
      </w:r>
      <w:proofErr w:type="spellEnd"/>
      <w:r>
        <w:t xml:space="preserve">, ИМТ и т. д.).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результатам</w:t>
      </w:r>
      <w:proofErr w:type="spellEnd"/>
      <w:r>
        <w:t xml:space="preserve"> </w:t>
      </w:r>
      <w:proofErr w:type="spellStart"/>
      <w:r>
        <w:t>эксперимента</w:t>
      </w:r>
      <w:proofErr w:type="spellEnd"/>
      <w:r>
        <w:t xml:space="preserve">,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классификатора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достоверно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у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в </w:t>
      </w:r>
      <w:proofErr w:type="spellStart"/>
      <w:r>
        <w:t>группах</w:t>
      </w:r>
      <w:proofErr w:type="spellEnd"/>
      <w:r>
        <w:t xml:space="preserve"> </w:t>
      </w:r>
      <w:proofErr w:type="spellStart"/>
      <w:r>
        <w:t>ИМпST</w:t>
      </w:r>
      <w:proofErr w:type="spellEnd"/>
      <w:r>
        <w:t xml:space="preserve"> и </w:t>
      </w:r>
      <w:proofErr w:type="spellStart"/>
      <w:r>
        <w:t>ИМпST</w:t>
      </w:r>
      <w:proofErr w:type="spellEnd"/>
      <w:r>
        <w:t xml:space="preserve"> у </w:t>
      </w:r>
      <w:proofErr w:type="spellStart"/>
      <w:r>
        <w:t>пациентов</w:t>
      </w:r>
      <w:proofErr w:type="spellEnd"/>
      <w:r>
        <w:t xml:space="preserve"> с </w:t>
      </w:r>
      <w:proofErr w:type="spellStart"/>
      <w:r>
        <w:t>острым</w:t>
      </w:r>
      <w:proofErr w:type="spellEnd"/>
      <w:r>
        <w:t xml:space="preserve"> </w:t>
      </w:r>
      <w:proofErr w:type="spellStart"/>
      <w:r>
        <w:t>коронарным</w:t>
      </w:r>
      <w:proofErr w:type="spellEnd"/>
      <w:r>
        <w:t xml:space="preserve"> </w:t>
      </w:r>
      <w:proofErr w:type="spellStart"/>
      <w:r>
        <w:t>синдромом</w:t>
      </w:r>
      <w:proofErr w:type="spellEnd"/>
      <w:r>
        <w:t xml:space="preserve"> в AUC, </w:t>
      </w:r>
      <w:proofErr w:type="spellStart"/>
      <w:r>
        <w:t>точность</w:t>
      </w:r>
      <w:proofErr w:type="spellEnd"/>
      <w:r>
        <w:t xml:space="preserve">, </w:t>
      </w:r>
      <w:proofErr w:type="spellStart"/>
      <w:r>
        <w:t>запоминаемость</w:t>
      </w:r>
      <w:proofErr w:type="spellEnd"/>
      <w:r>
        <w:t>, F-</w:t>
      </w:r>
      <w:proofErr w:type="spellStart"/>
      <w:r>
        <w:t>оценка</w:t>
      </w:r>
      <w:proofErr w:type="spellEnd"/>
      <w:r>
        <w:t xml:space="preserve"> и </w:t>
      </w:r>
      <w:proofErr w:type="spellStart"/>
      <w:r>
        <w:t>точность</w:t>
      </w:r>
      <w:proofErr w:type="spellEnd"/>
      <w:r>
        <w:t xml:space="preserve"> (</w:t>
      </w:r>
      <w:proofErr w:type="spellStart"/>
      <w:r>
        <w:t>Таблицы</w:t>
      </w:r>
      <w:proofErr w:type="spellEnd"/>
      <w:r>
        <w:t xml:space="preserve"> Таблицы55–10).</w:t>
      </w:r>
    </w:p>
    <w:p w14:paraId="1B4E18DA" w14:textId="3C2C4A79" w:rsidR="007448FB" w:rsidRDefault="007448FB" w:rsidP="007448FB">
      <w:pPr>
        <w:ind w:firstLine="708"/>
        <w:jc w:val="both"/>
      </w:pPr>
      <w:proofErr w:type="spellStart"/>
      <w:r>
        <w:t>Матрица</w:t>
      </w:r>
      <w:proofErr w:type="spellEnd"/>
      <w:r>
        <w:t xml:space="preserve"> </w:t>
      </w:r>
      <w:proofErr w:type="spellStart"/>
      <w:r>
        <w:t>несоответствий</w:t>
      </w:r>
      <w:proofErr w:type="spellEnd"/>
      <w:r>
        <w:t xml:space="preserve"> </w:t>
      </w:r>
      <w:proofErr w:type="spellStart"/>
      <w:r>
        <w:t>показала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классификатор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</w:t>
      </w:r>
      <w:proofErr w:type="spellStart"/>
      <w:r>
        <w:t>превзошел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и </w:t>
      </w:r>
      <w:proofErr w:type="spellStart"/>
      <w:r>
        <w:t>удовлетворительно</w:t>
      </w:r>
      <w:proofErr w:type="spellEnd"/>
      <w:r>
        <w:t xml:space="preserve"> </w:t>
      </w:r>
      <w:proofErr w:type="spellStart"/>
      <w:r>
        <w:t>предсказывает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,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инфаркта</w:t>
      </w:r>
      <w:proofErr w:type="spellEnd"/>
      <w:r>
        <w:t xml:space="preserve"> </w:t>
      </w:r>
      <w:proofErr w:type="spellStart"/>
      <w:r>
        <w:t>миокарда</w:t>
      </w:r>
      <w:proofErr w:type="spellEnd"/>
      <w:r>
        <w:t xml:space="preserve">.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неправильной</w:t>
      </w:r>
      <w:proofErr w:type="spellEnd"/>
      <w:r>
        <w:t xml:space="preserve"> </w:t>
      </w:r>
      <w:proofErr w:type="spellStart"/>
      <w:r>
        <w:t>классификации</w:t>
      </w:r>
      <w:proofErr w:type="spellEnd"/>
      <w:r>
        <w:t xml:space="preserve"> </w:t>
      </w:r>
      <w:proofErr w:type="spellStart"/>
      <w:r>
        <w:t>заключалась</w:t>
      </w:r>
      <w:proofErr w:type="spellEnd"/>
      <w:r>
        <w:t xml:space="preserve"> в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содержала</w:t>
      </w:r>
      <w:proofErr w:type="spellEnd"/>
      <w:r>
        <w:t xml:space="preserve"> </w:t>
      </w:r>
      <w:proofErr w:type="spellStart"/>
      <w:r>
        <w:t>зашумленные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содержала</w:t>
      </w:r>
      <w:proofErr w:type="spellEnd"/>
      <w:r>
        <w:t xml:space="preserve"> </w:t>
      </w:r>
      <w:proofErr w:type="spellStart"/>
      <w:r>
        <w:t>выбросы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предложенная</w:t>
      </w:r>
      <w:proofErr w:type="spellEnd"/>
      <w:r>
        <w:t xml:space="preserve"> </w:t>
      </w:r>
      <w:proofErr w:type="spellStart"/>
      <w:r>
        <w:t>нами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предсказать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сердечное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 xml:space="preserve"> с </w:t>
      </w:r>
      <w:proofErr w:type="spellStart"/>
      <w:r>
        <w:t>высокой</w:t>
      </w:r>
      <w:proofErr w:type="spellEnd"/>
      <w:r>
        <w:t xml:space="preserve"> </w:t>
      </w:r>
    </w:p>
    <w:sectPr w:rsidR="007448FB" w:rsidSect="00EB2665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DB6B" w14:textId="77777777" w:rsidR="00EB2665" w:rsidRDefault="00EB2665" w:rsidP="00FE4611">
      <w:r>
        <w:separator/>
      </w:r>
    </w:p>
  </w:endnote>
  <w:endnote w:type="continuationSeparator" w:id="0">
    <w:p w14:paraId="156DC16A" w14:textId="77777777" w:rsidR="00EB2665" w:rsidRDefault="00EB2665" w:rsidP="00FE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0BD4" w14:textId="77777777" w:rsidR="00EB2665" w:rsidRDefault="00EB2665" w:rsidP="00FE4611">
      <w:r>
        <w:separator/>
      </w:r>
    </w:p>
  </w:footnote>
  <w:footnote w:type="continuationSeparator" w:id="0">
    <w:p w14:paraId="7485DEFB" w14:textId="77777777" w:rsidR="00EB2665" w:rsidRDefault="00EB2665" w:rsidP="00FE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6A67"/>
    <w:rsid w:val="0031070D"/>
    <w:rsid w:val="00345B49"/>
    <w:rsid w:val="00346F87"/>
    <w:rsid w:val="00347735"/>
    <w:rsid w:val="003653E0"/>
    <w:rsid w:val="003B2DEC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B7394"/>
    <w:rsid w:val="005E5E82"/>
    <w:rsid w:val="00633DEE"/>
    <w:rsid w:val="0063765E"/>
    <w:rsid w:val="00672BF7"/>
    <w:rsid w:val="0068175C"/>
    <w:rsid w:val="00683C56"/>
    <w:rsid w:val="00727268"/>
    <w:rsid w:val="00735932"/>
    <w:rsid w:val="007448FB"/>
    <w:rsid w:val="00745CB1"/>
    <w:rsid w:val="00765FB8"/>
    <w:rsid w:val="007B52DB"/>
    <w:rsid w:val="007D2718"/>
    <w:rsid w:val="007E08BB"/>
    <w:rsid w:val="00802911"/>
    <w:rsid w:val="008519CA"/>
    <w:rsid w:val="00935F17"/>
    <w:rsid w:val="00982437"/>
    <w:rsid w:val="009A2A89"/>
    <w:rsid w:val="009B5BB5"/>
    <w:rsid w:val="009B6362"/>
    <w:rsid w:val="009D7BBE"/>
    <w:rsid w:val="009F0836"/>
    <w:rsid w:val="00A17D4C"/>
    <w:rsid w:val="00A57C80"/>
    <w:rsid w:val="00B05984"/>
    <w:rsid w:val="00B21692"/>
    <w:rsid w:val="00B25CE8"/>
    <w:rsid w:val="00BA23F2"/>
    <w:rsid w:val="00BA2848"/>
    <w:rsid w:val="00BA6DC5"/>
    <w:rsid w:val="00BC12C9"/>
    <w:rsid w:val="00BC615D"/>
    <w:rsid w:val="00BE522D"/>
    <w:rsid w:val="00C078DB"/>
    <w:rsid w:val="00C10C13"/>
    <w:rsid w:val="00C34636"/>
    <w:rsid w:val="00C37F7B"/>
    <w:rsid w:val="00C662CF"/>
    <w:rsid w:val="00C862D1"/>
    <w:rsid w:val="00D5013C"/>
    <w:rsid w:val="00D601D3"/>
    <w:rsid w:val="00D72F91"/>
    <w:rsid w:val="00D83917"/>
    <w:rsid w:val="00DC1453"/>
    <w:rsid w:val="00E01DFE"/>
    <w:rsid w:val="00E23AB8"/>
    <w:rsid w:val="00EB2665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7448FB"/>
    <w:pPr>
      <w:spacing w:after="0" w:line="240" w:lineRule="auto"/>
    </w:pPr>
    <w:rPr>
      <w:rFonts w:eastAsia="Times New Roman"/>
      <w:bCs w:val="0"/>
      <w:sz w:val="24"/>
      <w:szCs w:val="24"/>
      <w:lang w:val="en-US" w:eastAsia="uk-UA"/>
    </w:rPr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/>
      <w:outlineLvl w:val="0"/>
    </w:pPr>
    <w:rPr>
      <w:kern w:val="36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line="276" w:lineRule="auto"/>
      <w:outlineLvl w:val="2"/>
    </w:pPr>
    <w:rPr>
      <w:rFonts w:eastAsiaTheme="majorEastAsia" w:cstheme="majorBidi"/>
      <w:bCs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spacing w:after="200" w:line="276" w:lineRule="auto"/>
      <w:ind w:left="720"/>
      <w:contextualSpacing/>
    </w:pPr>
    <w:rPr>
      <w:rFonts w:eastAsiaTheme="minorHAnsi"/>
      <w:bCs/>
      <w:sz w:val="22"/>
      <w:szCs w:val="22"/>
      <w:lang w:val="de-DE" w:eastAsia="en-US"/>
    </w:r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rPr>
      <w:rFonts w:eastAsiaTheme="minorHAnsi"/>
      <w:bCs/>
      <w:sz w:val="20"/>
      <w:szCs w:val="20"/>
      <w:lang w:val="de-DE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 w:line="276" w:lineRule="auto"/>
      <w:ind w:left="220"/>
    </w:pPr>
    <w:rPr>
      <w:rFonts w:eastAsiaTheme="minorHAnsi"/>
      <w:bCs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2024-01-31T06:59:00Z</dcterms:created>
  <dcterms:modified xsi:type="dcterms:W3CDTF">2024-01-31T06:59:00Z</dcterms:modified>
</cp:coreProperties>
</file>