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61106B6F" w:rsidR="00E01DFE" w:rsidRPr="00275B35" w:rsidRDefault="00275B35" w:rsidP="00275B35">
      <w:pPr>
        <w:jc w:val="both"/>
      </w:pPr>
      <w:r w:rsidRPr="00275B35">
        <w:rPr>
          <w:sz w:val="24"/>
          <w:szCs w:val="24"/>
        </w:rPr>
        <w:tab/>
        <w:t xml:space="preserve">This </w:t>
      </w:r>
      <w:proofErr w:type="spellStart"/>
      <w:r w:rsidRPr="00275B35">
        <w:rPr>
          <w:sz w:val="24"/>
          <w:szCs w:val="24"/>
        </w:rPr>
        <w:t>model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uses</w:t>
      </w:r>
      <w:proofErr w:type="spellEnd"/>
      <w:r w:rsidRPr="00275B35">
        <w:rPr>
          <w:sz w:val="24"/>
          <w:szCs w:val="24"/>
        </w:rPr>
        <w:t xml:space="preserve"> a </w:t>
      </w:r>
      <w:proofErr w:type="spellStart"/>
      <w:r w:rsidRPr="00275B35">
        <w:rPr>
          <w:sz w:val="24"/>
          <w:szCs w:val="24"/>
        </w:rPr>
        <w:t>Decision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Tree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as</w:t>
      </w:r>
      <w:proofErr w:type="spellEnd"/>
      <w:r w:rsidRPr="00275B35">
        <w:rPr>
          <w:sz w:val="24"/>
          <w:szCs w:val="24"/>
        </w:rPr>
        <w:t xml:space="preserve"> a </w:t>
      </w:r>
      <w:proofErr w:type="spellStart"/>
      <w:r w:rsidRPr="00275B35">
        <w:rPr>
          <w:sz w:val="24"/>
          <w:szCs w:val="24"/>
        </w:rPr>
        <w:t>predictive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model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which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maps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features</w:t>
      </w:r>
      <w:proofErr w:type="spellEnd"/>
      <w:r w:rsidRPr="00275B35">
        <w:rPr>
          <w:sz w:val="24"/>
          <w:szCs w:val="24"/>
        </w:rPr>
        <w:t xml:space="preserve"> (</w:t>
      </w:r>
      <w:proofErr w:type="spellStart"/>
      <w:r w:rsidRPr="00275B35">
        <w:rPr>
          <w:sz w:val="24"/>
          <w:szCs w:val="24"/>
        </w:rPr>
        <w:t>tree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branches</w:t>
      </w:r>
      <w:proofErr w:type="spellEnd"/>
      <w:r w:rsidRPr="00275B35">
        <w:rPr>
          <w:sz w:val="24"/>
          <w:szCs w:val="24"/>
        </w:rPr>
        <w:t xml:space="preserve">) to </w:t>
      </w:r>
      <w:proofErr w:type="spellStart"/>
      <w:r w:rsidRPr="00275B35">
        <w:rPr>
          <w:sz w:val="24"/>
          <w:szCs w:val="24"/>
        </w:rPr>
        <w:t>conclusions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about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the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target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value</w:t>
      </w:r>
      <w:proofErr w:type="spellEnd"/>
      <w:r w:rsidRPr="00275B35">
        <w:rPr>
          <w:sz w:val="24"/>
          <w:szCs w:val="24"/>
        </w:rPr>
        <w:t xml:space="preserve"> (</w:t>
      </w:r>
      <w:proofErr w:type="spellStart"/>
      <w:r w:rsidRPr="00275B35">
        <w:rPr>
          <w:sz w:val="24"/>
          <w:szCs w:val="24"/>
        </w:rPr>
        <w:t>tree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leaves</w:t>
      </w:r>
      <w:proofErr w:type="spellEnd"/>
      <w:r w:rsidRPr="00275B35">
        <w:rPr>
          <w:sz w:val="24"/>
          <w:szCs w:val="24"/>
        </w:rPr>
        <w:t xml:space="preserve">). </w:t>
      </w:r>
      <w:proofErr w:type="spellStart"/>
      <w:r w:rsidRPr="00275B35">
        <w:rPr>
          <w:sz w:val="24"/>
          <w:szCs w:val="24"/>
        </w:rPr>
        <w:t>Tree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models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where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the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target</w:t>
      </w:r>
      <w:proofErr w:type="spellEnd"/>
      <w:r w:rsidRPr="00275B35">
        <w:rPr>
          <w:sz w:val="24"/>
          <w:szCs w:val="24"/>
        </w:rPr>
        <w:t xml:space="preserve"> variable </w:t>
      </w:r>
      <w:proofErr w:type="spellStart"/>
      <w:r w:rsidRPr="00275B35">
        <w:rPr>
          <w:sz w:val="24"/>
          <w:szCs w:val="24"/>
        </w:rPr>
        <w:t>can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take</w:t>
      </w:r>
      <w:proofErr w:type="spellEnd"/>
      <w:r w:rsidRPr="00275B35">
        <w:rPr>
          <w:sz w:val="24"/>
          <w:szCs w:val="24"/>
        </w:rPr>
        <w:t xml:space="preserve"> a finite </w:t>
      </w:r>
      <w:proofErr w:type="spellStart"/>
      <w:r w:rsidRPr="00275B35">
        <w:rPr>
          <w:sz w:val="24"/>
          <w:szCs w:val="24"/>
        </w:rPr>
        <w:t>set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of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values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are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called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classification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trees</w:t>
      </w:r>
      <w:proofErr w:type="spellEnd"/>
      <w:r w:rsidRPr="00275B35">
        <w:rPr>
          <w:sz w:val="24"/>
          <w:szCs w:val="24"/>
        </w:rPr>
        <w:t xml:space="preserve">; in </w:t>
      </w:r>
      <w:proofErr w:type="spellStart"/>
      <w:r w:rsidRPr="00275B35">
        <w:rPr>
          <w:sz w:val="24"/>
          <w:szCs w:val="24"/>
        </w:rPr>
        <w:t>these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tree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structures</w:t>
      </w:r>
      <w:proofErr w:type="spellEnd"/>
      <w:r w:rsidRPr="00275B35">
        <w:rPr>
          <w:sz w:val="24"/>
          <w:szCs w:val="24"/>
        </w:rPr>
        <w:t xml:space="preserve">, </w:t>
      </w:r>
      <w:proofErr w:type="spellStart"/>
      <w:r w:rsidRPr="00275B35">
        <w:rPr>
          <w:sz w:val="24"/>
          <w:szCs w:val="24"/>
        </w:rPr>
        <w:t>leaves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represent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class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labels</w:t>
      </w:r>
      <w:proofErr w:type="spellEnd"/>
      <w:r w:rsidRPr="00275B35">
        <w:rPr>
          <w:sz w:val="24"/>
          <w:szCs w:val="24"/>
        </w:rPr>
        <w:t xml:space="preserve"> and </w:t>
      </w:r>
      <w:proofErr w:type="spellStart"/>
      <w:r w:rsidRPr="00275B35">
        <w:rPr>
          <w:sz w:val="24"/>
          <w:szCs w:val="24"/>
        </w:rPr>
        <w:t>branches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represent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conjunctions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of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features</w:t>
      </w:r>
      <w:proofErr w:type="spellEnd"/>
      <w:r w:rsidRPr="00275B35">
        <w:rPr>
          <w:sz w:val="24"/>
          <w:szCs w:val="24"/>
        </w:rPr>
        <w:t xml:space="preserve"> that </w:t>
      </w:r>
      <w:proofErr w:type="spellStart"/>
      <w:r w:rsidRPr="00275B35">
        <w:rPr>
          <w:sz w:val="24"/>
          <w:szCs w:val="24"/>
        </w:rPr>
        <w:t>lead</w:t>
      </w:r>
      <w:proofErr w:type="spellEnd"/>
      <w:r w:rsidRPr="00275B35">
        <w:rPr>
          <w:sz w:val="24"/>
          <w:szCs w:val="24"/>
        </w:rPr>
        <w:t xml:space="preserve"> to </w:t>
      </w:r>
      <w:proofErr w:type="spellStart"/>
      <w:r w:rsidRPr="00275B35">
        <w:rPr>
          <w:sz w:val="24"/>
          <w:szCs w:val="24"/>
        </w:rPr>
        <w:t>those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class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labels</w:t>
      </w:r>
      <w:proofErr w:type="spellEnd"/>
      <w:r w:rsidRPr="00275B35">
        <w:rPr>
          <w:sz w:val="24"/>
          <w:szCs w:val="24"/>
        </w:rPr>
        <w:t xml:space="preserve">. </w:t>
      </w:r>
      <w:proofErr w:type="spellStart"/>
      <w:r w:rsidRPr="00275B35">
        <w:rPr>
          <w:sz w:val="24"/>
          <w:szCs w:val="24"/>
        </w:rPr>
        <w:t>Decision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trees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where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the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target</w:t>
      </w:r>
      <w:proofErr w:type="spellEnd"/>
      <w:r w:rsidRPr="00275B35">
        <w:rPr>
          <w:sz w:val="24"/>
          <w:szCs w:val="24"/>
        </w:rPr>
        <w:t xml:space="preserve"> variable </w:t>
      </w:r>
      <w:proofErr w:type="spellStart"/>
      <w:r w:rsidRPr="00275B35">
        <w:rPr>
          <w:sz w:val="24"/>
          <w:szCs w:val="24"/>
        </w:rPr>
        <w:t>can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take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continuous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values</w:t>
      </w:r>
      <w:proofErr w:type="spellEnd"/>
      <w:r w:rsidRPr="00275B35">
        <w:rPr>
          <w:sz w:val="24"/>
          <w:szCs w:val="24"/>
        </w:rPr>
        <w:t xml:space="preserve"> (</w:t>
      </w:r>
      <w:proofErr w:type="spellStart"/>
      <w:r w:rsidRPr="00275B35">
        <w:rPr>
          <w:sz w:val="24"/>
          <w:szCs w:val="24"/>
        </w:rPr>
        <w:t>typically</w:t>
      </w:r>
      <w:proofErr w:type="spellEnd"/>
      <w:r w:rsidRPr="00275B35">
        <w:rPr>
          <w:sz w:val="24"/>
          <w:szCs w:val="24"/>
        </w:rPr>
        <w:t xml:space="preserve"> real </w:t>
      </w:r>
      <w:proofErr w:type="spellStart"/>
      <w:r w:rsidRPr="00275B35">
        <w:rPr>
          <w:sz w:val="24"/>
          <w:szCs w:val="24"/>
        </w:rPr>
        <w:t>numbers</w:t>
      </w:r>
      <w:proofErr w:type="spellEnd"/>
      <w:r w:rsidRPr="00275B35">
        <w:rPr>
          <w:sz w:val="24"/>
          <w:szCs w:val="24"/>
        </w:rPr>
        <w:t xml:space="preserve">) </w:t>
      </w:r>
      <w:proofErr w:type="spellStart"/>
      <w:r w:rsidRPr="00275B35">
        <w:rPr>
          <w:sz w:val="24"/>
          <w:szCs w:val="24"/>
        </w:rPr>
        <w:t>are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called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regression</w:t>
      </w:r>
      <w:proofErr w:type="spellEnd"/>
      <w:r w:rsidRPr="00275B35">
        <w:rPr>
          <w:sz w:val="24"/>
          <w:szCs w:val="24"/>
        </w:rPr>
        <w:t xml:space="preserve"> </w:t>
      </w:r>
      <w:proofErr w:type="spellStart"/>
      <w:r w:rsidRPr="00275B35">
        <w:rPr>
          <w:sz w:val="24"/>
          <w:szCs w:val="24"/>
        </w:rPr>
        <w:t>trees</w:t>
      </w:r>
      <w:proofErr w:type="spellEnd"/>
      <w:r w:rsidRPr="00275B35">
        <w:rPr>
          <w:sz w:val="24"/>
          <w:szCs w:val="24"/>
        </w:rPr>
        <w:t>. Reference Wikipedia.</w:t>
      </w:r>
    </w:p>
    <w:sectPr w:rsidR="00E01DFE" w:rsidRPr="00275B35" w:rsidSect="00426AAE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E329" w14:textId="77777777" w:rsidR="00426AAE" w:rsidRDefault="00426AAE" w:rsidP="00FE4611">
      <w:pPr>
        <w:spacing w:after="0" w:line="240" w:lineRule="auto"/>
      </w:pPr>
      <w:r>
        <w:separator/>
      </w:r>
    </w:p>
  </w:endnote>
  <w:endnote w:type="continuationSeparator" w:id="0">
    <w:p w14:paraId="1D49C255" w14:textId="77777777" w:rsidR="00426AAE" w:rsidRDefault="00426AAE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0BF0" w14:textId="77777777" w:rsidR="00426AAE" w:rsidRDefault="00426AAE" w:rsidP="00FE4611">
      <w:pPr>
        <w:spacing w:after="0" w:line="240" w:lineRule="auto"/>
      </w:pPr>
      <w:r>
        <w:separator/>
      </w:r>
    </w:p>
  </w:footnote>
  <w:footnote w:type="continuationSeparator" w:id="0">
    <w:p w14:paraId="0693F923" w14:textId="77777777" w:rsidR="00426AAE" w:rsidRDefault="00426AAE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38E7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75B35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26AAE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119A4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A37EE"/>
    <w:rsid w:val="00DC1453"/>
    <w:rsid w:val="00DD7966"/>
    <w:rsid w:val="00E01DFE"/>
    <w:rsid w:val="00E23AB8"/>
    <w:rsid w:val="00EE2277"/>
    <w:rsid w:val="00F038E8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2024-02-01T04:03:00Z</dcterms:created>
  <dcterms:modified xsi:type="dcterms:W3CDTF">2024-02-01T04:03:00Z</dcterms:modified>
</cp:coreProperties>
</file>