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SeguroAutomovil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Definir valorVehiculo, tarifaBase Como Real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Definir recargoEdad, recargoAccidentes Como Real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Definir subtotal, descuento, costoFinal Como Real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Definir edad, accidentes Como Entero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Definir tieneSeguridad Como Lógico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// Validar valor del vehículo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Escribir 'Ingresa el valor del vehículo:'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Leer valorVehiculo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Si valorVehiculo&lt;=0 Entonces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el valor debe ser mayor que cero.'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Hasta Que valorVehiculo&gt;0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// Validar edad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Escribir 'Ingresa la edad del conductor:'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Leer edad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Si edad&lt;18 O edad&gt;100 Entonces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la edad debe estar entre 18 y 100 años.'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Hasta Que edad&gt;=18 Y edad&lt;=100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// Validar accidentes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Escribir 'Ingresa la cantidad de accidentes del último año:'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Leer accidentes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Si accidentes&lt;0 Entonces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los accidentes no pueden ser negativos.'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Hasta Que accidentes&gt;=0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Escribir '¿El vehículo cuenta con sistema de seguridad adicional?'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Escribir 'Escribe Verdadero o Falso:'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Leer tieneSeguridad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// Llamada a métodos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tarifaBase &lt;- calcularTarifaBase(valorVehiculo)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recargoEdad &lt;- calcularRecargoPorEdad(tarifaBase,edad)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recargoAccidentes &lt;- calcularRecargoPorAccidentes(tarifaBase,accidentes)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subtotal &lt;- tarifaBase+recargoEdad+recargoAccidentes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descuento &lt;- calcularDescuentoSeguridad(subtotal,tieneSeguridad)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costoFinal &lt;- calcularCostoFinal(tarifaBase,recargoEdad,recargoAccidentes,descuento)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Escribir '---------- COTIZACIÓN ----------'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Escribir 'Tarifa base: $', tarifaBase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Escribir 'Recargo por edad: $', recargoEdad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Escribir 'Recargo por accidentes: $', recargoAccidentes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Escribir 'Descuento por seguridad: $', descuento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Escribir 'Costo anual final: $', costoFinal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Función resultado &lt;- calcularTarifaBase(valorVehiculo)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resultado &lt;- valorVehiculo*0.04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Función resultado &lt;- calcularRecargoPorEdad(tarifaBase,edad)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Si edad&lt;25 Entonces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resultado &lt;- tarifaBase*0.20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Si edad&gt;60 Entonces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 xml:space="preserve">resultado &lt;- tarifaBase*0.10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SiNo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 xml:space="preserve">resultado &lt;- 0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Función resultado &lt;- calcularRecargoPorAccidentes(tarifaBase,accidentes)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resultado &lt;- tarifaBase*0.08*accidentes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Función resultado &lt;- calcularDescuentoSeguridad(subtotal,tieneSeguridad)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Si tieneSeguridad Entonces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resultado &lt;- subtotal*0.05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resultado &lt;- 0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Función resultado &lt;- calcularCostoFinal(tarifaBase,recargoEdad,recargoAccidentes,descuento)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resultado &lt;- tarifaBase+recargoEdad+recargoAccidentes-descuento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