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561D" w:rsidRPr="00FB3190" w:rsidRDefault="0087561D" w:rsidP="002F123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87561D" w:rsidRPr="00FB3190" w:rsidRDefault="0087561D" w:rsidP="00FB319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3190">
        <w:rPr>
          <w:rFonts w:ascii="Times New Roman" w:hAnsi="Times New Roman" w:cs="Times New Roman"/>
          <w:sz w:val="24"/>
          <w:szCs w:val="24"/>
        </w:rPr>
        <w:t>ACTIVIDAD DE RECONOCIMIENTO</w:t>
      </w:r>
    </w:p>
    <w:p w:rsidR="0087561D" w:rsidRPr="00FB3190" w:rsidRDefault="0087561D" w:rsidP="00FB319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8598B" w:rsidRPr="00FB3190" w:rsidRDefault="0078598B" w:rsidP="00FB319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8598B" w:rsidRPr="00FB3190" w:rsidRDefault="0078598B" w:rsidP="00FB319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7561D" w:rsidRPr="00FB3190" w:rsidRDefault="0087561D" w:rsidP="002F123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87561D" w:rsidRPr="00FB3190" w:rsidRDefault="0087561D" w:rsidP="00FB319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3190">
        <w:rPr>
          <w:rFonts w:ascii="Times New Roman" w:hAnsi="Times New Roman" w:cs="Times New Roman"/>
          <w:sz w:val="24"/>
          <w:szCs w:val="24"/>
        </w:rPr>
        <w:t>ALEJANDRO VILLALOBOS</w:t>
      </w:r>
    </w:p>
    <w:p w:rsidR="0087561D" w:rsidRPr="00FB3190" w:rsidRDefault="0087561D" w:rsidP="00FB319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3190">
        <w:rPr>
          <w:rFonts w:ascii="Times New Roman" w:hAnsi="Times New Roman" w:cs="Times New Roman"/>
          <w:sz w:val="24"/>
          <w:szCs w:val="24"/>
        </w:rPr>
        <w:t>GRUPO: 204017_8</w:t>
      </w:r>
    </w:p>
    <w:p w:rsidR="0087561D" w:rsidRDefault="0087561D" w:rsidP="00FB319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F1237" w:rsidRDefault="002F1237" w:rsidP="00FB319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F1237" w:rsidRDefault="002F1237" w:rsidP="00FB319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F1237" w:rsidRDefault="002F1237" w:rsidP="00FB319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F1237" w:rsidRDefault="002F1237" w:rsidP="00FB319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F1237" w:rsidRPr="00FB3190" w:rsidRDefault="002F1237" w:rsidP="00FB319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8598B" w:rsidRPr="00FB3190" w:rsidRDefault="0078598B" w:rsidP="00FB31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87561D" w:rsidRPr="00FB3190" w:rsidRDefault="0087561D" w:rsidP="00FB319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3190">
        <w:rPr>
          <w:rFonts w:ascii="Times New Roman" w:hAnsi="Times New Roman" w:cs="Times New Roman"/>
          <w:sz w:val="24"/>
          <w:szCs w:val="24"/>
        </w:rPr>
        <w:t>UNIVERSIDAD NA</w:t>
      </w:r>
      <w:r w:rsidR="0078598B" w:rsidRPr="00FB3190">
        <w:rPr>
          <w:rFonts w:ascii="Times New Roman" w:hAnsi="Times New Roman" w:cs="Times New Roman"/>
          <w:sz w:val="24"/>
          <w:szCs w:val="24"/>
        </w:rPr>
        <w:t>CIONAL ABIERTA Y DISTANCIA UNAD</w:t>
      </w:r>
    </w:p>
    <w:p w:rsidR="0087561D" w:rsidRPr="00FB3190" w:rsidRDefault="0087561D" w:rsidP="00FB319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3190">
        <w:rPr>
          <w:rFonts w:ascii="Times New Roman" w:hAnsi="Times New Roman" w:cs="Times New Roman"/>
          <w:sz w:val="24"/>
          <w:szCs w:val="24"/>
        </w:rPr>
        <w:t>TECNOL</w:t>
      </w:r>
      <w:r w:rsidR="0078598B" w:rsidRPr="00FB3190">
        <w:rPr>
          <w:rFonts w:ascii="Times New Roman" w:hAnsi="Times New Roman" w:cs="Times New Roman"/>
          <w:sz w:val="24"/>
          <w:szCs w:val="24"/>
        </w:rPr>
        <w:t>OGÍA EN DESARRROLLO DE SOFTWARE</w:t>
      </w:r>
    </w:p>
    <w:p w:rsidR="0087561D" w:rsidRPr="00FB3190" w:rsidRDefault="0087561D" w:rsidP="00FB319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3190">
        <w:rPr>
          <w:rFonts w:ascii="Times New Roman" w:hAnsi="Times New Roman" w:cs="Times New Roman"/>
          <w:sz w:val="24"/>
          <w:szCs w:val="24"/>
        </w:rPr>
        <w:t>INTRODUCCIÓN AL DESARROLLO DE SOFTWARE</w:t>
      </w:r>
    </w:p>
    <w:p w:rsidR="0087561D" w:rsidRPr="00FB3190" w:rsidRDefault="0087561D" w:rsidP="00FB319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3190">
        <w:rPr>
          <w:rFonts w:ascii="Times New Roman" w:hAnsi="Times New Roman" w:cs="Times New Roman"/>
          <w:sz w:val="24"/>
          <w:szCs w:val="24"/>
        </w:rPr>
        <w:t>CEAD JOSÉ ACEVEDO Y GÓMEZ   BOGOTÁ</w:t>
      </w:r>
    </w:p>
    <w:p w:rsidR="0064324C" w:rsidRPr="00FB3190" w:rsidRDefault="0087561D" w:rsidP="00FB319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3190">
        <w:rPr>
          <w:rFonts w:ascii="Times New Roman" w:hAnsi="Times New Roman" w:cs="Times New Roman"/>
          <w:sz w:val="24"/>
          <w:szCs w:val="24"/>
        </w:rPr>
        <w:t>2017</w:t>
      </w:r>
    </w:p>
    <w:p w:rsidR="0078598B" w:rsidRPr="00FB3190" w:rsidRDefault="0078598B" w:rsidP="00FB319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3190">
        <w:rPr>
          <w:rFonts w:ascii="Times New Roman" w:hAnsi="Times New Roman" w:cs="Times New Roman"/>
          <w:sz w:val="24"/>
          <w:szCs w:val="24"/>
        </w:rPr>
        <w:lastRenderedPageBreak/>
        <w:t>INTRODUCCIÓN</w:t>
      </w:r>
    </w:p>
    <w:p w:rsidR="0078598B" w:rsidRPr="00FB3190" w:rsidRDefault="0078598B" w:rsidP="00FB31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B3190">
        <w:rPr>
          <w:rFonts w:ascii="Times New Roman" w:hAnsi="Times New Roman" w:cs="Times New Roman"/>
          <w:sz w:val="24"/>
          <w:szCs w:val="24"/>
        </w:rPr>
        <w:t xml:space="preserve">En el trabajo que presento a continuación se encuentra la solución a los puntos estipulados para la unidad uno del momento de evaluación inicial, incluyendo </w:t>
      </w:r>
      <w:proofErr w:type="spellStart"/>
      <w:r w:rsidRPr="00FB3190">
        <w:rPr>
          <w:rFonts w:ascii="Times New Roman" w:hAnsi="Times New Roman" w:cs="Times New Roman"/>
          <w:sz w:val="24"/>
          <w:szCs w:val="24"/>
        </w:rPr>
        <w:t>screenshots</w:t>
      </w:r>
      <w:proofErr w:type="spellEnd"/>
      <w:r w:rsidRPr="00FB3190">
        <w:rPr>
          <w:rFonts w:ascii="Times New Roman" w:hAnsi="Times New Roman" w:cs="Times New Roman"/>
          <w:sz w:val="24"/>
          <w:szCs w:val="24"/>
        </w:rPr>
        <w:t xml:space="preserve"> </w:t>
      </w:r>
      <w:r w:rsidR="0036452E" w:rsidRPr="00FB3190">
        <w:rPr>
          <w:rFonts w:ascii="Times New Roman" w:hAnsi="Times New Roman" w:cs="Times New Roman"/>
          <w:sz w:val="24"/>
          <w:szCs w:val="24"/>
        </w:rPr>
        <w:t>como evidencias.</w:t>
      </w:r>
      <w:r w:rsidRPr="00FB319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4324C" w:rsidRPr="00FB3190" w:rsidRDefault="0064324C" w:rsidP="00FB31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64324C" w:rsidRPr="00FB3190" w:rsidRDefault="0064324C" w:rsidP="00FB31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64324C" w:rsidRPr="00FB3190" w:rsidRDefault="0064324C" w:rsidP="00FB31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64324C" w:rsidRPr="00FB3190" w:rsidRDefault="0064324C" w:rsidP="00FB31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64324C" w:rsidRPr="00FB3190" w:rsidRDefault="0064324C" w:rsidP="00FB31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64324C" w:rsidRPr="00FB3190" w:rsidRDefault="0064324C" w:rsidP="00FB31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64324C" w:rsidRPr="00FB3190" w:rsidRDefault="0064324C" w:rsidP="00FB31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64324C" w:rsidRPr="00FB3190" w:rsidRDefault="0064324C" w:rsidP="00FB31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64324C" w:rsidRPr="00FB3190" w:rsidRDefault="0064324C" w:rsidP="00FB31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64324C" w:rsidRPr="00FB3190" w:rsidRDefault="0064324C" w:rsidP="00FB31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64324C" w:rsidRPr="00FB3190" w:rsidRDefault="0064324C" w:rsidP="00FB31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64324C" w:rsidRPr="00FB3190" w:rsidRDefault="0064324C" w:rsidP="00FB31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64324C" w:rsidRPr="00FB3190" w:rsidRDefault="0064324C" w:rsidP="00FB31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64324C" w:rsidRPr="00FB3190" w:rsidRDefault="0064324C" w:rsidP="00FB31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36452E" w:rsidRDefault="0036452E" w:rsidP="00FB31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FB3190" w:rsidRPr="00FB3190" w:rsidRDefault="00FB3190" w:rsidP="00FB31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E5184" w:rsidRPr="00FB3190" w:rsidRDefault="005207B7" w:rsidP="00FB31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B3190">
        <w:rPr>
          <w:rFonts w:ascii="Times New Roman" w:hAnsi="Times New Roman" w:cs="Times New Roman"/>
          <w:sz w:val="24"/>
          <w:szCs w:val="24"/>
        </w:rPr>
        <w:lastRenderedPageBreak/>
        <w:t xml:space="preserve">1.Crear cuenta de </w:t>
      </w:r>
      <w:proofErr w:type="spellStart"/>
      <w:r w:rsidRPr="00FB3190">
        <w:rPr>
          <w:rFonts w:ascii="Times New Roman" w:hAnsi="Times New Roman" w:cs="Times New Roman"/>
          <w:sz w:val="24"/>
          <w:szCs w:val="24"/>
        </w:rPr>
        <w:t>Twiter</w:t>
      </w:r>
      <w:proofErr w:type="spellEnd"/>
      <w:r w:rsidRPr="00FB3190">
        <w:rPr>
          <w:rFonts w:ascii="Times New Roman" w:hAnsi="Times New Roman" w:cs="Times New Roman"/>
          <w:sz w:val="24"/>
          <w:szCs w:val="24"/>
        </w:rPr>
        <w:t xml:space="preserve"> y seguir</w:t>
      </w:r>
      <w:r w:rsidR="005E2DA3" w:rsidRPr="00FB3190">
        <w:rPr>
          <w:rFonts w:ascii="Times New Roman" w:hAnsi="Times New Roman" w:cs="Times New Roman"/>
          <w:sz w:val="24"/>
          <w:szCs w:val="24"/>
        </w:rPr>
        <w:t xml:space="preserve"> a</w:t>
      </w:r>
      <w:r w:rsidRPr="00FB3190">
        <w:rPr>
          <w:rFonts w:ascii="Times New Roman" w:hAnsi="Times New Roman" w:cs="Times New Roman"/>
          <w:sz w:val="24"/>
          <w:szCs w:val="24"/>
        </w:rPr>
        <w:t>:</w:t>
      </w:r>
    </w:p>
    <w:p w:rsidR="005207B7" w:rsidRPr="00FB3190" w:rsidRDefault="005207B7" w:rsidP="00FB31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B3190">
        <w:rPr>
          <w:rFonts w:ascii="Times New Roman" w:hAnsi="Times New Roman" w:cs="Times New Roman"/>
          <w:noProof/>
          <w:sz w:val="24"/>
          <w:szCs w:val="24"/>
          <w:lang w:val="es-CO" w:eastAsia="es-CO"/>
        </w:rPr>
        <w:drawing>
          <wp:inline distT="0" distB="0" distL="0" distR="0" wp14:anchorId="062F238D" wp14:editId="2EC4C1A8">
            <wp:extent cx="5343525" cy="3004162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63257" cy="30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7B7" w:rsidRPr="00FB3190" w:rsidRDefault="005207B7" w:rsidP="00FB31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B3190">
        <w:rPr>
          <w:rFonts w:ascii="Times New Roman" w:hAnsi="Times New Roman" w:cs="Times New Roman"/>
          <w:noProof/>
          <w:sz w:val="24"/>
          <w:szCs w:val="24"/>
          <w:lang w:val="es-CO" w:eastAsia="es-CO"/>
        </w:rPr>
        <w:drawing>
          <wp:inline distT="0" distB="0" distL="0" distR="0" wp14:anchorId="245D67B2" wp14:editId="0DD50122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7B7" w:rsidRPr="00FB3190" w:rsidRDefault="005207B7" w:rsidP="00FB31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B3190">
        <w:rPr>
          <w:rFonts w:ascii="Times New Roman" w:hAnsi="Times New Roman" w:cs="Times New Roman"/>
          <w:noProof/>
          <w:sz w:val="24"/>
          <w:szCs w:val="24"/>
          <w:lang w:val="es-CO" w:eastAsia="es-CO"/>
        </w:rPr>
        <w:lastRenderedPageBreak/>
        <w:drawing>
          <wp:inline distT="0" distB="0" distL="0" distR="0" wp14:anchorId="63EA70BC" wp14:editId="23F59BF3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7B7" w:rsidRPr="00FB3190" w:rsidRDefault="005207B7" w:rsidP="00FB31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B3190">
        <w:rPr>
          <w:rFonts w:ascii="Times New Roman" w:hAnsi="Times New Roman" w:cs="Times New Roman"/>
          <w:sz w:val="24"/>
          <w:szCs w:val="24"/>
        </w:rPr>
        <w:t>2. Realizar una investigación e Identificar 2 tendencias en el desarrollo de software para américa Latina</w:t>
      </w:r>
      <w:r w:rsidR="0036452E" w:rsidRPr="00FB3190">
        <w:rPr>
          <w:rFonts w:ascii="Times New Roman" w:hAnsi="Times New Roman" w:cs="Times New Roman"/>
          <w:sz w:val="24"/>
          <w:szCs w:val="24"/>
        </w:rPr>
        <w:t>.</w:t>
      </w:r>
    </w:p>
    <w:p w:rsidR="00853F2C" w:rsidRPr="00FB3190" w:rsidRDefault="00853F2C" w:rsidP="00FB31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B3190">
        <w:rPr>
          <w:rFonts w:ascii="Times New Roman" w:hAnsi="Times New Roman" w:cs="Times New Roman"/>
          <w:sz w:val="24"/>
          <w:szCs w:val="24"/>
        </w:rPr>
        <w:t xml:space="preserve">-Migrar a la nube: Cada vez más en américa latina las pequeñas y grandes empresas están migrando su información a sistemas en la nube que les permiten un fácil manejo y mantener más segura su información. </w:t>
      </w:r>
    </w:p>
    <w:p w:rsidR="00853F2C" w:rsidRPr="00FB3190" w:rsidRDefault="00853F2C" w:rsidP="00FB31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B3190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FB3190">
        <w:rPr>
          <w:rFonts w:ascii="Times New Roman" w:hAnsi="Times New Roman" w:cs="Times New Roman"/>
          <w:sz w:val="24"/>
          <w:szCs w:val="24"/>
        </w:rPr>
        <w:t>IoT</w:t>
      </w:r>
      <w:proofErr w:type="spellEnd"/>
      <w:r w:rsidRPr="00FB3190">
        <w:rPr>
          <w:rFonts w:ascii="Times New Roman" w:hAnsi="Times New Roman" w:cs="Times New Roman"/>
          <w:sz w:val="24"/>
          <w:szCs w:val="24"/>
        </w:rPr>
        <w:t>: El internet de las cosas hace más presencia en las oficinas con lo cual se espera que cada aparato se pueda controlar automática o remotamente por medio de aplicaciones para controlar iluminación, ventilación o cualquier aspecto que sea requerido dentro de la compañía u hogar.</w:t>
      </w:r>
    </w:p>
    <w:p w:rsidR="002937AB" w:rsidRPr="00FB3190" w:rsidRDefault="002937AB" w:rsidP="00FB31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B3190">
        <w:rPr>
          <w:rFonts w:ascii="Times New Roman" w:hAnsi="Times New Roman" w:cs="Times New Roman"/>
          <w:sz w:val="24"/>
          <w:szCs w:val="24"/>
        </w:rPr>
        <w:t>3. De acuerdo a la lectura de la Unidad 1 Visión General de la Informática ¿Cuál es la importancia del desarrollo de software?</w:t>
      </w:r>
    </w:p>
    <w:p w:rsidR="00981B82" w:rsidRPr="00FB3190" w:rsidRDefault="0036452E" w:rsidP="00FB31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B3190">
        <w:rPr>
          <w:rFonts w:ascii="Times New Roman" w:hAnsi="Times New Roman" w:cs="Times New Roman"/>
          <w:sz w:val="24"/>
          <w:szCs w:val="24"/>
        </w:rPr>
        <w:t>-</w:t>
      </w:r>
      <w:r w:rsidR="00981B82" w:rsidRPr="00FB3190">
        <w:rPr>
          <w:rFonts w:ascii="Times New Roman" w:hAnsi="Times New Roman" w:cs="Times New Roman"/>
          <w:sz w:val="24"/>
          <w:szCs w:val="24"/>
        </w:rPr>
        <w:t xml:space="preserve">El software es de vital importancia en la vida cotidiana de cualquier persona como en la de las empresas, las empresas pueden tener necesidades </w:t>
      </w:r>
      <w:r w:rsidR="00CE2262" w:rsidRPr="00FB3190">
        <w:rPr>
          <w:rFonts w:ascii="Times New Roman" w:hAnsi="Times New Roman" w:cs="Times New Roman"/>
          <w:sz w:val="24"/>
          <w:szCs w:val="24"/>
        </w:rPr>
        <w:t>más</w:t>
      </w:r>
      <w:r w:rsidR="00981B82" w:rsidRPr="00FB3190">
        <w:rPr>
          <w:rFonts w:ascii="Times New Roman" w:hAnsi="Times New Roman" w:cs="Times New Roman"/>
          <w:sz w:val="24"/>
          <w:szCs w:val="24"/>
        </w:rPr>
        <w:t xml:space="preserve"> </w:t>
      </w:r>
      <w:r w:rsidR="00CE2262" w:rsidRPr="00FB3190">
        <w:rPr>
          <w:rFonts w:ascii="Times New Roman" w:hAnsi="Times New Roman" w:cs="Times New Roman"/>
          <w:sz w:val="24"/>
          <w:szCs w:val="24"/>
        </w:rPr>
        <w:t>específicas</w:t>
      </w:r>
      <w:r w:rsidR="00981B82" w:rsidRPr="00FB3190">
        <w:rPr>
          <w:rFonts w:ascii="Times New Roman" w:hAnsi="Times New Roman" w:cs="Times New Roman"/>
          <w:sz w:val="24"/>
          <w:szCs w:val="24"/>
        </w:rPr>
        <w:t xml:space="preserve"> a la hora de manejar algún </w:t>
      </w:r>
      <w:r w:rsidR="00CE2262" w:rsidRPr="00FB3190">
        <w:rPr>
          <w:rFonts w:ascii="Times New Roman" w:hAnsi="Times New Roman" w:cs="Times New Roman"/>
          <w:sz w:val="24"/>
          <w:szCs w:val="24"/>
        </w:rPr>
        <w:t xml:space="preserve">tipo de software por esa razón tienden a mirar y hacer pruebas con los sistemas ya existentes, Existen en el mercado variedad de software para diferentes </w:t>
      </w:r>
      <w:r w:rsidR="00CE2262" w:rsidRPr="00FB3190">
        <w:rPr>
          <w:rFonts w:ascii="Times New Roman" w:hAnsi="Times New Roman" w:cs="Times New Roman"/>
          <w:sz w:val="24"/>
          <w:szCs w:val="24"/>
        </w:rPr>
        <w:lastRenderedPageBreak/>
        <w:t>funcionalidades tanto personales como empresariales, si algo tienen en común todos ellos es la usabilidad, si un sistema no es intuitivo y fácil de usar y comprender para la persona que lo maneja lo más seguro es que lo termine dejando, las empresas por su parte tienen las opción de desarrollar un sistema adaptado a sus necesidades o bien modificar alguno ya existente, lo importante es que sus trabajadores puedan hacer el mejor uso y sacar el mayor provecho.</w:t>
      </w:r>
    </w:p>
    <w:p w:rsidR="002937AB" w:rsidRPr="00FB3190" w:rsidRDefault="002937AB" w:rsidP="00FB31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B3190">
        <w:rPr>
          <w:rFonts w:ascii="Times New Roman" w:hAnsi="Times New Roman" w:cs="Times New Roman"/>
          <w:sz w:val="24"/>
          <w:szCs w:val="24"/>
        </w:rPr>
        <w:t xml:space="preserve">4. Autoevaluación: Cada estudiante se cuestiona su aprendizaje y el trabajo desarrollado en el momento </w:t>
      </w:r>
      <w:r w:rsidR="00CE2262" w:rsidRPr="00FB3190">
        <w:rPr>
          <w:rFonts w:ascii="Times New Roman" w:hAnsi="Times New Roman" w:cs="Times New Roman"/>
          <w:sz w:val="24"/>
          <w:szCs w:val="24"/>
        </w:rPr>
        <w:t>diligenciando</w:t>
      </w:r>
      <w:r w:rsidRPr="00FB3190">
        <w:rPr>
          <w:rFonts w:ascii="Times New Roman" w:hAnsi="Times New Roman" w:cs="Times New Roman"/>
          <w:sz w:val="24"/>
          <w:szCs w:val="24"/>
        </w:rPr>
        <w:t xml:space="preserve"> el formato de </w:t>
      </w:r>
      <w:r w:rsidR="00CE2262" w:rsidRPr="00FB3190">
        <w:rPr>
          <w:rFonts w:ascii="Times New Roman" w:hAnsi="Times New Roman" w:cs="Times New Roman"/>
          <w:sz w:val="24"/>
          <w:szCs w:val="24"/>
        </w:rPr>
        <w:t>Autoevaluación</w:t>
      </w:r>
      <w:r w:rsidRPr="00FB3190">
        <w:rPr>
          <w:rFonts w:ascii="Times New Roman" w:hAnsi="Times New Roman" w:cs="Times New Roman"/>
          <w:sz w:val="24"/>
          <w:szCs w:val="24"/>
        </w:rPr>
        <w:t xml:space="preserve"> que puede descargar desde el Entorno Práctico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98"/>
        <w:gridCol w:w="1849"/>
        <w:gridCol w:w="1879"/>
        <w:gridCol w:w="1849"/>
        <w:gridCol w:w="19"/>
      </w:tblGrid>
      <w:tr w:rsidR="00D34CB6" w:rsidTr="00A63123">
        <w:trPr>
          <w:gridAfter w:val="1"/>
          <w:wAfter w:w="23" w:type="dxa"/>
        </w:trPr>
        <w:tc>
          <w:tcPr>
            <w:tcW w:w="8697" w:type="dxa"/>
            <w:gridSpan w:val="4"/>
          </w:tcPr>
          <w:p w:rsidR="00D34CB6" w:rsidRPr="00E15CB0" w:rsidRDefault="00D34CB6" w:rsidP="00A63123">
            <w:pPr>
              <w:jc w:val="center"/>
              <w:rPr>
                <w:rFonts w:ascii="Tahoma" w:hAnsi="Tahoma" w:cs="Tahoma"/>
                <w:b/>
                <w:sz w:val="24"/>
                <w:szCs w:val="24"/>
              </w:rPr>
            </w:pPr>
            <w:r w:rsidRPr="00E15CB0">
              <w:rPr>
                <w:rFonts w:ascii="Tahoma" w:hAnsi="Tahoma" w:cs="Tahoma"/>
                <w:b/>
                <w:sz w:val="24"/>
                <w:szCs w:val="24"/>
              </w:rPr>
              <w:t>FORMATO DE AUTOEVALUACIÓN</w:t>
            </w:r>
          </w:p>
        </w:tc>
      </w:tr>
      <w:tr w:rsidR="00D34CB6" w:rsidTr="00A63123">
        <w:trPr>
          <w:gridAfter w:val="1"/>
          <w:wAfter w:w="23" w:type="dxa"/>
        </w:trPr>
        <w:tc>
          <w:tcPr>
            <w:tcW w:w="3113" w:type="dxa"/>
          </w:tcPr>
          <w:p w:rsidR="00D34CB6" w:rsidRPr="00E15CB0" w:rsidRDefault="00D34CB6" w:rsidP="00A63123">
            <w:pPr>
              <w:rPr>
                <w:rFonts w:ascii="Tahoma" w:hAnsi="Tahoma" w:cs="Tahoma"/>
                <w:sz w:val="24"/>
                <w:szCs w:val="24"/>
              </w:rPr>
            </w:pPr>
            <w:r w:rsidRPr="00E15CB0">
              <w:rPr>
                <w:rFonts w:ascii="Tahoma" w:hAnsi="Tahoma" w:cs="Tahoma"/>
                <w:sz w:val="24"/>
                <w:szCs w:val="24"/>
              </w:rPr>
              <w:t>NOMBRES Y APELLIDOS</w:t>
            </w:r>
          </w:p>
        </w:tc>
        <w:tc>
          <w:tcPr>
            <w:tcW w:w="5584" w:type="dxa"/>
            <w:gridSpan w:val="3"/>
          </w:tcPr>
          <w:p w:rsidR="00D34CB6" w:rsidRPr="00F36E04" w:rsidRDefault="00D34CB6" w:rsidP="00A63123">
            <w:pPr>
              <w:rPr>
                <w:rFonts w:ascii="Tahoma" w:hAnsi="Tahoma" w:cs="Tahoma"/>
                <w:b/>
                <w:sz w:val="24"/>
                <w:szCs w:val="24"/>
              </w:rPr>
            </w:pPr>
            <w:r>
              <w:rPr>
                <w:rFonts w:ascii="Tahoma" w:hAnsi="Tahoma" w:cs="Tahoma"/>
                <w:b/>
                <w:sz w:val="24"/>
                <w:szCs w:val="24"/>
              </w:rPr>
              <w:t>Alejandro Andrés Villalobos Petro</w:t>
            </w:r>
          </w:p>
        </w:tc>
      </w:tr>
      <w:tr w:rsidR="00D34CB6" w:rsidTr="00A63123">
        <w:trPr>
          <w:gridAfter w:val="1"/>
          <w:wAfter w:w="23" w:type="dxa"/>
        </w:trPr>
        <w:tc>
          <w:tcPr>
            <w:tcW w:w="3113" w:type="dxa"/>
          </w:tcPr>
          <w:p w:rsidR="00D34CB6" w:rsidRPr="00E15CB0" w:rsidRDefault="00D34CB6" w:rsidP="00A63123">
            <w:pPr>
              <w:rPr>
                <w:rFonts w:ascii="Tahoma" w:hAnsi="Tahoma" w:cs="Tahoma"/>
                <w:sz w:val="24"/>
                <w:szCs w:val="24"/>
              </w:rPr>
            </w:pPr>
            <w:r w:rsidRPr="00E15CB0">
              <w:rPr>
                <w:rFonts w:ascii="Tahoma" w:hAnsi="Tahoma" w:cs="Tahoma"/>
                <w:sz w:val="24"/>
                <w:szCs w:val="24"/>
              </w:rPr>
              <w:t>CODIGO</w:t>
            </w:r>
          </w:p>
        </w:tc>
        <w:tc>
          <w:tcPr>
            <w:tcW w:w="5584" w:type="dxa"/>
            <w:gridSpan w:val="3"/>
          </w:tcPr>
          <w:p w:rsidR="00D34CB6" w:rsidRPr="00F36E04" w:rsidRDefault="00D34CB6" w:rsidP="00A63123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90004</w:t>
            </w:r>
          </w:p>
        </w:tc>
      </w:tr>
      <w:tr w:rsidR="00D34CB6" w:rsidTr="00A63123">
        <w:trPr>
          <w:gridAfter w:val="1"/>
          <w:wAfter w:w="23" w:type="dxa"/>
        </w:trPr>
        <w:tc>
          <w:tcPr>
            <w:tcW w:w="3113" w:type="dxa"/>
          </w:tcPr>
          <w:p w:rsidR="00D34CB6" w:rsidRPr="00E15CB0" w:rsidRDefault="00D34CB6" w:rsidP="00A63123">
            <w:pPr>
              <w:rPr>
                <w:rFonts w:ascii="Tahoma" w:hAnsi="Tahoma" w:cs="Tahoma"/>
                <w:sz w:val="24"/>
                <w:szCs w:val="24"/>
              </w:rPr>
            </w:pPr>
            <w:r w:rsidRPr="00E15CB0">
              <w:rPr>
                <w:rFonts w:ascii="Tahoma" w:hAnsi="Tahoma" w:cs="Tahoma"/>
                <w:sz w:val="24"/>
                <w:szCs w:val="24"/>
              </w:rPr>
              <w:t>GRUPO COLABORATIVO</w:t>
            </w:r>
          </w:p>
        </w:tc>
        <w:tc>
          <w:tcPr>
            <w:tcW w:w="5584" w:type="dxa"/>
            <w:gridSpan w:val="3"/>
          </w:tcPr>
          <w:p w:rsidR="00D34CB6" w:rsidRPr="00F36E04" w:rsidRDefault="00D34CB6" w:rsidP="00A63123">
            <w:pPr>
              <w:outlineLvl w:val="2"/>
              <w:rPr>
                <w:rFonts w:ascii="Tahoma" w:eastAsia="Times New Roman" w:hAnsi="Tahoma" w:cs="Tahoma"/>
                <w:bCs/>
                <w:sz w:val="24"/>
                <w:szCs w:val="27"/>
                <w:lang w:eastAsia="es-ES"/>
              </w:rPr>
            </w:pPr>
            <w:r>
              <w:rPr>
                <w:rFonts w:ascii="Tahoma" w:eastAsia="Times New Roman" w:hAnsi="Tahoma" w:cs="Tahoma"/>
                <w:bCs/>
                <w:sz w:val="24"/>
                <w:szCs w:val="27"/>
                <w:lang w:eastAsia="es-ES"/>
              </w:rPr>
              <w:t>8</w:t>
            </w:r>
          </w:p>
        </w:tc>
      </w:tr>
      <w:tr w:rsidR="00D34CB6" w:rsidTr="00A63123">
        <w:trPr>
          <w:gridAfter w:val="1"/>
          <w:wAfter w:w="23" w:type="dxa"/>
        </w:trPr>
        <w:tc>
          <w:tcPr>
            <w:tcW w:w="3113" w:type="dxa"/>
          </w:tcPr>
          <w:p w:rsidR="00D34CB6" w:rsidRPr="00E15CB0" w:rsidRDefault="00D34CB6" w:rsidP="00A63123">
            <w:pPr>
              <w:rPr>
                <w:rFonts w:ascii="Tahoma" w:hAnsi="Tahoma" w:cs="Tahoma"/>
                <w:sz w:val="24"/>
                <w:szCs w:val="24"/>
              </w:rPr>
            </w:pPr>
            <w:r w:rsidRPr="00E15CB0">
              <w:rPr>
                <w:rFonts w:ascii="Tahoma" w:hAnsi="Tahoma" w:cs="Tahoma"/>
                <w:sz w:val="24"/>
                <w:szCs w:val="24"/>
              </w:rPr>
              <w:t>MOMENTO</w:t>
            </w:r>
          </w:p>
        </w:tc>
        <w:tc>
          <w:tcPr>
            <w:tcW w:w="5584" w:type="dxa"/>
            <w:gridSpan w:val="3"/>
          </w:tcPr>
          <w:p w:rsidR="00D34CB6" w:rsidRPr="00F36E04" w:rsidRDefault="00D34CB6" w:rsidP="00A63123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Inicial</w:t>
            </w:r>
          </w:p>
        </w:tc>
      </w:tr>
      <w:tr w:rsidR="00D34CB6" w:rsidTr="00A63123">
        <w:trPr>
          <w:gridAfter w:val="1"/>
          <w:wAfter w:w="23" w:type="dxa"/>
        </w:trPr>
        <w:tc>
          <w:tcPr>
            <w:tcW w:w="3113" w:type="dxa"/>
          </w:tcPr>
          <w:p w:rsidR="00D34CB6" w:rsidRPr="00E15CB0" w:rsidRDefault="00D34CB6" w:rsidP="00A63123">
            <w:pPr>
              <w:rPr>
                <w:rFonts w:ascii="Tahoma" w:hAnsi="Tahoma" w:cs="Tahoma"/>
                <w:sz w:val="24"/>
                <w:szCs w:val="24"/>
              </w:rPr>
            </w:pPr>
            <w:r w:rsidRPr="00E15CB0">
              <w:rPr>
                <w:rFonts w:ascii="Tahoma" w:hAnsi="Tahoma" w:cs="Tahoma"/>
                <w:sz w:val="24"/>
                <w:szCs w:val="24"/>
              </w:rPr>
              <w:t>FECHA DE REALIZACIÓN</w:t>
            </w:r>
          </w:p>
        </w:tc>
        <w:tc>
          <w:tcPr>
            <w:tcW w:w="5584" w:type="dxa"/>
            <w:gridSpan w:val="3"/>
          </w:tcPr>
          <w:p w:rsidR="00D34CB6" w:rsidRPr="00F36E04" w:rsidRDefault="00D34CB6" w:rsidP="00A63123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Lunes 13 de febrero</w:t>
            </w:r>
          </w:p>
        </w:tc>
      </w:tr>
      <w:tr w:rsidR="00D34CB6" w:rsidTr="00A63123">
        <w:trPr>
          <w:gridAfter w:val="1"/>
          <w:wAfter w:w="23" w:type="dxa"/>
        </w:trPr>
        <w:tc>
          <w:tcPr>
            <w:tcW w:w="3113" w:type="dxa"/>
            <w:shd w:val="clear" w:color="auto" w:fill="BFBFBF" w:themeFill="background1" w:themeFillShade="BF"/>
          </w:tcPr>
          <w:p w:rsidR="00D34CB6" w:rsidRPr="00E15CB0" w:rsidRDefault="00D34CB6" w:rsidP="00A63123">
            <w:pPr>
              <w:jc w:val="center"/>
              <w:rPr>
                <w:rFonts w:ascii="Tahoma" w:hAnsi="Tahoma" w:cs="Tahoma"/>
                <w:b/>
                <w:sz w:val="24"/>
                <w:szCs w:val="24"/>
              </w:rPr>
            </w:pPr>
            <w:r w:rsidRPr="00E15CB0">
              <w:rPr>
                <w:rFonts w:ascii="Tahoma" w:hAnsi="Tahoma" w:cs="Tahoma"/>
                <w:b/>
                <w:sz w:val="24"/>
                <w:szCs w:val="24"/>
              </w:rPr>
              <w:t>ITEM EVALUADO</w:t>
            </w:r>
          </w:p>
        </w:tc>
        <w:tc>
          <w:tcPr>
            <w:tcW w:w="1849" w:type="dxa"/>
            <w:shd w:val="clear" w:color="auto" w:fill="BFBFBF" w:themeFill="background1" w:themeFillShade="BF"/>
          </w:tcPr>
          <w:p w:rsidR="00D34CB6" w:rsidRPr="00E15CB0" w:rsidRDefault="00D34CB6" w:rsidP="00A63123">
            <w:pPr>
              <w:jc w:val="center"/>
              <w:rPr>
                <w:rFonts w:ascii="Tahoma" w:hAnsi="Tahoma" w:cs="Tahoma"/>
                <w:b/>
                <w:sz w:val="24"/>
                <w:szCs w:val="24"/>
              </w:rPr>
            </w:pPr>
            <w:r w:rsidRPr="00E15CB0">
              <w:rPr>
                <w:rFonts w:ascii="Tahoma" w:hAnsi="Tahoma" w:cs="Tahoma"/>
                <w:b/>
                <w:sz w:val="24"/>
                <w:szCs w:val="24"/>
              </w:rPr>
              <w:t>VALORACIÓN ALTA (4-5)</w:t>
            </w:r>
          </w:p>
        </w:tc>
        <w:tc>
          <w:tcPr>
            <w:tcW w:w="1886" w:type="dxa"/>
            <w:shd w:val="clear" w:color="auto" w:fill="BFBFBF" w:themeFill="background1" w:themeFillShade="BF"/>
          </w:tcPr>
          <w:p w:rsidR="00D34CB6" w:rsidRPr="00E15CB0" w:rsidRDefault="00D34CB6" w:rsidP="00A63123">
            <w:pPr>
              <w:jc w:val="center"/>
              <w:rPr>
                <w:rFonts w:ascii="Tahoma" w:hAnsi="Tahoma" w:cs="Tahoma"/>
                <w:b/>
                <w:sz w:val="24"/>
                <w:szCs w:val="24"/>
              </w:rPr>
            </w:pPr>
            <w:r w:rsidRPr="00E15CB0">
              <w:rPr>
                <w:rFonts w:ascii="Tahoma" w:hAnsi="Tahoma" w:cs="Tahoma"/>
                <w:b/>
                <w:sz w:val="24"/>
                <w:szCs w:val="24"/>
              </w:rPr>
              <w:t>VALORACIÓN MEDIA (3)</w:t>
            </w:r>
          </w:p>
        </w:tc>
        <w:tc>
          <w:tcPr>
            <w:tcW w:w="1849" w:type="dxa"/>
            <w:shd w:val="clear" w:color="auto" w:fill="BFBFBF" w:themeFill="background1" w:themeFillShade="BF"/>
          </w:tcPr>
          <w:p w:rsidR="00D34CB6" w:rsidRPr="00E15CB0" w:rsidRDefault="00D34CB6" w:rsidP="00A63123">
            <w:pPr>
              <w:jc w:val="center"/>
              <w:rPr>
                <w:rFonts w:ascii="Tahoma" w:hAnsi="Tahoma" w:cs="Tahoma"/>
                <w:b/>
                <w:sz w:val="24"/>
                <w:szCs w:val="24"/>
              </w:rPr>
            </w:pPr>
            <w:r w:rsidRPr="00E15CB0">
              <w:rPr>
                <w:rFonts w:ascii="Tahoma" w:hAnsi="Tahoma" w:cs="Tahoma"/>
                <w:b/>
                <w:sz w:val="24"/>
                <w:szCs w:val="24"/>
              </w:rPr>
              <w:t>VALORACIÓN BAJA (1-2)</w:t>
            </w:r>
          </w:p>
        </w:tc>
      </w:tr>
      <w:tr w:rsidR="00D34CB6" w:rsidTr="00A63123">
        <w:trPr>
          <w:gridAfter w:val="1"/>
          <w:wAfter w:w="23" w:type="dxa"/>
        </w:trPr>
        <w:tc>
          <w:tcPr>
            <w:tcW w:w="3113" w:type="dxa"/>
          </w:tcPr>
          <w:p w:rsidR="00D34CB6" w:rsidRPr="00E15CB0" w:rsidRDefault="00D34CB6" w:rsidP="00A63123">
            <w:pPr>
              <w:rPr>
                <w:rFonts w:ascii="Tahoma" w:hAnsi="Tahoma" w:cs="Tahoma"/>
                <w:sz w:val="24"/>
                <w:szCs w:val="24"/>
              </w:rPr>
            </w:pPr>
            <w:r w:rsidRPr="00E15CB0">
              <w:rPr>
                <w:rFonts w:ascii="Tahoma" w:hAnsi="Tahoma" w:cs="Tahoma"/>
                <w:sz w:val="24"/>
                <w:szCs w:val="24"/>
              </w:rPr>
              <w:t>Los aportes en los foros son pertinentes y sustancialmente fundamentados</w:t>
            </w:r>
          </w:p>
        </w:tc>
        <w:tc>
          <w:tcPr>
            <w:tcW w:w="1849" w:type="dxa"/>
            <w:vAlign w:val="center"/>
          </w:tcPr>
          <w:p w:rsidR="00D34CB6" w:rsidRPr="00E15CB0" w:rsidRDefault="00D34CB6" w:rsidP="00A63123">
            <w:pPr>
              <w:jc w:val="center"/>
              <w:rPr>
                <w:rFonts w:ascii="Tahoma" w:hAnsi="Tahoma" w:cs="Tahoma"/>
                <w:sz w:val="24"/>
                <w:szCs w:val="24"/>
              </w:rPr>
            </w:pPr>
          </w:p>
        </w:tc>
        <w:tc>
          <w:tcPr>
            <w:tcW w:w="1886" w:type="dxa"/>
            <w:vAlign w:val="center"/>
          </w:tcPr>
          <w:p w:rsidR="00D34CB6" w:rsidRPr="00E15CB0" w:rsidRDefault="00D34CB6" w:rsidP="00A63123">
            <w:pPr>
              <w:jc w:val="center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3</w:t>
            </w:r>
          </w:p>
        </w:tc>
        <w:tc>
          <w:tcPr>
            <w:tcW w:w="1849" w:type="dxa"/>
            <w:vAlign w:val="center"/>
          </w:tcPr>
          <w:p w:rsidR="00D34CB6" w:rsidRPr="00E15CB0" w:rsidRDefault="00D34CB6" w:rsidP="00A63123">
            <w:pPr>
              <w:jc w:val="center"/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D34CB6" w:rsidTr="00A63123">
        <w:trPr>
          <w:gridAfter w:val="1"/>
          <w:wAfter w:w="23" w:type="dxa"/>
        </w:trPr>
        <w:tc>
          <w:tcPr>
            <w:tcW w:w="3113" w:type="dxa"/>
          </w:tcPr>
          <w:p w:rsidR="00D34CB6" w:rsidRPr="00E15CB0" w:rsidRDefault="00D34CB6" w:rsidP="00A63123">
            <w:pPr>
              <w:rPr>
                <w:rFonts w:ascii="Tahoma" w:hAnsi="Tahoma" w:cs="Tahoma"/>
                <w:sz w:val="24"/>
                <w:szCs w:val="24"/>
              </w:rPr>
            </w:pPr>
            <w:r w:rsidRPr="00E15CB0">
              <w:rPr>
                <w:rFonts w:ascii="Tahoma" w:hAnsi="Tahoma" w:cs="Tahoma"/>
                <w:sz w:val="24"/>
                <w:szCs w:val="24"/>
              </w:rPr>
              <w:t>Las participaciones son frecuentes y dentro de las fechas establecidas</w:t>
            </w:r>
          </w:p>
        </w:tc>
        <w:tc>
          <w:tcPr>
            <w:tcW w:w="1849" w:type="dxa"/>
            <w:vAlign w:val="center"/>
          </w:tcPr>
          <w:p w:rsidR="00D34CB6" w:rsidRPr="00E15CB0" w:rsidRDefault="00D34CB6" w:rsidP="00A63123">
            <w:pPr>
              <w:jc w:val="center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5</w:t>
            </w:r>
          </w:p>
        </w:tc>
        <w:tc>
          <w:tcPr>
            <w:tcW w:w="1886" w:type="dxa"/>
            <w:vAlign w:val="center"/>
          </w:tcPr>
          <w:p w:rsidR="00D34CB6" w:rsidRPr="00E15CB0" w:rsidRDefault="00D34CB6" w:rsidP="00A63123">
            <w:pPr>
              <w:jc w:val="center"/>
              <w:rPr>
                <w:rFonts w:ascii="Tahoma" w:hAnsi="Tahoma" w:cs="Tahoma"/>
                <w:sz w:val="24"/>
                <w:szCs w:val="24"/>
              </w:rPr>
            </w:pPr>
          </w:p>
        </w:tc>
        <w:tc>
          <w:tcPr>
            <w:tcW w:w="1849" w:type="dxa"/>
            <w:vAlign w:val="center"/>
          </w:tcPr>
          <w:p w:rsidR="00D34CB6" w:rsidRPr="00E15CB0" w:rsidRDefault="00D34CB6" w:rsidP="00A63123">
            <w:pPr>
              <w:jc w:val="center"/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D34CB6" w:rsidTr="00A63123">
        <w:trPr>
          <w:gridAfter w:val="1"/>
          <w:wAfter w:w="23" w:type="dxa"/>
        </w:trPr>
        <w:tc>
          <w:tcPr>
            <w:tcW w:w="3113" w:type="dxa"/>
          </w:tcPr>
          <w:p w:rsidR="00D34CB6" w:rsidRPr="00E15CB0" w:rsidRDefault="00D34CB6" w:rsidP="00A63123">
            <w:pPr>
              <w:rPr>
                <w:rFonts w:ascii="Tahoma" w:hAnsi="Tahoma" w:cs="Tahoma"/>
                <w:sz w:val="24"/>
                <w:szCs w:val="24"/>
              </w:rPr>
            </w:pPr>
            <w:r w:rsidRPr="00E15CB0">
              <w:rPr>
                <w:rFonts w:ascii="Tahoma" w:hAnsi="Tahoma" w:cs="Tahoma"/>
                <w:sz w:val="24"/>
                <w:szCs w:val="24"/>
              </w:rPr>
              <w:t>Los aportes se derivan del estudio de la bibliografía y demás materiales entregados en el curso y de juiciosos procesos investigativos.</w:t>
            </w:r>
          </w:p>
        </w:tc>
        <w:tc>
          <w:tcPr>
            <w:tcW w:w="1849" w:type="dxa"/>
            <w:vAlign w:val="center"/>
          </w:tcPr>
          <w:p w:rsidR="00D34CB6" w:rsidRPr="00E15CB0" w:rsidRDefault="00D34CB6" w:rsidP="00A63123">
            <w:pPr>
              <w:jc w:val="center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5</w:t>
            </w:r>
          </w:p>
        </w:tc>
        <w:tc>
          <w:tcPr>
            <w:tcW w:w="1886" w:type="dxa"/>
            <w:vAlign w:val="center"/>
          </w:tcPr>
          <w:p w:rsidR="00D34CB6" w:rsidRPr="00E15CB0" w:rsidRDefault="00D34CB6" w:rsidP="00A63123">
            <w:pPr>
              <w:jc w:val="center"/>
              <w:rPr>
                <w:rFonts w:ascii="Tahoma" w:hAnsi="Tahoma" w:cs="Tahoma"/>
                <w:sz w:val="24"/>
                <w:szCs w:val="24"/>
              </w:rPr>
            </w:pPr>
          </w:p>
        </w:tc>
        <w:tc>
          <w:tcPr>
            <w:tcW w:w="1849" w:type="dxa"/>
            <w:vAlign w:val="center"/>
          </w:tcPr>
          <w:p w:rsidR="00D34CB6" w:rsidRPr="00E15CB0" w:rsidRDefault="00D34CB6" w:rsidP="00A63123">
            <w:pPr>
              <w:jc w:val="center"/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D34CB6" w:rsidTr="00A63123">
        <w:trPr>
          <w:gridAfter w:val="1"/>
          <w:wAfter w:w="23" w:type="dxa"/>
        </w:trPr>
        <w:tc>
          <w:tcPr>
            <w:tcW w:w="3113" w:type="dxa"/>
          </w:tcPr>
          <w:p w:rsidR="00D34CB6" w:rsidRPr="00E15CB0" w:rsidRDefault="00D34CB6" w:rsidP="00A63123">
            <w:pPr>
              <w:rPr>
                <w:rFonts w:ascii="Tahoma" w:hAnsi="Tahoma" w:cs="Tahoma"/>
                <w:sz w:val="24"/>
                <w:szCs w:val="24"/>
              </w:rPr>
            </w:pPr>
            <w:r w:rsidRPr="00E15CB0">
              <w:rPr>
                <w:rFonts w:ascii="Tahoma" w:hAnsi="Tahoma" w:cs="Tahoma"/>
                <w:sz w:val="24"/>
                <w:szCs w:val="24"/>
              </w:rPr>
              <w:t>Existe un grado de acompañamiento a lo(a) s compañero(a) s del grupo colaborativo, en las que poseo mayor fortaleza.</w:t>
            </w:r>
          </w:p>
        </w:tc>
        <w:tc>
          <w:tcPr>
            <w:tcW w:w="1849" w:type="dxa"/>
            <w:vAlign w:val="center"/>
          </w:tcPr>
          <w:p w:rsidR="00D34CB6" w:rsidRPr="00E15CB0" w:rsidRDefault="00D34CB6" w:rsidP="00A63123">
            <w:pPr>
              <w:jc w:val="center"/>
              <w:rPr>
                <w:rFonts w:ascii="Tahoma" w:hAnsi="Tahoma" w:cs="Tahoma"/>
                <w:sz w:val="24"/>
                <w:szCs w:val="24"/>
              </w:rPr>
            </w:pPr>
          </w:p>
        </w:tc>
        <w:tc>
          <w:tcPr>
            <w:tcW w:w="1886" w:type="dxa"/>
            <w:vAlign w:val="center"/>
          </w:tcPr>
          <w:p w:rsidR="00D34CB6" w:rsidRPr="00E15CB0" w:rsidRDefault="00D34CB6" w:rsidP="00A63123">
            <w:pPr>
              <w:jc w:val="center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3</w:t>
            </w:r>
          </w:p>
        </w:tc>
        <w:tc>
          <w:tcPr>
            <w:tcW w:w="1849" w:type="dxa"/>
            <w:vAlign w:val="center"/>
          </w:tcPr>
          <w:p w:rsidR="00D34CB6" w:rsidRPr="00E15CB0" w:rsidRDefault="00D34CB6" w:rsidP="00A63123">
            <w:pPr>
              <w:jc w:val="center"/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D34CB6" w:rsidTr="00A63123">
        <w:trPr>
          <w:gridAfter w:val="1"/>
          <w:wAfter w:w="23" w:type="dxa"/>
        </w:trPr>
        <w:tc>
          <w:tcPr>
            <w:tcW w:w="3113" w:type="dxa"/>
            <w:shd w:val="clear" w:color="auto" w:fill="BFBFBF" w:themeFill="background1" w:themeFillShade="BF"/>
          </w:tcPr>
          <w:p w:rsidR="00D34CB6" w:rsidRPr="00E15CB0" w:rsidRDefault="00D34CB6" w:rsidP="00A63123">
            <w:pPr>
              <w:rPr>
                <w:rFonts w:ascii="Tahoma" w:hAnsi="Tahoma" w:cs="Tahoma"/>
                <w:sz w:val="24"/>
                <w:szCs w:val="24"/>
              </w:rPr>
            </w:pPr>
            <w:r w:rsidRPr="00E15CB0">
              <w:rPr>
                <w:rFonts w:ascii="Tahoma" w:hAnsi="Tahoma" w:cs="Tahoma"/>
                <w:sz w:val="24"/>
                <w:szCs w:val="24"/>
              </w:rPr>
              <w:t>Total por escala de valoración</w:t>
            </w:r>
          </w:p>
        </w:tc>
        <w:tc>
          <w:tcPr>
            <w:tcW w:w="1849" w:type="dxa"/>
            <w:shd w:val="clear" w:color="auto" w:fill="BFBFBF" w:themeFill="background1" w:themeFillShade="BF"/>
            <w:vAlign w:val="center"/>
          </w:tcPr>
          <w:p w:rsidR="00D34CB6" w:rsidRPr="00E15CB0" w:rsidRDefault="00D34CB6" w:rsidP="00A63123">
            <w:pPr>
              <w:jc w:val="center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10</w:t>
            </w:r>
          </w:p>
        </w:tc>
        <w:tc>
          <w:tcPr>
            <w:tcW w:w="1886" w:type="dxa"/>
            <w:shd w:val="clear" w:color="auto" w:fill="BFBFBF" w:themeFill="background1" w:themeFillShade="BF"/>
            <w:vAlign w:val="center"/>
          </w:tcPr>
          <w:p w:rsidR="00D34CB6" w:rsidRPr="00E15CB0" w:rsidRDefault="00D34CB6" w:rsidP="00A63123">
            <w:pPr>
              <w:jc w:val="center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6</w:t>
            </w:r>
          </w:p>
        </w:tc>
        <w:tc>
          <w:tcPr>
            <w:tcW w:w="1849" w:type="dxa"/>
            <w:shd w:val="clear" w:color="auto" w:fill="BFBFBF" w:themeFill="background1" w:themeFillShade="BF"/>
            <w:vAlign w:val="center"/>
          </w:tcPr>
          <w:p w:rsidR="00D34CB6" w:rsidRPr="00E15CB0" w:rsidRDefault="00D34CB6" w:rsidP="00A63123">
            <w:pPr>
              <w:jc w:val="center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0</w:t>
            </w:r>
          </w:p>
        </w:tc>
      </w:tr>
      <w:tr w:rsidR="00D34CB6" w:rsidTr="00A63123">
        <w:trPr>
          <w:gridAfter w:val="1"/>
          <w:wAfter w:w="23" w:type="dxa"/>
        </w:trPr>
        <w:tc>
          <w:tcPr>
            <w:tcW w:w="3113" w:type="dxa"/>
            <w:shd w:val="clear" w:color="auto" w:fill="BFBFBF" w:themeFill="background1" w:themeFillShade="BF"/>
          </w:tcPr>
          <w:p w:rsidR="00D34CB6" w:rsidRPr="00E15CB0" w:rsidRDefault="00D34CB6" w:rsidP="00A63123">
            <w:pPr>
              <w:rPr>
                <w:rFonts w:ascii="Tahoma" w:hAnsi="Tahoma" w:cs="Tahoma"/>
                <w:sz w:val="24"/>
                <w:szCs w:val="24"/>
              </w:rPr>
            </w:pPr>
            <w:r w:rsidRPr="00E15CB0">
              <w:rPr>
                <w:rFonts w:ascii="Tahoma" w:hAnsi="Tahoma" w:cs="Tahoma"/>
                <w:sz w:val="24"/>
                <w:szCs w:val="24"/>
              </w:rPr>
              <w:lastRenderedPageBreak/>
              <w:t>Gran total (suma de las diferentes escalas de valoración)</w:t>
            </w:r>
          </w:p>
        </w:tc>
        <w:tc>
          <w:tcPr>
            <w:tcW w:w="5584" w:type="dxa"/>
            <w:gridSpan w:val="3"/>
            <w:shd w:val="clear" w:color="auto" w:fill="BFBFBF" w:themeFill="background1" w:themeFillShade="BF"/>
            <w:vAlign w:val="center"/>
          </w:tcPr>
          <w:p w:rsidR="00D34CB6" w:rsidRPr="00E15CB0" w:rsidRDefault="00D34CB6" w:rsidP="00A63123">
            <w:pPr>
              <w:jc w:val="center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16</w:t>
            </w:r>
          </w:p>
        </w:tc>
      </w:tr>
      <w:tr w:rsidR="00D34CB6" w:rsidTr="00A63123">
        <w:tc>
          <w:tcPr>
            <w:tcW w:w="8720" w:type="dxa"/>
            <w:gridSpan w:val="5"/>
          </w:tcPr>
          <w:p w:rsidR="00D34CB6" w:rsidRPr="007E6ACF" w:rsidRDefault="00D34CB6" w:rsidP="00A63123">
            <w:pPr>
              <w:rPr>
                <w:rFonts w:ascii="Tahoma" w:hAnsi="Tahoma" w:cs="Tahoma"/>
                <w:b/>
                <w:sz w:val="24"/>
                <w:szCs w:val="24"/>
              </w:rPr>
            </w:pPr>
            <w:r w:rsidRPr="007E6ACF">
              <w:rPr>
                <w:rFonts w:ascii="Tahoma" w:hAnsi="Tahoma" w:cs="Tahoma"/>
                <w:b/>
                <w:sz w:val="24"/>
                <w:szCs w:val="24"/>
              </w:rPr>
              <w:t xml:space="preserve">Observaciones al proceso </w:t>
            </w:r>
            <w:proofErr w:type="spellStart"/>
            <w:r w:rsidRPr="007E6ACF">
              <w:rPr>
                <w:rFonts w:ascii="Tahoma" w:hAnsi="Tahoma" w:cs="Tahoma"/>
                <w:b/>
                <w:sz w:val="24"/>
                <w:szCs w:val="24"/>
              </w:rPr>
              <w:t>autoevaluativo</w:t>
            </w:r>
            <w:proofErr w:type="spellEnd"/>
            <w:r w:rsidRPr="007E6ACF">
              <w:rPr>
                <w:rFonts w:ascii="Tahoma" w:hAnsi="Tahoma" w:cs="Tahoma"/>
                <w:b/>
                <w:sz w:val="24"/>
                <w:szCs w:val="24"/>
              </w:rPr>
              <w:t>:</w:t>
            </w:r>
          </w:p>
          <w:p w:rsidR="00D34CB6" w:rsidRPr="00E15CB0" w:rsidRDefault="00D34CB6" w:rsidP="00A63123">
            <w:pPr>
              <w:rPr>
                <w:rFonts w:ascii="Tahoma" w:hAnsi="Tahoma" w:cs="Tahoma"/>
                <w:sz w:val="24"/>
                <w:szCs w:val="24"/>
              </w:rPr>
            </w:pPr>
          </w:p>
          <w:p w:rsidR="00D34CB6" w:rsidRPr="00E15CB0" w:rsidRDefault="00D34CB6" w:rsidP="00A63123">
            <w:pPr>
              <w:rPr>
                <w:rFonts w:ascii="Tahoma" w:hAnsi="Tahoma" w:cs="Tahoma"/>
                <w:sz w:val="24"/>
                <w:szCs w:val="24"/>
              </w:rPr>
            </w:pPr>
          </w:p>
          <w:p w:rsidR="00D34CB6" w:rsidRPr="00E15CB0" w:rsidRDefault="00D34CB6" w:rsidP="00A63123">
            <w:pPr>
              <w:rPr>
                <w:rFonts w:ascii="Tahoma" w:hAnsi="Tahoma" w:cs="Tahoma"/>
                <w:sz w:val="24"/>
                <w:szCs w:val="24"/>
              </w:rPr>
            </w:pPr>
          </w:p>
        </w:tc>
      </w:tr>
    </w:tbl>
    <w:p w:rsidR="00FB3190" w:rsidRDefault="00FB3190" w:rsidP="00FB31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FB3190" w:rsidRDefault="00FB3190" w:rsidP="00FB31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FB3190" w:rsidRDefault="00FB3190" w:rsidP="00FB31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FB3190" w:rsidRDefault="00FB3190" w:rsidP="00FB31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FB3190" w:rsidRDefault="00FB3190" w:rsidP="00FB31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FB3190" w:rsidRDefault="00FB3190" w:rsidP="00FB31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FB3190" w:rsidRDefault="00FB3190" w:rsidP="00FB31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FB3190" w:rsidRDefault="00FB3190" w:rsidP="00FB31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FB3190" w:rsidRDefault="00FB3190" w:rsidP="00FB31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FB3190" w:rsidRDefault="00FB3190" w:rsidP="00FB31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FB3190" w:rsidRDefault="00FB3190" w:rsidP="00FB31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D34CB6" w:rsidRDefault="00D34CB6" w:rsidP="00FB31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D34CB6" w:rsidRDefault="00D34CB6" w:rsidP="00FB31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D34CB6" w:rsidRDefault="00D34CB6" w:rsidP="00FB31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D34CB6" w:rsidRDefault="00D34CB6" w:rsidP="00FB31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D34CB6" w:rsidRDefault="00D34CB6" w:rsidP="00FB31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D34CB6" w:rsidRPr="00FB3190" w:rsidRDefault="00D34CB6" w:rsidP="00FB31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196376" w:rsidRPr="00FB3190" w:rsidRDefault="00196376" w:rsidP="00FB319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3190">
        <w:rPr>
          <w:rFonts w:ascii="Times New Roman" w:hAnsi="Times New Roman" w:cs="Times New Roman"/>
          <w:sz w:val="24"/>
          <w:szCs w:val="24"/>
        </w:rPr>
        <w:lastRenderedPageBreak/>
        <w:t>BIBLIOGRAFÍA</w:t>
      </w:r>
    </w:p>
    <w:p w:rsidR="00196376" w:rsidRPr="00FB3190" w:rsidRDefault="00196376" w:rsidP="00FB319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96376" w:rsidRPr="00FB3190" w:rsidRDefault="00196376" w:rsidP="00FB31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B3190">
        <w:rPr>
          <w:rFonts w:ascii="Times New Roman" w:hAnsi="Times New Roman" w:cs="Times New Roman"/>
          <w:sz w:val="24"/>
          <w:szCs w:val="24"/>
        </w:rPr>
        <w:t xml:space="preserve">Méndez Leonardo (2017) 10 tendencias que transformarán las redes en 2017. Recuperado de </w:t>
      </w:r>
      <w:hyperlink r:id="rId7" w:history="1">
        <w:r w:rsidRPr="00FB3190">
          <w:rPr>
            <w:rStyle w:val="Hipervnculo"/>
            <w:rFonts w:ascii="Times New Roman" w:hAnsi="Times New Roman" w:cs="Times New Roman"/>
            <w:sz w:val="24"/>
            <w:szCs w:val="24"/>
          </w:rPr>
          <w:t>http://gblogs.cisco.com/la/10-tendencias-que-transformaran-las-redes-en-2017/</w:t>
        </w:r>
      </w:hyperlink>
    </w:p>
    <w:p w:rsidR="00196376" w:rsidRPr="00FB3190" w:rsidRDefault="00196376" w:rsidP="00FB31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B3190">
        <w:rPr>
          <w:rFonts w:ascii="Times New Roman" w:hAnsi="Times New Roman" w:cs="Times New Roman"/>
          <w:sz w:val="24"/>
          <w:szCs w:val="24"/>
        </w:rPr>
        <w:t>Segret</w:t>
      </w:r>
      <w:proofErr w:type="spellEnd"/>
      <w:r w:rsidRPr="00FB3190">
        <w:rPr>
          <w:rFonts w:ascii="Times New Roman" w:hAnsi="Times New Roman" w:cs="Times New Roman"/>
          <w:sz w:val="24"/>
          <w:szCs w:val="24"/>
        </w:rPr>
        <w:t xml:space="preserve"> Sala, Ramón</w:t>
      </w:r>
      <w:r w:rsidR="009F5621" w:rsidRPr="00FB3190">
        <w:rPr>
          <w:rFonts w:ascii="Times New Roman" w:hAnsi="Times New Roman" w:cs="Times New Roman"/>
          <w:sz w:val="24"/>
          <w:szCs w:val="24"/>
        </w:rPr>
        <w:t xml:space="preserve"> (2013) Visión general de la informática. Recuperado de </w:t>
      </w:r>
      <w:hyperlink r:id="rId8" w:history="1">
        <w:r w:rsidR="009F5621" w:rsidRPr="00FB3190">
          <w:rPr>
            <w:rStyle w:val="Hipervnculo"/>
            <w:rFonts w:ascii="Times New Roman" w:hAnsi="Times New Roman" w:cs="Times New Roman"/>
            <w:sz w:val="24"/>
            <w:szCs w:val="24"/>
          </w:rPr>
          <w:t>http://bibliotecavirtual.unad.edu.co:2077/lib/unadsp/reader.action?ppg=23&amp;docID=10853532&amp;tm=1479506912550</w:t>
        </w:r>
      </w:hyperlink>
    </w:p>
    <w:p w:rsidR="009F5621" w:rsidRPr="00FB3190" w:rsidRDefault="009F5621" w:rsidP="00FB31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196376" w:rsidRPr="00FB3190" w:rsidRDefault="00196376" w:rsidP="00FB31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196376" w:rsidRPr="00FB3190" w:rsidRDefault="00196376" w:rsidP="00FB31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196376" w:rsidRPr="00FB3190" w:rsidRDefault="00196376" w:rsidP="00FB31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sectPr w:rsidR="00196376" w:rsidRPr="00FB319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07B7"/>
    <w:rsid w:val="00196376"/>
    <w:rsid w:val="002937AB"/>
    <w:rsid w:val="002F1237"/>
    <w:rsid w:val="0036452E"/>
    <w:rsid w:val="004650ED"/>
    <w:rsid w:val="005207B7"/>
    <w:rsid w:val="005E2DA3"/>
    <w:rsid w:val="0064324C"/>
    <w:rsid w:val="0078598B"/>
    <w:rsid w:val="00853F2C"/>
    <w:rsid w:val="0087561D"/>
    <w:rsid w:val="00981B82"/>
    <w:rsid w:val="009F5621"/>
    <w:rsid w:val="00BE5184"/>
    <w:rsid w:val="00CE2262"/>
    <w:rsid w:val="00D34CB6"/>
    <w:rsid w:val="00FB3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B3AB5B"/>
  <w15:chartTrackingRefBased/>
  <w15:docId w15:val="{202B4031-FE4A-4A44-82F0-4B9C6C1D2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196376"/>
    <w:rPr>
      <w:color w:val="0563C1" w:themeColor="hyperlink"/>
      <w:u w:val="single"/>
    </w:rPr>
  </w:style>
  <w:style w:type="table" w:styleId="Tablaconcuadrcula">
    <w:name w:val="Table Grid"/>
    <w:basedOn w:val="Tablanormal"/>
    <w:uiPriority w:val="59"/>
    <w:rsid w:val="00D34CB6"/>
    <w:pPr>
      <w:spacing w:after="0" w:line="240" w:lineRule="auto"/>
    </w:pPr>
    <w:rPr>
      <w:lang w:val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ibliotecavirtual.unad.edu.co:2077/lib/unadsp/reader.action?ppg=23&amp;docID=10853532&amp;tm=1479506912550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://gblogs.cisco.com/la/10-tendencias-que-transformaran-las-redes-en-2017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7</Pages>
  <Words>559</Words>
  <Characters>3078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alejo vdv</dc:creator>
  <cp:keywords/>
  <dc:description/>
  <cp:lastModifiedBy>alejo vdv</cp:lastModifiedBy>
  <cp:revision>9</cp:revision>
  <dcterms:created xsi:type="dcterms:W3CDTF">2017-02-13T16:20:00Z</dcterms:created>
  <dcterms:modified xsi:type="dcterms:W3CDTF">2017-02-15T17:21:00Z</dcterms:modified>
</cp:coreProperties>
</file>