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Vermicomposter Components List - BOM Addendum</w:t>
      </w:r>
    </w:p>
    <w:p>
      <w:pPr>
        <w:pStyle w:val="Subtitle"/>
      </w:pPr>
      <w:r>
        <w:t>Created 2026-03-18. Existing source document preserved unchanged.</w:t>
      </w:r>
    </w:p>
    <w:p/>
    <w:p>
      <w:pPr>
        <w:pStyle w:val="Heading1"/>
      </w:pPr>
      <w:r>
        <w:t>Purpose</w:t>
      </w:r>
    </w:p>
    <w:p>
      <w:r>
        <w:t>This addendum keeps the current candidate items from the existing components list and adds the missing integration / control hardware needed to make the blower-PID concept buildable. Prices are either carried over from the source document or verified from current product pages where noted.</w:t>
      </w:r>
    </w:p>
    <w:p/>
    <w:p>
      <w:pPr>
        <w:pStyle w:val="Heading1"/>
      </w:pPr>
      <w:r>
        <w:t>Carried-Over Candidate Components</w:t>
      </w:r>
    </w:p>
    <w:p>
      <w:pPr>
        <w:pStyle w:val="Heading2"/>
      </w:pPr>
      <w:r>
        <w:t>Spot cooler</w:t>
      </w:r>
    </w:p>
    <w:p>
      <w:r>
        <w:rPr>
          <w:b/>
        </w:rPr>
        <w:t xml:space="preserve">Subsystem: </w:t>
      </w:r>
      <w:r>
        <w:t>Cooling</w:t>
      </w:r>
    </w:p>
    <w:p>
      <w:r>
        <w:rPr>
          <w:b/>
        </w:rPr>
        <w:t xml:space="preserve">Approx price: </w:t>
      </w:r>
      <w:r>
        <w:t>~$601</w:t>
      </w:r>
    </w:p>
    <w:p>
      <w:r>
        <w:rPr>
          <w:b/>
        </w:rPr>
        <w:t xml:space="preserve">Link: </w:t>
      </w:r>
      <w:r>
        <w:t>https://www.homedepot.com/p/Whynter-Nex-10-000-DOE-BTU-Inverter-Portable-Air-Conditioner-Cools-500-sq-ft-with-Dehumidifier-and-Wifi-Enabled-in-White-ARC-1030WN/318926897</w:t>
      </w:r>
    </w:p>
    <w:p>
      <w:r>
        <w:rPr>
          <w:b/>
        </w:rPr>
        <w:t xml:space="preserve">Notes: </w:t>
      </w:r>
      <w:r>
        <w:t>Carried over from source document. Original candidate for summer spot cooling.</w:t>
      </w:r>
    </w:p>
    <w:p/>
    <w:p>
      <w:pPr>
        <w:pStyle w:val="Heading2"/>
      </w:pPr>
      <w:r>
        <w:t>Latex tubing</w:t>
      </w:r>
    </w:p>
    <w:p>
      <w:r>
        <w:rPr>
          <w:b/>
        </w:rPr>
        <w:t xml:space="preserve">Subsystem: </w:t>
      </w:r>
      <w:r>
        <w:t>Moisture / dosing</w:t>
      </w:r>
    </w:p>
    <w:p>
      <w:r>
        <w:rPr>
          <w:b/>
        </w:rPr>
        <w:t xml:space="preserve">Approx price: </w:t>
      </w:r>
      <w:r>
        <w:t>~$7</w:t>
      </w:r>
    </w:p>
    <w:p>
      <w:r>
        <w:rPr>
          <w:b/>
        </w:rPr>
        <w:t xml:space="preserve">Link: </w:t>
      </w:r>
      <w:r>
        <w:t>https://www.amazon.com/QWORK-Natural-Surgical-Hospital-Laboratory/dp/B08YN33TP4</w:t>
      </w:r>
    </w:p>
    <w:p>
      <w:r>
        <w:rPr>
          <w:b/>
        </w:rPr>
        <w:t xml:space="preserve">Notes: </w:t>
      </w:r>
      <w:r>
        <w:t>Carried over from source document.</w:t>
      </w:r>
    </w:p>
    <w:p/>
    <w:p>
      <w:pPr>
        <w:pStyle w:val="Heading2"/>
      </w:pPr>
      <w:r>
        <w:t>Four 2 in x 2 in square tube strap clamps</w:t>
      </w:r>
    </w:p>
    <w:p>
      <w:r>
        <w:rPr>
          <w:b/>
        </w:rPr>
        <w:t xml:space="preserve">Subsystem: </w:t>
      </w:r>
      <w:r>
        <w:t>Mechanical mounting</w:t>
      </w:r>
    </w:p>
    <w:p>
      <w:r>
        <w:rPr>
          <w:b/>
        </w:rPr>
        <w:t xml:space="preserve">Approx price: </w:t>
      </w:r>
      <w:r>
        <w:t>~$25</w:t>
      </w:r>
    </w:p>
    <w:p>
      <w:r>
        <w:rPr>
          <w:b/>
        </w:rPr>
        <w:t xml:space="preserve">Link: </w:t>
      </w:r>
      <w:r>
        <w:t>https://www.ebay.com/itm/316694502215</w:t>
      </w:r>
    </w:p>
    <w:p>
      <w:r>
        <w:rPr>
          <w:b/>
        </w:rPr>
        <w:t xml:space="preserve">Notes: </w:t>
      </w:r>
      <w:r>
        <w:t>Carried over from source document.</w:t>
      </w:r>
    </w:p>
    <w:p/>
    <w:p>
      <w:pPr>
        <w:pStyle w:val="Heading2"/>
      </w:pPr>
      <w:r>
        <w:t>6 ft 1/8 in x 4 in 6061-T6511 aluminum flat bar</w:t>
      </w:r>
    </w:p>
    <w:p>
      <w:r>
        <w:rPr>
          <w:b/>
        </w:rPr>
        <w:t xml:space="preserve">Subsystem: </w:t>
      </w:r>
      <w:r>
        <w:t>Mechanical fabrication</w:t>
      </w:r>
    </w:p>
    <w:p>
      <w:r>
        <w:rPr>
          <w:b/>
        </w:rPr>
        <w:t xml:space="preserve">Approx price: </w:t>
      </w:r>
      <w:r>
        <w:t>~$49</w:t>
      </w:r>
    </w:p>
    <w:p>
      <w:r>
        <w:rPr>
          <w:b/>
        </w:rPr>
        <w:t xml:space="preserve">Link: </w:t>
      </w:r>
      <w:r>
        <w:t>https://www.metalsdepot.com/aluminum-products/aluminum-flat-bar</w:t>
      </w:r>
    </w:p>
    <w:p>
      <w:r>
        <w:rPr>
          <w:b/>
        </w:rPr>
        <w:t xml:space="preserve">Notes: </w:t>
      </w:r>
      <w:r>
        <w:t>Carried over from source document.</w:t>
      </w:r>
    </w:p>
    <w:p/>
    <w:p>
      <w:pPr>
        <w:pStyle w:val="Heading2"/>
      </w:pPr>
      <w:r>
        <w:t>12 V DC peristaltic pump, 33-60 mL/min</w:t>
      </w:r>
    </w:p>
    <w:p>
      <w:r>
        <w:rPr>
          <w:b/>
        </w:rPr>
        <w:t xml:space="preserve">Subsystem: </w:t>
      </w:r>
      <w:r>
        <w:t>Moisture / dosing</w:t>
      </w:r>
    </w:p>
    <w:p>
      <w:r>
        <w:rPr>
          <w:b/>
        </w:rPr>
        <w:t xml:space="preserve">Approx price: </w:t>
      </w:r>
      <w:r>
        <w:t>~$10</w:t>
      </w:r>
    </w:p>
    <w:p>
      <w:r>
        <w:rPr>
          <w:b/>
        </w:rPr>
        <w:t xml:space="preserve">Link: </w:t>
      </w:r>
      <w:r>
        <w:t>https://www.amazon.com/Peristaltic-Kamoer-Service-Aquarium-Analytical/dp/B092Z9HR3D</w:t>
      </w:r>
    </w:p>
    <w:p>
      <w:r>
        <w:rPr>
          <w:b/>
        </w:rPr>
        <w:t xml:space="preserve">Notes: </w:t>
      </w:r>
      <w:r>
        <w:t>Carried over from source document.</w:t>
      </w:r>
    </w:p>
    <w:p/>
    <w:p>
      <w:pPr>
        <w:pStyle w:val="Heading2"/>
      </w:pPr>
      <w:r>
        <w:t>Two steel perforated square tubes, 2 in x 2 in x 36 in</w:t>
      </w:r>
    </w:p>
    <w:p>
      <w:r>
        <w:rPr>
          <w:b/>
        </w:rPr>
        <w:t xml:space="preserve">Subsystem: </w:t>
      </w:r>
      <w:r>
        <w:t>Air distribution / vessel internals</w:t>
      </w:r>
    </w:p>
    <w:p>
      <w:r>
        <w:rPr>
          <w:b/>
        </w:rPr>
        <w:t xml:space="preserve">Approx price: </w:t>
      </w:r>
      <w:r>
        <w:t>~$109</w:t>
      </w:r>
    </w:p>
    <w:p>
      <w:r>
        <w:rPr>
          <w:b/>
        </w:rPr>
        <w:t xml:space="preserve">Link: </w:t>
      </w:r>
      <w:r>
        <w:t>https://inchofmetal.com/products/steel-perforated-square-tube-2-x-2-x-12-grade-20f12</w:t>
      </w:r>
    </w:p>
    <w:p>
      <w:r>
        <w:rPr>
          <w:b/>
        </w:rPr>
        <w:t xml:space="preserve">Notes: </w:t>
      </w:r>
      <w:r>
        <w:t>Carried over from source document.</w:t>
      </w:r>
    </w:p>
    <w:p/>
    <w:p>
      <w:pPr>
        <w:pStyle w:val="Heading2"/>
      </w:pPr>
      <w:r>
        <w:t>3/4 in 4-way brass manifold with shutoff</w:t>
      </w:r>
    </w:p>
    <w:p>
      <w:r>
        <w:rPr>
          <w:b/>
        </w:rPr>
        <w:t xml:space="preserve">Subsystem: </w:t>
      </w:r>
      <w:r>
        <w:t>Fluid / moisture manifold</w:t>
      </w:r>
    </w:p>
    <w:p>
      <w:r>
        <w:rPr>
          <w:b/>
        </w:rPr>
        <w:t xml:space="preserve">Approx price: </w:t>
      </w:r>
      <w:r>
        <w:t>~$30</w:t>
      </w:r>
    </w:p>
    <w:p>
      <w:r>
        <w:rPr>
          <w:b/>
        </w:rPr>
        <w:t xml:space="preserve">Link: </w:t>
      </w:r>
      <w:r>
        <w:t>https://www.tractorsupply.com/tsc/product/groundwork-4-way-brass-manifold-with-shutoff-4510201</w:t>
      </w:r>
    </w:p>
    <w:p>
      <w:r>
        <w:rPr>
          <w:b/>
        </w:rPr>
        <w:t xml:space="preserve">Notes: </w:t>
      </w:r>
      <w:r>
        <w:t>Carried over from source document.</w:t>
      </w:r>
    </w:p>
    <w:p/>
    <w:p>
      <w:pPr>
        <w:pStyle w:val="Heading2"/>
      </w:pPr>
      <w:r>
        <w:t>96 in x 48 in 16 ga galvanized steel sheet (A653)</w:t>
      </w:r>
    </w:p>
    <w:p>
      <w:r>
        <w:rPr>
          <w:b/>
        </w:rPr>
        <w:t xml:space="preserve">Subsystem: </w:t>
      </w:r>
      <w:r>
        <w:t>Vessel shell candidate</w:t>
      </w:r>
    </w:p>
    <w:p>
      <w:r>
        <w:rPr>
          <w:b/>
        </w:rPr>
        <w:t xml:space="preserve">Approx price: </w:t>
      </w:r>
      <w:r>
        <w:t>~$161</w:t>
      </w:r>
    </w:p>
    <w:p>
      <w:r>
        <w:rPr>
          <w:b/>
        </w:rPr>
        <w:t xml:space="preserve">Link: </w:t>
      </w:r>
      <w:r>
        <w:t>https://www.metalsdepot.com/galvanized-steel-products/galvanized-sheet-plate</w:t>
      </w:r>
    </w:p>
    <w:p>
      <w:r>
        <w:rPr>
          <w:b/>
        </w:rPr>
        <w:t xml:space="preserve">Notes: </w:t>
      </w:r>
      <w:r>
        <w:t>Source document note: this yields the vessel floor and two walls only; two more 24 in x 48 in walls would still be needed, so a purchased tank may be preferable.</w:t>
      </w:r>
    </w:p>
    <w:p/>
    <w:p>
      <w:pPr>
        <w:pStyle w:val="Heading2"/>
      </w:pPr>
      <w:r>
        <w:t>Fantech FG12XLEC EC blower</w:t>
      </w:r>
    </w:p>
    <w:p>
      <w:r>
        <w:rPr>
          <w:b/>
        </w:rPr>
        <w:t xml:space="preserve">Subsystem: </w:t>
      </w:r>
      <w:r>
        <w:t>Air mover / controls</w:t>
      </w:r>
    </w:p>
    <w:p>
      <w:r>
        <w:rPr>
          <w:b/>
        </w:rPr>
        <w:t xml:space="preserve">Approx price: </w:t>
      </w:r>
      <w:r>
        <w:t>$771.75</w:t>
      </w:r>
    </w:p>
    <w:p>
      <w:r>
        <w:rPr>
          <w:b/>
        </w:rPr>
        <w:t xml:space="preserve">Link: </w:t>
      </w:r>
      <w:r>
        <w:t>https://www.supplyhouse.com/Fantech-FG12XLEC-FG-Series-Round-Inline-Exhaust-Fan-12-Duct-EC-Motor-805-CFM</w:t>
      </w:r>
    </w:p>
    <w:p>
      <w:r>
        <w:rPr>
          <w:b/>
        </w:rPr>
        <w:t xml:space="preserve">Notes: </w:t>
      </w:r>
      <w:r>
        <w:t>Carried over from source document. 120 V, 1-phase, EC motor, 0-10 V control, 2.1 A max.</w:t>
      </w:r>
    </w:p>
    <w:p/>
    <w:p>
      <w:pPr>
        <w:pStyle w:val="Heading2"/>
      </w:pPr>
      <w:r>
        <w:t>Selec PID500-U-0-1-CU PID controller</w:t>
      </w:r>
    </w:p>
    <w:p>
      <w:r>
        <w:rPr>
          <w:b/>
        </w:rPr>
        <w:t xml:space="preserve">Subsystem: </w:t>
      </w:r>
      <w:r>
        <w:t>Controls</w:t>
      </w:r>
    </w:p>
    <w:p>
      <w:r>
        <w:rPr>
          <w:b/>
        </w:rPr>
        <w:t xml:space="preserve">Approx price: </w:t>
      </w:r>
      <w:r>
        <w:t>$126.68</w:t>
      </w:r>
    </w:p>
    <w:p>
      <w:r>
        <w:rPr>
          <w:b/>
        </w:rPr>
        <w:t xml:space="preserve">Link: </w:t>
      </w:r>
      <w:r>
        <w:t>https://webshop.selec.com/us/en/product-details/pid500-u-0-1-cuPID500-U-0-1-CU</w:t>
      </w:r>
    </w:p>
    <w:p>
      <w:r>
        <w:rPr>
          <w:b/>
        </w:rPr>
        <w:t xml:space="preserve">Notes: </w:t>
      </w:r>
      <w:r>
        <w:t>Carried over from source document. Universal input with analog output.</w:t>
      </w:r>
    </w:p>
    <w:p/>
    <w:p>
      <w:pPr>
        <w:pStyle w:val="Heading2"/>
      </w:pPr>
      <w:r>
        <w:t>AutomationDirect RTD1-H12L01-01 Pt100 RTD sensor</w:t>
      </w:r>
    </w:p>
    <w:p>
      <w:r>
        <w:rPr>
          <w:b/>
        </w:rPr>
        <w:t xml:space="preserve">Subsystem: </w:t>
      </w:r>
      <w:r>
        <w:t>Controls / sensing</w:t>
      </w:r>
    </w:p>
    <w:p>
      <w:r>
        <w:rPr>
          <w:b/>
        </w:rPr>
        <w:t xml:space="preserve">Approx price: </w:t>
      </w:r>
      <w:r>
        <w:t>$79.00</w:t>
      </w:r>
    </w:p>
    <w:p>
      <w:r>
        <w:rPr>
          <w:b/>
        </w:rPr>
        <w:t xml:space="preserve">Link: </w:t>
      </w:r>
      <w:r>
        <w:t>https://www.automationdirect.com/pn/RTD1-H12L01-01</w:t>
      </w:r>
    </w:p>
    <w:p>
      <w:r>
        <w:rPr>
          <w:b/>
        </w:rPr>
        <w:t xml:space="preserve">Notes: </w:t>
      </w:r>
      <w:r>
        <w:t>Carried over from source document.</w:t>
      </w:r>
    </w:p>
    <w:p/>
    <w:p>
      <w:pPr>
        <w:pStyle w:val="Heading2"/>
      </w:pPr>
      <w:r>
        <w:t>Four brass tubes, 21 mm OD, 19 mm ID</w:t>
      </w:r>
    </w:p>
    <w:p>
      <w:r>
        <w:rPr>
          <w:b/>
        </w:rPr>
        <w:t xml:space="preserve">Subsystem: </w:t>
      </w:r>
      <w:r>
        <w:t>Heater fabrication candidate</w:t>
      </w:r>
    </w:p>
    <w:p>
      <w:r>
        <w:rPr>
          <w:b/>
        </w:rPr>
        <w:t xml:space="preserve">Approx price: </w:t>
      </w:r>
      <w:r>
        <w:t>~$68</w:t>
      </w:r>
    </w:p>
    <w:p>
      <w:r>
        <w:rPr>
          <w:b/>
        </w:rPr>
        <w:t xml:space="preserve">Link: </w:t>
      </w:r>
      <w:r>
        <w:t>https://www.ebay.com/itm/204379333160</w:t>
      </w:r>
    </w:p>
    <w:p>
      <w:r>
        <w:rPr>
          <w:b/>
        </w:rPr>
        <w:t xml:space="preserve">Notes: </w:t>
      </w:r>
      <w:r>
        <w:t>Carried over from source document.</w:t>
      </w:r>
    </w:p>
    <w:p/>
    <w:p>
      <w:pPr>
        <w:pStyle w:val="Heading2"/>
      </w:pPr>
      <w:r>
        <w:t>ERCuSi-A 1/16 in x 36 in x 1 lb tube TIG rod</w:t>
      </w:r>
    </w:p>
    <w:p>
      <w:r>
        <w:rPr>
          <w:b/>
        </w:rPr>
        <w:t xml:space="preserve">Subsystem: </w:t>
      </w:r>
      <w:r>
        <w:t>Brazing / joining</w:t>
      </w:r>
    </w:p>
    <w:p>
      <w:r>
        <w:rPr>
          <w:b/>
        </w:rPr>
        <w:t xml:space="preserve">Approx price: </w:t>
      </w:r>
      <w:r>
        <w:t>~$31</w:t>
      </w:r>
    </w:p>
    <w:p>
      <w:r>
        <w:rPr>
          <w:b/>
        </w:rPr>
        <w:t xml:space="preserve">Link: </w:t>
      </w:r>
      <w:r>
        <w:t>https://www.amazon.com/Blue-Demon-ERCuSi-1LB-Tube/dp/B00FOGIR96</w:t>
      </w:r>
    </w:p>
    <w:p>
      <w:r>
        <w:rPr>
          <w:b/>
        </w:rPr>
        <w:t xml:space="preserve">Notes: </w:t>
      </w:r>
      <w:r>
        <w:t>Carried over from source document. Original note: oxyacetylene could be used instead of TIG, but torch and gas would add cost.</w:t>
      </w:r>
    </w:p>
    <w:p/>
    <w:p>
      <w:pPr>
        <w:pStyle w:val="Heading2"/>
      </w:pPr>
      <w:r>
        <w:t>Harris Stay-Silv Black Brazing Flux, 1 lb jar, SSBF1</w:t>
      </w:r>
    </w:p>
    <w:p>
      <w:r>
        <w:rPr>
          <w:b/>
        </w:rPr>
        <w:t xml:space="preserve">Subsystem: </w:t>
      </w:r>
      <w:r>
        <w:t>Brazing / joining</w:t>
      </w:r>
    </w:p>
    <w:p>
      <w:r>
        <w:rPr>
          <w:b/>
        </w:rPr>
        <w:t xml:space="preserve">Approx price: </w:t>
      </w:r>
      <w:r>
        <w:t>~$19</w:t>
      </w:r>
    </w:p>
    <w:p>
      <w:r>
        <w:rPr>
          <w:b/>
        </w:rPr>
        <w:t xml:space="preserve">Link: </w:t>
      </w:r>
      <w:r>
        <w:t>https://harrisweldingsupplies.com/harris-stay-silv-black-brazing-flux-1-lb-jar-ssbf1/</w:t>
      </w:r>
    </w:p>
    <w:p>
      <w:r>
        <w:rPr>
          <w:b/>
        </w:rPr>
        <w:t xml:space="preserve">Notes: </w:t>
      </w:r>
      <w:r>
        <w:t>Carried over from source document.</w:t>
      </w:r>
    </w:p>
    <w:p/>
    <w:p>
      <w:pPr>
        <w:pStyle w:val="Heading2"/>
      </w:pPr>
      <w:r>
        <w:t>1 ft x 4 ft 16 ga 304 stainless steel sheet</w:t>
      </w:r>
    </w:p>
    <w:p>
      <w:r>
        <w:rPr>
          <w:b/>
        </w:rPr>
        <w:t xml:space="preserve">Subsystem: </w:t>
      </w:r>
      <w:r>
        <w:t>Vessel / plenum fabrication candidate</w:t>
      </w:r>
    </w:p>
    <w:p>
      <w:r>
        <w:rPr>
          <w:b/>
        </w:rPr>
        <w:t xml:space="preserve">Approx price: </w:t>
      </w:r>
      <w:r>
        <w:t>~$81</w:t>
      </w:r>
    </w:p>
    <w:p>
      <w:r>
        <w:rPr>
          <w:b/>
        </w:rPr>
        <w:t xml:space="preserve">Link: </w:t>
      </w:r>
      <w:r>
        <w:t>https://www.metalsdepot.com/stainless-steel-products/stainless-steel-sheet-plate</w:t>
      </w:r>
    </w:p>
    <w:p>
      <w:r>
        <w:rPr>
          <w:b/>
        </w:rPr>
        <w:t xml:space="preserve">Notes: </w:t>
      </w:r>
      <w:r>
        <w:t>Carried over from source document.</w:t>
      </w:r>
    </w:p>
    <w:p/>
    <w:p>
      <w:pPr>
        <w:pStyle w:val="Heading2"/>
      </w:pPr>
      <w:r>
        <w:t>Two 21 ft 1-1/2 in SCH 40 galvanized pipes</w:t>
      </w:r>
    </w:p>
    <w:p>
      <w:r>
        <w:rPr>
          <w:b/>
        </w:rPr>
        <w:t xml:space="preserve">Subsystem: </w:t>
      </w:r>
      <w:r>
        <w:t>Air distribution piping candidate</w:t>
      </w:r>
    </w:p>
    <w:p>
      <w:r>
        <w:rPr>
          <w:b/>
        </w:rPr>
        <w:t xml:space="preserve">Approx price: </w:t>
      </w:r>
      <w:r>
        <w:t>~$350</w:t>
      </w:r>
    </w:p>
    <w:p>
      <w:r>
        <w:rPr>
          <w:b/>
        </w:rPr>
        <w:t xml:space="preserve">Link: </w:t>
      </w:r>
      <w:r>
        <w:t>https://www.metalsdepot.com/galvanized-steel-products/galvanized-pipe</w:t>
      </w:r>
    </w:p>
    <w:p>
      <w:r>
        <w:rPr>
          <w:b/>
        </w:rPr>
        <w:t xml:space="preserve">Notes: </w:t>
      </w:r>
      <w:r>
        <w:t>Carried over from source document.</w:t>
      </w:r>
    </w:p>
    <w:p/>
    <w:p>
      <w:pPr>
        <w:pStyle w:val="Heading2"/>
      </w:pPr>
      <w:r>
        <w:t>Four 15 mm ID, 19 mm OD, 305 mm 304 stainless steel tubes</w:t>
      </w:r>
    </w:p>
    <w:p>
      <w:r>
        <w:rPr>
          <w:b/>
        </w:rPr>
        <w:t xml:space="preserve">Subsystem: </w:t>
      </w:r>
      <w:r>
        <w:t>Heater tube candidate</w:t>
      </w:r>
    </w:p>
    <w:p>
      <w:r>
        <w:rPr>
          <w:b/>
        </w:rPr>
        <w:t xml:space="preserve">Approx price: </w:t>
      </w:r>
      <w:r>
        <w:t>~$64</w:t>
      </w:r>
    </w:p>
    <w:p>
      <w:r>
        <w:rPr>
          <w:b/>
        </w:rPr>
        <w:t xml:space="preserve">Link: </w:t>
      </w:r>
      <w:r>
        <w:t>https://www.amazon.com/uxcell-Stainless-Seamless-Straight-Capillary/dp/B0FKG3CFXK</w:t>
      </w:r>
    </w:p>
    <w:p>
      <w:r>
        <w:rPr>
          <w:b/>
        </w:rPr>
        <w:t xml:space="preserve">Notes: </w:t>
      </w:r>
      <w:r>
        <w:t>Carried over from source document.</w:t>
      </w:r>
    </w:p>
    <w:p/>
    <w:p>
      <w:pPr>
        <w:pStyle w:val="Heading1"/>
      </w:pPr>
      <w:r>
        <w:t>Added Integration / Control Hardware</w:t>
      </w:r>
    </w:p>
    <w:p>
      <w:pPr>
        <w:pStyle w:val="Heading2"/>
      </w:pPr>
      <w:r>
        <w:t>AttaBox AH12106 control enclosure, 12 x 10 x 6 in, NEMA 4X/12</w:t>
      </w:r>
    </w:p>
    <w:p>
      <w:r>
        <w:rPr>
          <w:b/>
        </w:rPr>
        <w:t xml:space="preserve">Subsystem: </w:t>
      </w:r>
      <w:r>
        <w:t>Controls / enclosure</w:t>
      </w:r>
    </w:p>
    <w:p>
      <w:r>
        <w:rPr>
          <w:b/>
        </w:rPr>
        <w:t xml:space="preserve">Approx price: </w:t>
      </w:r>
      <w:r>
        <w:t>$156.00</w:t>
      </w:r>
    </w:p>
    <w:p>
      <w:r>
        <w:rPr>
          <w:b/>
        </w:rPr>
        <w:t xml:space="preserve">Link: </w:t>
      </w:r>
      <w:r>
        <w:t>https://www.automationdirect.com/pn/AH12106</w:t>
      </w:r>
    </w:p>
    <w:p>
      <w:r>
        <w:rPr>
          <w:b/>
        </w:rPr>
        <w:t xml:space="preserve">Notes: </w:t>
      </w:r>
      <w:r>
        <w:t>Added to make the PID / blower control package buildable. If shelf mounting is preferred, AHWD12106 was listed at $199.00.</w:t>
      </w:r>
    </w:p>
    <w:p/>
    <w:p>
      <w:pPr>
        <w:pStyle w:val="Heading2"/>
      </w:pPr>
      <w:r>
        <w:t>Dwyer ADPS-03-1-N differential pressure switch, 0.20 to 2.00 in w.c.</w:t>
      </w:r>
    </w:p>
    <w:p>
      <w:r>
        <w:rPr>
          <w:b/>
        </w:rPr>
        <w:t xml:space="preserve">Subsystem: </w:t>
      </w:r>
      <w:r>
        <w:t>Controls / proving</w:t>
      </w:r>
    </w:p>
    <w:p>
      <w:r>
        <w:rPr>
          <w:b/>
        </w:rPr>
        <w:t xml:space="preserve">Approx price: </w:t>
      </w:r>
      <w:r>
        <w:t>$37.44</w:t>
      </w:r>
    </w:p>
    <w:p>
      <w:r>
        <w:rPr>
          <w:b/>
        </w:rPr>
        <w:t xml:space="preserve">Link: </w:t>
      </w:r>
      <w:r>
        <w:t>https://www.kele.com/product/pressure/differential-pressure-switches/dwyer/adps-03-1-n</w:t>
      </w:r>
    </w:p>
    <w:p>
      <w:r>
        <w:rPr>
          <w:b/>
        </w:rPr>
        <w:t xml:space="preserve">Notes: </w:t>
      </w:r>
      <w:r>
        <w:t>Added as a blower / airflow proving device. Range covers the modeled cooling pressure target near 1.65 in. w.c.</w:t>
      </w:r>
    </w:p>
    <w:p/>
    <w:p>
      <w:pPr>
        <w:pStyle w:val="Heading2"/>
      </w:pPr>
      <w:r>
        <w:t>12 in flexible duct, 9.84 ft</w:t>
      </w:r>
    </w:p>
    <w:p>
      <w:r>
        <w:rPr>
          <w:b/>
        </w:rPr>
        <w:t xml:space="preserve">Subsystem: </w:t>
      </w:r>
      <w:r>
        <w:t>Air-side integration</w:t>
      </w:r>
    </w:p>
    <w:p>
      <w:r>
        <w:rPr>
          <w:b/>
        </w:rPr>
        <w:t xml:space="preserve">Approx price: </w:t>
      </w:r>
      <w:r>
        <w:t>$66.97</w:t>
      </w:r>
    </w:p>
    <w:p>
      <w:r>
        <w:rPr>
          <w:b/>
        </w:rPr>
        <w:t xml:space="preserve">Link: </w:t>
      </w:r>
      <w:r>
        <w:t>https://www.homedepot.com/p/327741902</w:t>
      </w:r>
    </w:p>
    <w:p>
      <w:r>
        <w:rPr>
          <w:b/>
        </w:rPr>
        <w:t xml:space="preserve">Notes: </w:t>
      </w:r>
      <w:r>
        <w:t>Added as a simple connection option between cooler, plenum, and blower during prototyping.</w:t>
      </w:r>
    </w:p>
    <w:p/>
    <w:p>
      <w:pPr>
        <w:pStyle w:val="Heading2"/>
      </w:pPr>
      <w:r>
        <w:t>12 in round manual duct damper, GSD 12</w:t>
      </w:r>
    </w:p>
    <w:p>
      <w:r>
        <w:rPr>
          <w:b/>
        </w:rPr>
        <w:t xml:space="preserve">Subsystem: </w:t>
      </w:r>
      <w:r>
        <w:t>Air-side integration / turndown</w:t>
      </w:r>
    </w:p>
    <w:p>
      <w:r>
        <w:rPr>
          <w:b/>
        </w:rPr>
        <w:t xml:space="preserve">Approx price: </w:t>
      </w:r>
      <w:r>
        <w:t>$57.00</w:t>
      </w:r>
    </w:p>
    <w:p>
      <w:r>
        <w:rPr>
          <w:b/>
        </w:rPr>
        <w:t xml:space="preserve">Link: </w:t>
      </w:r>
      <w:r>
        <w:t>https://hvacexpress.com/product/manual-duct-damper-spool-damper-12-inch-gsd-12/</w:t>
      </w:r>
    </w:p>
    <w:p>
      <w:r>
        <w:rPr>
          <w:b/>
        </w:rPr>
        <w:t xml:space="preserve">Notes: </w:t>
      </w:r>
      <w:r>
        <w:t>Added because heating flow is far below cooling flow; a bypass or balancing element is needed if the blower is used in both modes.</w:t>
      </w:r>
    </w:p>
    <w:p/>
    <w:p>
      <w:pPr>
        <w:pStyle w:val="Heading2"/>
      </w:pPr>
      <w:r>
        <w:t>Goodman 10123538 230 F manual reset rollout limit switch</w:t>
      </w:r>
    </w:p>
    <w:p>
      <w:r>
        <w:rPr>
          <w:b/>
        </w:rPr>
        <w:t xml:space="preserve">Subsystem: </w:t>
      </w:r>
      <w:r>
        <w:t>Safety interlock</w:t>
      </w:r>
    </w:p>
    <w:p>
      <w:r>
        <w:rPr>
          <w:b/>
        </w:rPr>
        <w:t xml:space="preserve">Approx price: </w:t>
      </w:r>
      <w:r>
        <w:t>$14.99</w:t>
      </w:r>
    </w:p>
    <w:p>
      <w:r>
        <w:rPr>
          <w:b/>
        </w:rPr>
        <w:t xml:space="preserve">Link: </w:t>
      </w:r>
      <w:r>
        <w:t>https://voomisupply.com/products/limit-man-m5</w:t>
      </w:r>
    </w:p>
    <w:p>
      <w:r>
        <w:rPr>
          <w:b/>
        </w:rPr>
        <w:t xml:space="preserve">Notes: </w:t>
      </w:r>
      <w:r>
        <w:t>Added as a candidate high-temperature manual-reset safety. Final trip point must be selected from the real heater and duct temperature limits.</w:t>
      </w:r>
    </w:p>
    <w:p/>
    <w:p>
      <w:pPr>
        <w:pStyle w:val="Heading2"/>
      </w:pPr>
      <w:r>
        <w:t>GE TF30RCP 30 A fused AC disconnect</w:t>
      </w:r>
    </w:p>
    <w:p>
      <w:r>
        <w:rPr>
          <w:b/>
        </w:rPr>
        <w:t xml:space="preserve">Subsystem: </w:t>
      </w:r>
      <w:r>
        <w:t>Electrical power / isolation</w:t>
      </w:r>
    </w:p>
    <w:p>
      <w:r>
        <w:rPr>
          <w:b/>
        </w:rPr>
        <w:t xml:space="preserve">Approx price: </w:t>
      </w:r>
      <w:r>
        <w:t>$20.79</w:t>
      </w:r>
    </w:p>
    <w:p>
      <w:r>
        <w:rPr>
          <w:b/>
        </w:rPr>
        <w:t xml:space="preserve">Link: </w:t>
      </w:r>
      <w:r>
        <w:t>https://www.homedepot.com/p/GE-30-Amp-120-240-Volt-Fused-AC-Disconnect-TF30RCP/100576894</w:t>
      </w:r>
    </w:p>
    <w:p>
      <w:r>
        <w:rPr>
          <w:b/>
        </w:rPr>
        <w:t xml:space="preserve">Notes: </w:t>
      </w:r>
      <w:r>
        <w:t>Added as a simple service disconnect option. Final disconnect choice depends on mounting location and enclosure strategy.</w:t>
      </w:r>
    </w:p>
    <w:p/>
    <w:p>
      <w:pPr>
        <w:pStyle w:val="Heading2"/>
      </w:pPr>
      <w:r>
        <w:t>Eaton FAZ-D3-1-NA-SP 3 A UL489 miniature circuit breaker</w:t>
      </w:r>
    </w:p>
    <w:p>
      <w:r>
        <w:rPr>
          <w:b/>
        </w:rPr>
        <w:t xml:space="preserve">Subsystem: </w:t>
      </w:r>
      <w:r>
        <w:t>Electrical protection</w:t>
      </w:r>
    </w:p>
    <w:p>
      <w:r>
        <w:rPr>
          <w:b/>
        </w:rPr>
        <w:t xml:space="preserve">Approx price: </w:t>
      </w:r>
      <w:r>
        <w:t>$40.00</w:t>
      </w:r>
    </w:p>
    <w:p>
      <w:r>
        <w:rPr>
          <w:b/>
        </w:rPr>
        <w:t xml:space="preserve">Link: </w:t>
      </w:r>
      <w:r>
        <w:t>https://www.automationdirect.com/adc/shopping/catalog/circuit_protection_-z-_fuses_-z-_disconnects/circuit_breakers_-a-_circuit_protectors/miniature_circuit_breakers_%28mcb%29/faz-d3-1-na-sp</w:t>
      </w:r>
    </w:p>
    <w:p>
      <w:r>
        <w:rPr>
          <w:b/>
        </w:rPr>
        <w:t xml:space="preserve">Notes: </w:t>
      </w:r>
      <w:r>
        <w:t>Added as a real branch / feeder protective device candidate for the blower / controls branch.</w:t>
      </w:r>
    </w:p>
    <w:p/>
    <w:p>
      <w:pPr>
        <w:pStyle w:val="Heading1"/>
      </w:pPr>
      <w:r>
        <w:t>Remaining Unresolved / Custom Items</w:t>
      </w:r>
    </w:p>
    <w:p>
      <w:r>
        <w:t>- Custom plenum from spot cooler outlet to blower inlet. This is still not defined and is the largest remaining mechanical integration gap.</w:t>
      </w:r>
    </w:p>
    <w:p>
      <w:r>
        <w:t>- Custom transition from the 12 in blower outlet to the actual manifold / piping geometry. Current list still lacks a finalized reducer / plenum interface.</w:t>
      </w:r>
    </w:p>
    <w:p>
      <w:r>
        <w:t>- Grounding and bonding hardware for blower housing, ductwork, enclosure, and vessel metal parts.</w:t>
      </w:r>
    </w:p>
    <w:p>
      <w:r>
        <w:t>- Terminal blocks, DIN rail, wire duct, ferrules, cable glands / strain reliefs, and panel labels for a serviceable control enclosure.</w:t>
      </w:r>
    </w:p>
    <w:p>
      <w:r>
        <w:t>- Shielded low-voltage cable for the 0-10 V analog command and RTD sensor leads.</w:t>
      </w:r>
    </w:p>
    <w:p>
      <w:r>
        <w:t>- A defined bypass branch or other turndown strategy if one blower is expected to cover both the heating and cooling operating ranges.</w:t>
      </w:r>
    </w:p>
    <w:p>
      <w:r>
        <w:t>- A final material choice for vessel / plenum fabrication. The current list still mixes galvanized and stainless options.</w:t>
      </w:r>
    </w:p>
    <w:p>
      <w:r>
        <w:t>- A direct mechanical connection strategy from blower to piping. The source document itself notes this is still missing.</w:t>
      </w:r>
    </w:p>
    <w:p/>
    <w:p>
      <w:pPr>
        <w:pStyle w:val="Heading1"/>
      </w:pPr>
      <w:r>
        <w:t>Carry-Forward Note</w:t>
      </w:r>
    </w:p>
    <w:p>
      <w:r>
        <w:t>Original document preserved at the same folder location. This addendum leaves that file unchanged and carries over all listed candidate items, while adding structured control / integration hardware and documenting the main remaining gaps.</w:t>
      </w:r>
    </w:p>
    <w:p/>
    <w:p>
      <w:pPr>
        <w:pStyle w:val="Heading1"/>
      </w:pPr>
      <w:r>
        <w:t>Source File</w:t>
      </w:r>
    </w:p>
    <w:p>
      <w:r>
        <w:t>S:\AcademicResources\UCONN\10. Spring 2026\CHEG 4143W\Project\VermiHeating\Heat Transfer Study\Vermicomposter Components List.docx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/>
    </w:pPrDefault>
  </w:docDefaults>
  <w:style w:type="paragraph" w:default="1" w:styleId="Normal">
    <w:name w:val="Normal"/>
  </w:style>
  <w:style w:type="paragraph" w:styleId="Title">
    <w:name w:val="Title"/>
    <w:basedOn w:val="Normal"/>
    <w:qFormat/>
    <w:rPr>
      <w:b/>
      <w:sz w:val="32"/>
    </w:rPr>
  </w:style>
  <w:style w:type="paragraph" w:styleId="Subtitle">
    <w:name w:val="Subtitle"/>
    <w:basedOn w:val="Normal"/>
    <w:qFormat/>
    <w:rPr>
      <w:i/>
      <w:sz w:val="22"/>
    </w:rPr>
  </w:style>
  <w:style w:type="paragraph" w:styleId="Heading1">
    <w:name w:val="heading 1"/>
    <w:basedOn w:val="Normal"/>
    <w:qFormat/>
    <w:rPr>
      <w:b/>
      <w:sz w:val="28"/>
    </w:rPr>
  </w:style>
  <w:style w:type="paragraph" w:styleId="Heading2">
    <w:name w:val="heading 2"/>
    <w:basedOn w:val="Normal"/>
    <w:qFormat/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Vermicomposter Components List - BOM Addendum</dc:title>
  <dc:creator>Codex</dc:creator>
  <cp:lastModifiedBy>Codex</cp:lastModifiedBy>
  <dcterms:created xsi:type="dcterms:W3CDTF">2026-03-18T00:00:00Z</dcterms:created>
  <dcterms:modified xsi:type="dcterms:W3CDTF">2026-03-18T00:00:00Z</dcterms:modified>
</cp:coreProperties>
</file>