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2F5D50"/>
          <w:sz w:val="44"/>
          <w:szCs w:val="44"/>
        </w:rPr>
        <w:t xml:space="preserve">Флигель: запуск проекта</w:t>
      </w:r>
    </w:p>
    <w:p>
      <w:pPr>
        <w:spacing w:after="240"/>
      </w:pPr>
      <w:r>
        <w:rPr>
          <w:rFonts w:ascii="Arial" w:cs="Arial" w:eastAsia="Arial" w:hAnsi="Arial"/>
          <w:color w:val="5B6559"/>
          <w:sz w:val="22"/>
          <w:szCs w:val="22"/>
        </w:rPr>
        <w:t xml:space="preserve">Краткий туториал: запуск у себя на компьютере и на сервере. Ветка проекта: main.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«Флигель» — сервис для управления бронированиями мини-гостиниц: шахматка броней, синхронизация с Авито и Яндекс Путешествиями, страница бронирования для гостей, отчёты, уведомления.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Ссылка на проект: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https://github.com/ava777ava/hotelsite/tree/main</w:t>
      </w:r>
    </w:p>
    <w:p>
      <w:pPr>
        <w:pStyle w:val="Heading1"/>
        <w:spacing w:after="200" w:before="240"/>
      </w:pPr>
      <w:r>
        <w:rPr>
          <w:rFonts w:ascii="Arial" w:cs="Arial" w:eastAsia="Arial" w:hAnsi="Arial"/>
        </w:rPr>
        <w:t xml:space="preserve">Часть 1. Запуск у себя на компьютере (для просмотра)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Что нужно поставить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Git</w:t>
      </w:r>
      <w:r>
        <w:rPr>
          <w:rFonts w:ascii="Arial" w:cs="Arial" w:eastAsia="Arial" w:hAnsi="Arial"/>
        </w:rPr>
        <w:t xml:space="preserve">: https://git-scm.com/downloads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Docker Desktop</w:t>
      </w:r>
      <w:r>
        <w:rPr>
          <w:rFonts w:ascii="Arial" w:cs="Arial" w:eastAsia="Arial" w:hAnsi="Arial"/>
        </w:rPr>
        <w:t xml:space="preserve">: https://www.docker.com/products/docker-desktop. На Windows ему нужен WSL2: откройте PowerShell от администратора, выполните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wsl --install</w:t>
      </w:r>
      <w:r>
        <w:rPr>
          <w:rFonts w:ascii="Arial" w:cs="Arial" w:eastAsia="Arial" w:hAnsi="Arial"/>
        </w:rPr>
        <w:t xml:space="preserve"> и перезагрузите компьютер. Запустите Docker Desktop и дождитесь зелёного «Engine running» внизу слева.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VS Code</w:t>
      </w:r>
      <w:r>
        <w:rPr>
          <w:rFonts w:ascii="Arial" w:cs="Arial" w:eastAsia="Arial" w:hAnsi="Arial"/>
        </w:rPr>
        <w:t xml:space="preserve"> (если хотите смотреть код): https://code.visualstudio.com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1. Скачайте проект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clone -b main https://github.com/ava777ava/hotelsite.git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hotelsite/fligel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Проверка ветки: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git branch --show-current</w:t>
      </w:r>
      <w:r>
        <w:rPr>
          <w:rFonts w:ascii="Arial" w:cs="Arial" w:eastAsia="Arial" w:hAnsi="Arial"/>
        </w:rPr>
        <w:t xml:space="preserve"> — должно быть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. Код лежит во вложенной папке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fligel</w:t>
      </w:r>
      <w:r>
        <w:rPr>
          <w:rFonts w:ascii="Arial" w:cs="Arial" w:eastAsia="Arial" w:hAnsi="Arial"/>
        </w:rPr>
        <w:t xml:space="preserve">, в VS Code открывайте именно её.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2. Создайте файл настроек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PowerShell: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copy .env.example .env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Mac или Linux: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cp .env.example .env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Откройте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 и поставьте эти значения (без пробелов вокруг знака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=</w:t>
      </w:r>
      <w:r>
        <w:rPr>
          <w:rFonts w:ascii="Arial" w:cs="Arial" w:eastAsia="Arial" w:hAnsi="Arial"/>
        </w:rPr>
        <w:t xml:space="preserve">), остальное не трогайте: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SECRET_KEY=dev-secret-change-me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POSTGRES_PASSWORD=localtest123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PUBLIC_BASE_URL=http://localhost:8000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BEFD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</w:rPr>
              <w:t xml:space="preserve">Пароль базы потом не меняйте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Postgres запоминает пароль один раз, при первом создании базы. Если поменять его в </w:t>
            </w:r>
            <w:r>
              <w:rPr>
                <w:rFonts w:ascii="Courier New" w:cs="Courier New" w:eastAsia="Courier New" w:hAnsi="Courier New"/>
                <w:color w:val="8A2D12"/>
                <w:sz w:val="21"/>
                <w:szCs w:val="21"/>
              </w:rPr>
              <w:t xml:space="preserve">.env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позже, приложение не сможет подключиться.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3. Запустите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up -d --build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Первый раз это 3–5 минут. Проверьте, что всё поднялось: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ps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У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db</w:t>
      </w:r>
      <w:r>
        <w:rPr>
          <w:rFonts w:ascii="Arial" w:cs="Arial" w:eastAsia="Arial" w:hAnsi="Arial"/>
        </w:rPr>
        <w:t xml:space="preserve"> должно быть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healthy</w:t>
      </w:r>
      <w:r>
        <w:rPr>
          <w:rFonts w:ascii="Arial" w:cs="Arial" w:eastAsia="Arial" w:hAnsi="Arial"/>
        </w:rPr>
        <w:t xml:space="preserve">, у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app</w:t>
      </w:r>
      <w:r>
        <w:rPr>
          <w:rFonts w:ascii="Arial" w:cs="Arial" w:eastAsia="Arial" w:hAnsi="Arial"/>
        </w:rPr>
        <w:t xml:space="preserve"> —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Up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4. Заполните демо-данными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app.demo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Создаётся тестовая гостиница на 12 номеров с бронями.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Шаг 5. Откройте в браузере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54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http://localhost:8000/app/</w:t>
            </w:r>
          </w:p>
        </w:tc>
        <w:tc>
          <w:tcPr>
            <w:tcW w:type="dxa" w:w="54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кабинет; вход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demo@fligel.ru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demo12345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http://localhost:8000/book/demo</w:t>
            </w:r>
          </w:p>
        </w:tc>
        <w:tc>
          <w:tcPr>
            <w:tcW w:type="dxa" w:w="54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бронирования, как её видит гость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</w:rPr>
        <w:t xml:space="preserve">Другие демо-логины (пароль у всех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demo12345</w:t>
      </w:r>
      <w:r>
        <w:rPr>
          <w:rFonts w:ascii="Arial" w:cs="Arial" w:eastAsia="Arial" w:hAnsi="Arial"/>
        </w:rPr>
        <w:t xml:space="preserve">):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manager@fligel.ru</w:t>
      </w:r>
      <w:r>
        <w:rPr>
          <w:rFonts w:ascii="Arial" w:cs="Arial" w:eastAsia="Arial" w:hAnsi="Arial"/>
        </w:rPr>
        <w:t xml:space="preserve"> — администратор,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anna@fligel.ru</w:t>
      </w:r>
      <w:r>
        <w:rPr>
          <w:rFonts w:ascii="Arial" w:cs="Arial" w:eastAsia="Arial" w:hAnsi="Arial"/>
        </w:rPr>
        <w:t xml:space="preserve"> — горничная,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landlord@fligel.ru</w:t>
      </w:r>
      <w:r>
        <w:rPr>
          <w:rFonts w:ascii="Arial" w:cs="Arial" w:eastAsia="Arial" w:hAnsi="Arial"/>
        </w:rPr>
        <w:t xml:space="preserve"> — собственник.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Что посмотреть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Шахматка.</w:t>
      </w:r>
      <w:r>
        <w:rPr>
          <w:rFonts w:ascii="Arial" w:cs="Arial" w:eastAsia="Arial" w:hAnsi="Arial"/>
        </w:rPr>
        <w:t xml:space="preserve"> «+ Бронь» или протяните мышью по свободным клеткам.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Перенос брони.</w:t>
      </w:r>
      <w:r>
        <w:rPr>
          <w:rFonts w:ascii="Arial" w:cs="Arial" w:eastAsia="Arial" w:hAnsi="Arial"/>
        </w:rPr>
        <w:t xml:space="preserve"> Перетащите полоску на другой номер или даты — откроется подтверждение с новой ценой. На телефоне сначала зажмите полоску примерно на полсекунды. Брони, пришедшие с площадок, не перетаскиваются.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Защита от двойных броней.</w:t>
      </w:r>
      <w:r>
        <w:rPr>
          <w:rFonts w:ascii="Arial" w:cs="Arial" w:eastAsia="Arial" w:hAnsi="Arial"/>
        </w:rPr>
        <w:t xml:space="preserve"> Попробуйте занять номер на уже занятые даты — будет ошибка.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Гость.</w:t>
      </w:r>
      <w:r>
        <w:rPr>
          <w:rFonts w:ascii="Arial" w:cs="Arial" w:eastAsia="Arial" w:hAnsi="Arial"/>
        </w:rPr>
        <w:t xml:space="preserve"> Откройте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/book/demo</w:t>
      </w:r>
      <w:r>
        <w:rPr>
          <w:rFonts w:ascii="Arial" w:cs="Arial" w:eastAsia="Arial" w:hAnsi="Arial"/>
        </w:rPr>
        <w:t xml:space="preserve">, отправьте заявку, затем подтвердите её в разделе «Брони».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Горничная</w:t>
      </w:r>
      <w:r>
        <w:rPr>
          <w:rFonts w:ascii="Arial" w:cs="Arial" w:eastAsia="Arial" w:hAnsi="Arial"/>
        </w:rPr>
        <w:t xml:space="preserve"> (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anna@</w:t>
      </w:r>
      <w:r>
        <w:rPr>
          <w:rFonts w:ascii="Arial" w:cs="Arial" w:eastAsia="Arial" w:hAnsi="Arial"/>
        </w:rPr>
        <w:t xml:space="preserve">) на телефоне: «Начать уборку», «Убрано».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Настройки → Модули.</w:t>
      </w:r>
      <w:r>
        <w:rPr>
          <w:rFonts w:ascii="Arial" w:cs="Arial" w:eastAsia="Arial" w:hAnsi="Arial"/>
        </w:rPr>
        <w:t xml:space="preserve"> Включите «Автопилот» — в меню появится новый раздел.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Тёмная тема</w:t>
      </w:r>
      <w:r>
        <w:rPr>
          <w:rFonts w:ascii="Arial" w:cs="Arial" w:eastAsia="Arial" w:hAnsi="Arial"/>
        </w:rPr>
        <w:t xml:space="preserve"> в «Профиле» и вид телефона через F12 → режим устройства.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Полезные команды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logs -f app</w:t>
            </w:r>
          </w:p>
        </w:tc>
        <w:tc>
          <w:tcPr>
            <w:tcW w:type="dxa" w:w="4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 приложения (Ctrl+C — выйти)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stop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start</w:t>
            </w:r>
          </w:p>
        </w:tc>
        <w:tc>
          <w:tcPr>
            <w:tcW w:type="dxa" w:w="4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остановить / запустить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4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контейнеры, данные остаются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4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снести всё вместе с данными и начать заново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git pull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и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up -d --build</w:t>
            </w:r>
          </w:p>
        </w:tc>
        <w:tc>
          <w:tcPr>
            <w:tcW w:type="dxa" w:w="48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обновиться на новую версию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Если не работает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failed to connect to the docker API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не запущен: запустите и дождитесь зелёного значка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password authentication failed for user "fligel"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в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.env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не совпал со старой базой: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down -v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затем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up -d --build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и снова демо-данные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port is already allocated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Порт 8000 занят другой программой — закройте её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перетаскивания, мало файлов в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static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Скачана старая версия: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git checkout main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git pull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docker compose up -d --build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затем Ctrl+F5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Серые предупреждения про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gosuslugi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и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ObjectMultiplex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в консоли</w:t>
            </w:r>
          </w:p>
        </w:tc>
        <w:tc>
          <w:tcPr>
            <w:tcW w:type="dxa" w:w="60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Это расширения браузера, к проекту не относятся (проверьте в режиме инкогнито)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Часть 2. Запуск на настоящем сервере (кратко)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Нужны: VPS с Ubuntu 24.04 в России (от 2 ГБ памяти), домен и доступ по SSH. Подробная версия — файл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fligel/docs/Fligel_Tutorial.pdf</w:t>
      </w:r>
      <w:r>
        <w:rPr>
          <w:rFonts w:ascii="Arial" w:cs="Arial" w:eastAsia="Arial" w:hAnsi="Arial"/>
        </w:rPr>
        <w:t xml:space="preserve"> в репозитории.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DNS.</w:t>
      </w:r>
      <w:r>
        <w:rPr>
          <w:rFonts w:ascii="Arial" w:cs="Arial" w:eastAsia="Arial" w:hAnsi="Arial"/>
        </w:rPr>
        <w:t xml:space="preserve"> В панели домена добавьте A-запись: имя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booking</w:t>
      </w:r>
      <w:r>
        <w:rPr>
          <w:rFonts w:ascii="Arial" w:cs="Arial" w:eastAsia="Arial" w:hAnsi="Arial"/>
        </w:rPr>
        <w:t xml:space="preserve">, значение — IP сервера. Проверьте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ping booking.вашдомен.ru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Подключитесь: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ssh root@IP_СЕРВЕРА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Скачайте проект</w:t>
      </w:r>
      <w:r>
        <w:rPr>
          <w:rFonts w:ascii="Arial" w:cs="Arial" w:eastAsia="Arial" w:hAnsi="Arial"/>
        </w:rPr>
        <w:t xml:space="preserve"> (команды ниже).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Установите одной командой</w:t>
      </w:r>
      <w:r>
        <w:rPr>
          <w:rFonts w:ascii="Arial" w:cs="Arial" w:eastAsia="Arial" w:hAnsi="Arial"/>
        </w:rPr>
        <w:t xml:space="preserve"> (команды ниже). Скрипт ставит Docker, nginx, HTTPS-сертификат, файрвол и ночные бэкапы.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Проверьте: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curl https://booking.вашдомен.ru/health</w:t>
      </w:r>
      <w:r>
        <w:rPr>
          <w:rFonts w:ascii="Arial" w:cs="Arial" w:eastAsia="Arial" w:hAnsi="Arial"/>
        </w:rPr>
        <w:t xml:space="preserve"> должен ответить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{"ok": true, ...}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Настройте `.env`</w:t>
      </w:r>
      <w:r>
        <w:rPr>
          <w:rFonts w:ascii="Arial" w:cs="Arial" w:eastAsia="Arial" w:hAnsi="Arial"/>
        </w:rPr>
        <w:t xml:space="preserve"> (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nano .env</w:t>
      </w:r>
      <w:r>
        <w:rPr>
          <w:rFonts w:ascii="Arial" w:cs="Arial" w:eastAsia="Arial" w:hAnsi="Arial"/>
        </w:rPr>
        <w:t xml:space="preserve">, сохранить — Ctrl+O, выйти — Ctrl+X, затем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docker compose up -d</w:t>
      </w:r>
      <w:r>
        <w:rPr>
          <w:rFonts w:ascii="Arial" w:cs="Arial" w:eastAsia="Arial" w:hAnsi="Arial"/>
        </w:rPr>
        <w:t xml:space="preserve">): реквизиты для счетов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SELLER_*</w:t>
      </w:r>
      <w:r>
        <w:rPr>
          <w:rFonts w:ascii="Arial" w:cs="Arial" w:eastAsia="Arial" w:hAnsi="Arial"/>
        </w:rPr>
        <w:t xml:space="preserve"> и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SELLER_VAT_NOTE</w:t>
      </w:r>
      <w:r>
        <w:rPr>
          <w:rFonts w:ascii="Arial" w:cs="Arial" w:eastAsia="Arial" w:hAnsi="Arial"/>
        </w:rPr>
        <w:t xml:space="preserve">; почта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SMTP_*</w:t>
      </w:r>
      <w:r>
        <w:rPr>
          <w:rFonts w:ascii="Arial" w:cs="Arial" w:eastAsia="Arial" w:hAnsi="Arial"/>
        </w:rPr>
        <w:t xml:space="preserve"> (без неё не работает «забыли пароль»); по желанию Telegram —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TELEGRAM_BOT_TOKEN</w:t>
      </w:r>
      <w:r>
        <w:rPr>
          <w:rFonts w:ascii="Arial" w:cs="Arial" w:eastAsia="Arial" w:hAnsi="Arial"/>
        </w:rPr>
        <w:t xml:space="preserve"> и обязательно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TELEGRAM_WEBHOOK_SECRET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Создайте оператора</w:t>
      </w:r>
      <w:r>
        <w:rPr>
          <w:rFonts w:ascii="Arial" w:cs="Arial" w:eastAsia="Arial" w:hAnsi="Arial"/>
        </w:rPr>
        <w:t xml:space="preserve"> (панель владельца сервиса): команда ниже. Пароль показывается один раз — запишите его. Панель: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https://booking.вашдомен.ru/operator/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Подключайте площадки по одной.</w:t>
      </w:r>
      <w:r>
        <w:rPr>
          <w:rFonts w:ascii="Arial" w:cs="Arial" w:eastAsia="Arial" w:hAnsi="Arial"/>
        </w:rPr>
        <w:t xml:space="preserve"> Сначала один номер, включите «Режим отладки» в «Площадки → Состояние синхронизации», проверьте обмен в обе стороны и только потом подключайте остальные.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Мониторинг:</w:t>
      </w:r>
      <w:r>
        <w:rPr>
          <w:rFonts w:ascii="Arial" w:cs="Arial" w:eastAsia="Arial" w:hAnsi="Arial"/>
        </w:rPr>
        <w:t xml:space="preserve"> заведите внешний монитор на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https://booking.вашдомен.ru/health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Бэкапы:</w:t>
      </w:r>
      <w:r>
        <w:rPr>
          <w:rFonts w:ascii="Arial" w:cs="Arial" w:eastAsia="Arial" w:hAnsi="Arial"/>
        </w:rPr>
        <w:t xml:space="preserve"> копии лежат в папке </w:t>
      </w:r>
      <w:r>
        <w:rPr>
          <w:rFonts w:ascii="Courier New" w:cs="Courier New" w:eastAsia="Courier New" w:hAnsi="Courier New"/>
          <w:color w:val="8A2D12"/>
          <w:sz w:val="20"/>
          <w:szCs w:val="20"/>
        </w:rPr>
        <w:t xml:space="preserve">backups/</w:t>
      </w:r>
      <w:r>
        <w:rPr>
          <w:rFonts w:ascii="Arial" w:cs="Arial" w:eastAsia="Arial" w:hAnsi="Arial"/>
        </w:rPr>
        <w:t xml:space="preserve">, скачивайте их к себе на компьютер.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apt-get update -y &amp;&amp; apt-get install -y git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/opt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git clone -b main https://github.com/ava777ava/hotelsite.git fligel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/opt/fligel/fligel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chmod +x deploy/setup.sh</w:t>
            </w:r>
          </w:p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sudo ./deploy/setup.sh booking.вашдомен.ru you@example.ru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docker compose exec app python -m app.admin create-operator you@example.ru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F1F3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scp "root@IP_СЕРВЕРА:/opt/fligel/fligel/backups/*" ./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Юридически перед первыми клиентами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</w:rPr>
        <w:t xml:space="preserve">Тексты политики и согласия на сайте — черновики, их проверяет юрист.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</w:rPr>
        <w:t xml:space="preserve">До приёма клиентов нужно подать уведомление об обработке персональных данных в Роскомнадзор.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Arial" w:cs="Arial" w:eastAsia="Arial" w:hAnsi="Arial"/>
        </w:rPr>
        <w:t xml:space="preserve">Паспортные данные гостей сервис не собирает.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Где что лежит в репозитории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4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shd w:fill="2F5D5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fligel/docs/Fligel_Tutorial.pdf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и </w:t>
            </w: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.docx</w:t>
            </w:r>
          </w:p>
        </w:tc>
        <w:tc>
          <w:tcPr>
            <w:tcW w:type="dxa" w:w="54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подробный туториал по запуску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fligel/docs/Fligel_Code_Map.pdf</w:t>
            </w:r>
          </w:p>
        </w:tc>
        <w:tc>
          <w:tcPr>
            <w:tcW w:type="dxa" w:w="54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файлов проекта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fligel/LAUNCH.md</w:t>
            </w:r>
          </w:p>
        </w:tc>
        <w:tc>
          <w:tcPr>
            <w:tcW w:type="dxa" w:w="54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чек-лист запуска для первых клиентов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fligel/deploy/DEPLOY.md</w:t>
            </w:r>
          </w:p>
        </w:tc>
        <w:tc>
          <w:tcPr>
            <w:tcW w:type="dxa" w:w="54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краткая инструкция по выкладке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8A2D12"/>
                <w:sz w:val="20"/>
                <w:szCs w:val="20"/>
              </w:rPr>
              <w:t xml:space="preserve">fligel/PROGRESS.md</w:t>
            </w:r>
          </w:p>
        </w:tc>
        <w:tc>
          <w:tcPr>
            <w:tcW w:type="dxa" w:w="5438"/>
            <w:tcBorders>
              <w:top w:val="single" w:color="D8DDD1" w:sz="4"/>
              <w:left w:val="single" w:color="D8DDD1" w:sz="4"/>
              <w:bottom w:val="single" w:color="D8DDD1" w:sz="4"/>
              <w:right w:val="single" w:color="D8DD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работы и принятые решения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B6559"/>
        <w:sz w:val="17"/>
        <w:szCs w:val="17"/>
      </w:rPr>
      <w:t xml:space="preserve">Флигель — запуск проекта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B65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42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2F5D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2420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Флигель — запуск проекта</dc:title>
  <dc:creator>Флигель</dc:creator>
  <cp:lastModifiedBy>Un-named</cp:lastModifiedBy>
  <cp:revision>1</cp:revision>
  <dcterms:created xsi:type="dcterms:W3CDTF">2026-10-23T21:14:04.219Z</dcterms:created>
  <dcterms:modified xsi:type="dcterms:W3CDTF">2026-10-23T21:14:04.220Z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