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2160"/>
        <w:gridCol w:w="3240"/>
        <w:gridCol w:w="720"/>
        <w:gridCol w:w="1260"/>
        <w:gridCol w:w="2070"/>
        <w:gridCol w:w="3060"/>
        <w:gridCol w:w="720"/>
        <w:gridCol w:w="1350"/>
      </w:tblGrid>
      <w:tr>
        <w:tc>
          <w:tcPr>
            <w:tcW w:type="dxa" w:w="14400"/>
            <w:gridSpan w:val="8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APPROVED BY: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Document Owner: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Technical Authority: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TPP Facility Director: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Quality Assurance:</w:t>
            </w:r>
          </w:p>
        </w:tc>
        <w:tc>
          <w:tcPr>
            <w:tcW w:type="dxa" w:w="3960"/>
            <w:gridSpan w:val="2"/>
            <w:vAlign w:val="center"/>
          </w:tcPr>
          <w:p>
            <w:pPr>
              <w:spacing w:before="60" w:after="60"/>
            </w:pPr>
          </w:p>
        </w:tc>
        <w:tc>
          <w:tcPr>
            <w:tcW w:type="dxa" w:w="12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Date:</w:t>
            </w:r>
          </w:p>
        </w:tc>
        <w:tc>
          <w:tcPr>
            <w:tcW w:type="dxa" w:w="2070"/>
            <w:vAlign w:val="center"/>
          </w:tcPr>
          <w:p>
            <w:pPr>
              <w:spacing w:before="60" w:after="60"/>
            </w:pPr>
          </w:p>
        </w:tc>
        <w:tc>
          <w:tcPr>
            <w:tcW w:type="dxa" w:w="3060"/>
          </w:tcPr>
          <w:p/>
        </w:tc>
        <w:tc>
          <w:tcPr>
            <w:tcW w:type="dxa" w:w="720"/>
          </w:tcPr>
          <w:p/>
        </w:tc>
        <w:tc>
          <w:tcPr>
            <w:tcW w:type="dxa" w:w="1350"/>
          </w:tcPr>
          <w:p/>
        </w:tc>
      </w:tr>
      <w:tr>
        <w:tc>
          <w:tcPr>
            <w:tcW w:type="dxa" w:w="14580"/>
            <w:gridSpan w:val="8"/>
            <w:shd w:val="clear" w:color="auto" w:fill="BFBFB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Batch Record issued for processing:</w:t>
            </w:r>
          </w:p>
        </w:tc>
      </w:tr>
      <w:tr>
        <w:tc>
          <w:tcPr>
            <w:tcW w:type="dxa" w:w="14580"/>
            <w:gridSpan w:val="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Copy is an accurate reproduction of the current approved version.</w:t>
            </w:r>
          </w:p>
        </w:tc>
      </w:tr>
      <w:tr>
        <w:tc>
          <w:tcPr>
            <w:tcW w:type="dxa" w:w="14580"/>
            <w:gridSpan w:val="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Production ID and Lot Number are recorded on all pages including attachments.</w:t>
            </w:r>
          </w:p>
        </w:tc>
      </w:tr>
      <w:tr>
        <w:tc>
          <w:tcPr>
            <w:tcW w:type="dxa" w:w="14580"/>
            <w:gridSpan w:val="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Issued By Signature / Date: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3240"/>
        <w:gridCol w:w="11340"/>
      </w:tblGrid>
      <w:tr>
        <w:tc>
          <w:tcPr>
            <w:tcW w:type="dxa" w:w="14400"/>
            <w:gridSpan w:val="2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REFERENCES</w:t>
            </w:r>
          </w:p>
        </w:tc>
      </w:tr>
      <w:tr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Document Number</w:t>
            </w:r>
          </w:p>
        </w:tc>
        <w:tc>
          <w:tcPr>
            <w:tcW w:type="dxa" w:w="113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Title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3240"/>
        <w:gridCol w:w="9900"/>
        <w:gridCol w:w="1440"/>
      </w:tblGrid>
      <w:tr>
        <w:tc>
          <w:tcPr>
            <w:tcW w:type="dxa" w:w="14400"/>
            <w:gridSpan w:val="3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ATTACHMENTS</w:t>
            </w:r>
          </w:p>
        </w:tc>
      </w:tr>
      <w:tr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Document Number</w:t>
            </w:r>
          </w:p>
        </w:tc>
        <w:tc>
          <w:tcPr>
            <w:tcW w:type="dxa" w:w="99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14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Qty.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4580"/>
      </w:tblGrid>
      <w:tr>
        <w:tc>
          <w:tcPr>
            <w:tcW w:type="dxa" w:w="14400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GENERAL INSTRUCTIONS</w:t>
            </w:r>
          </w:p>
        </w:tc>
      </w:tr>
    </w:tbl>
    <w:p>
      <w:r>
        <w:rPr>
          <w:color w:val="999999"/>
          <w:sz w:val="20"/>
        </w:rPr>
        <w:t>[Flowchart: Process Flow]</w:t>
      </w:r>
    </w:p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7290"/>
        <w:gridCol w:w="7290"/>
      </w:tblGrid>
      <w:tr>
        <w:tc>
          <w:tcPr>
            <w:tcW w:type="dxa" w:w="14400"/>
            <w:gridSpan w:val="2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Equipment / materials list</w:t>
            </w:r>
          </w:p>
        </w:tc>
      </w:tr>
      <w:tr>
        <w:tc>
          <w:tcPr>
            <w:tcW w:type="dxa" w:w="14580"/>
            <w:gridSpan w:val="2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Equipment List:</w:t>
            </w:r>
          </w:p>
        </w:tc>
      </w:tr>
      <w:tr>
        <w:tc>
          <w:tcPr>
            <w:tcW w:type="dxa" w:w="14580"/>
            <w:gridSpan w:val="2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800"/>
        <w:gridCol w:w="3600"/>
        <w:gridCol w:w="1890"/>
        <w:gridCol w:w="1800"/>
        <w:gridCol w:w="3600"/>
        <w:gridCol w:w="1890"/>
      </w:tblGrid>
      <w:tr>
        <w:tc>
          <w:tcPr>
            <w:tcW w:type="dxa" w:w="14400"/>
            <w:gridSpan w:val="6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Material List:</w:t>
            </w:r>
          </w:p>
        </w:tc>
      </w:tr>
      <w:tr>
        <w:tc>
          <w:tcPr>
            <w:tcW w:type="dxa" w:w="18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CPF Part No.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Material Description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Quantity Required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CPF Part No.</w:t>
            </w:r>
          </w:p>
        </w:tc>
        <w:tc>
          <w:tcPr>
            <w:tcW w:type="dxa" w:w="36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Material Description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Quantity Required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5400"/>
        <w:gridCol w:w="2160"/>
        <w:gridCol w:w="3240"/>
        <w:gridCol w:w="1890"/>
        <w:gridCol w:w="1890"/>
      </w:tblGrid>
      <w:tr>
        <w:tc>
          <w:tcPr>
            <w:tcW w:type="dxa" w:w="14400"/>
            <w:gridSpan w:val="5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Day -1 Apheresis Sampling and Overnight Hold</w:t>
            </w:r>
          </w:p>
        </w:tc>
      </w:tr>
      <w:tr>
        <w:tc>
          <w:tcPr>
            <w:tcW w:type="dxa" w:w="54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Instruction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Result / Actual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Performed By (Initials/Date)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Checked By (Initials/Date)</w:t>
            </w:r>
          </w:p>
        </w:tc>
      </w:tr>
      <w:tr>
        <w:tc>
          <w:tcPr>
            <w:tcW w:type="dxa" w:w="14580"/>
            <w:gridSpan w:val="5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Section Review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MFG Review (Initials/Date):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QA Review (Initials/Date):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5400"/>
        <w:gridCol w:w="2160"/>
        <w:gridCol w:w="3240"/>
        <w:gridCol w:w="1890"/>
        <w:gridCol w:w="1890"/>
      </w:tblGrid>
      <w:tr>
        <w:tc>
          <w:tcPr>
            <w:tcW w:type="dxa" w:w="14400"/>
            <w:gridSpan w:val="5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Day 0 Processing</w:t>
            </w:r>
          </w:p>
        </w:tc>
      </w:tr>
      <w:tr>
        <w:tc>
          <w:tcPr>
            <w:tcW w:type="dxa" w:w="54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Instruction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Variable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Result / Actual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Performed By (Initials/Date)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Checked By (Initials/Date)</w:t>
            </w:r>
          </w:p>
        </w:tc>
      </w:tr>
      <w:tr>
        <w:tc>
          <w:tcPr>
            <w:tcW w:type="dxa" w:w="14580"/>
            <w:gridSpan w:val="5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Section Review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MFG Review (Initials/Date):</w:t>
            </w:r>
          </w:p>
        </w:tc>
      </w:tr>
      <w:tr>
        <w:tc>
          <w:tcPr>
            <w:tcW w:type="dxa" w:w="14580"/>
            <w:gridSpan w:val="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QA Review (Initials/Date):</w:t>
            </w:r>
          </w:p>
        </w:tc>
      </w:tr>
    </w:tbl>
    <w:p>
      <w:r>
        <w:rPr>
          <w:color w:val="999999"/>
          <w:sz w:val="20"/>
        </w:rPr>
        <w:t>[Flowchart: Process Flow Diagrams]</w:t>
      </w:r>
    </w:p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5400"/>
        <w:gridCol w:w="2160"/>
        <w:gridCol w:w="3240"/>
        <w:gridCol w:w="1890"/>
        <w:gridCol w:w="1890"/>
      </w:tblGrid>
      <w:tr>
        <w:tc>
          <w:tcPr>
            <w:tcW w:type="dxa" w:w="14400"/>
            <w:gridSpan w:val="5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Label Accountability</w:t>
            </w:r>
          </w:p>
        </w:tc>
      </w:tr>
      <w:tr>
        <w:tc>
          <w:tcPr>
            <w:tcW w:type="dxa" w:w="540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Instruction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Variable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Result / Actual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Performed By (Initials/Date)</w:t>
            </w:r>
          </w:p>
        </w:tc>
        <w:tc>
          <w:tcPr>
            <w:tcW w:type="dxa" w:w="189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8"/>
              </w:rPr>
              <w:t>Verified By (Initials/Date)</w:t>
            </w:r>
          </w:p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In-Process Labels</w:t>
            </w:r>
          </w:p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Deface and discard any unused in-process labels.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Infusion Labels</w:t>
            </w:r>
          </w:p>
          <w:p>
            <w:r>
              <w:rPr>
                <w:rFonts w:ascii="Calibri" w:hAnsi="Calibri"/>
                <w:sz w:val="20"/>
              </w:rPr>
              <w:t>Do not discard remaining infusion labels. Deface unused Infusion Labels. Attach unused Infusion Labels to this record.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Attach unused Infusion Labels to this record. Record Number attached.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Record Number of Labels Printed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Record Number of Labels Adhered to Record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Record Number of Labels Used During Processing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Labels</w:t>
            </w:r>
          </w:p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  <w:tr>
        <w:tc>
          <w:tcPr>
            <w:tcW w:type="dxa" w:w="540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Calculate: Label Accountability = Printed - Adhered - Used - Attached</w:t>
            </w:r>
          </w:p>
        </w:tc>
        <w:tc>
          <w:tcPr>
            <w:tcW w:type="dxa" w:w="2160"/>
          </w:tcPr>
          <w:p/>
        </w:tc>
        <w:tc>
          <w:tcPr>
            <w:tcW w:type="dxa" w:w="3240"/>
          </w:tcPr>
          <w:p/>
        </w:tc>
        <w:tc>
          <w:tcPr>
            <w:tcW w:type="dxa" w:w="1890"/>
          </w:tcPr>
          <w:p/>
        </w:tc>
        <w:tc>
          <w:tcPr>
            <w:tcW w:type="dxa" w:w="1890"/>
          </w:tcPr>
          <w:p/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2160"/>
        <w:gridCol w:w="9180"/>
        <w:gridCol w:w="3240"/>
      </w:tblGrid>
      <w:tr>
        <w:tc>
          <w:tcPr>
            <w:tcW w:type="dxa" w:w="14400"/>
            <w:gridSpan w:val="3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Comments</w:t>
            </w:r>
          </w:p>
        </w:tc>
      </w:tr>
      <w:tr>
        <w:tc>
          <w:tcPr>
            <w:tcW w:type="dxa" w:w="216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Step Reference</w:t>
            </w:r>
          </w:p>
        </w:tc>
        <w:tc>
          <w:tcPr>
            <w:tcW w:type="dxa" w:w="918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Comments</w:t>
            </w:r>
          </w:p>
        </w:tc>
        <w:tc>
          <w:tcPr>
            <w:tcW w:type="dxa" w:w="3240"/>
            <w:shd w:val="clear" w:color="auto" w:fill="F2F2F2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Recorded By (Initials/Date)</w:t>
            </w:r>
          </w:p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  <w:tr>
        <w:trPr>
          <w:trHeight w:val="504" w:hRule="atLeast"/>
        </w:trPr>
        <w:tc>
          <w:tcPr>
            <w:tcW w:type="dxa" w:w="2160"/>
            <w:vAlign w:val="top"/>
          </w:tcPr>
          <w:p/>
        </w:tc>
        <w:tc>
          <w:tcPr>
            <w:tcW w:type="dxa" w:w="9180"/>
            <w:vAlign w:val="top"/>
          </w:tcPr>
          <w:p>
            <w:pPr>
              <w:spacing w:before="60" w:after="6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N/A</w:t>
            </w:r>
          </w:p>
        </w:tc>
        <w:tc>
          <w:tcPr>
            <w:tcW w:type="dxa" w:w="3240"/>
            <w:vAlign w:val="top"/>
          </w:tcPr>
          <w:p/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4580"/>
      </w:tblGrid>
      <w:tr>
        <w:tc>
          <w:tcPr>
            <w:tcW w:type="dxa" w:w="14400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MANUFACTURING REVIEW</w:t>
            </w:r>
          </w:p>
        </w:tc>
      </w:tr>
      <w:tr>
        <w:tc>
          <w:tcPr>
            <w:tcW w:type="dxa" w:w="14580"/>
            <w:shd w:val="clear" w:color="auto" w:fill="F2F2F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0"/>
              </w:rPr>
              <w:t>Review Checklist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Label and if applicable expiration date are correct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Equipment recorded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All processing steps completed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Calculations checked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Deviations identified and documented</w:t>
            </w:r>
          </w:p>
        </w:tc>
      </w:tr>
      <w:tr>
        <w:tc>
          <w:tcPr>
            <w:tcW w:type="dxa" w:w="14580"/>
          </w:tcPr>
          <w:p>
            <w:pPr>
              <w:spacing w:before="40" w:after="40"/>
            </w:pPr>
            <w:r>
              <w:t>☐</w:t>
            </w:r>
            <w:r>
              <w:rPr>
                <w:rFonts w:ascii="Calibri" w:hAnsi="Calibri"/>
                <w:sz w:val="20"/>
              </w:rPr>
              <w:t xml:space="preserve">  Material consumption in Title 21 reviewed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Manufacturing Review Reviewer Comments:  </w:t>
            </w:r>
            <w:r>
              <w:t>☐</w:t>
            </w:r>
            <w:r>
              <w:rPr>
                <w:rFonts w:ascii="Calibri" w:hAnsi="Calibri"/>
                <w:sz w:val="20"/>
              </w:rPr>
              <w:t xml:space="preserve">  N/A</w:t>
            </w:r>
          </w:p>
        </w:tc>
      </w:tr>
      <w:tr>
        <w:trPr>
          <w:trHeight w:val="504" w:hRule="atLeast"/>
        </w:trP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Manufacturing Review Review Signature/Date: </w:t>
            </w:r>
          </w:p>
        </w:tc>
      </w:tr>
    </w:tbl>
    <w:tbl>
      <w:tblPr>
        <w:tblLook w:firstColumn="1" w:firstRow="1" w:lastColumn="0" w:lastRow="0" w:noHBand="0" w:noVBand="1" w:val="04A0"/>
        <w:tblW w:w="1458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-5" w:type="dxa"/>
      </w:tblPr>
      <w:tblGrid>
        <w:gridCol w:w="14580"/>
      </w:tblGrid>
      <w:tr>
        <w:tc>
          <w:tcPr>
            <w:tcW w:type="dxa" w:w="14400"/>
            <w:shd w:val="clear" w:color="auto" w:fill="BFBFBF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22"/>
              </w:rPr>
              <w:t xml:space="preserve">  QUALITY ASSURANCE REVIEW (Refer to QA-005)</w:t>
            </w:r>
          </w:p>
        </w:tc>
      </w:tr>
      <w:t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Quality Assurance Review (Refer To Qa-005) Reviewer Comments:  </w:t>
            </w:r>
            <w:r>
              <w:t>☐</w:t>
            </w:r>
            <w:r>
              <w:rPr>
                <w:rFonts w:ascii="Calibri" w:hAnsi="Calibri"/>
                <w:sz w:val="20"/>
              </w:rPr>
              <w:t xml:space="preserve">  N/A</w:t>
            </w:r>
          </w:p>
        </w:tc>
      </w:tr>
      <w:tr>
        <w:trPr>
          <w:trHeight w:val="504" w:hRule="atLeast"/>
        </w:trPr>
        <w:tc>
          <w:tcPr>
            <w:tcW w:type="dxa" w:w="14580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 xml:space="preserve">Quality Assurance Review (Refer To Qa-005) Review Signature/Date: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720" w:bottom="720" w:left="720" w:header="108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  <w:spacing w:before="40"/>
    </w:pPr>
    <w:r>
      <w:rPr>
        <w:rFonts w:ascii="Calibri" w:hAnsi="Calibri"/>
        <w:b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14598" w:type="dxa"/>
      <w:tblLayout w:type="fixed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Grid>
      <w:gridCol w:w="775"/>
      <w:gridCol w:w="1493"/>
      <w:gridCol w:w="5377"/>
      <w:gridCol w:w="2520"/>
      <w:gridCol w:w="1440"/>
      <w:gridCol w:w="2993"/>
    </w:tblGrid>
    <w:tr>
      <w:trPr>
        <w:trHeight w:val="288" w:hRule="exact"/>
        <w:cantSplit/>
      </w:trPr>
      <w:tc>
        <w:tcPr>
          <w:tcW w:type="dxa" w:w="2433"/>
          <w:vMerge w:val="restart"/>
          <w:vAlign w:val="center"/>
          <w:gridSpan w:val="2"/>
        </w:tcPr>
        <w:p>
          <w:r>
            <w:rPr>
              <w:color w:val="999999"/>
              <w:sz w:val="16"/>
            </w:rPr>
            <w:t>[LOGO]</w:t>
          </w:r>
        </w:p>
      </w:tc>
      <w:tc>
        <w:tcPr>
          <w:tcW w:type="dxa" w:w="2433"/>
          <w:vMerge w:val="restart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sz w:val="24"/>
            </w:rPr>
            <w:t>CD8+ Enrichment Batch Record</w:t>
          </w:r>
        </w:p>
      </w:tc>
      <w:tc>
        <w:tcPr>
          <w:tcW w:type="dxa" w:w="2433"/>
          <w:vAlign w:val="center"/>
        </w:tcPr>
        <w:p>
          <w:r>
            <w:rPr>
              <w:rFonts w:ascii="Calibri" w:hAnsi="Calibri"/>
              <w:sz w:val="20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rPr>
              <w:sz w:val="20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</w:tc>
      <w:tc>
        <w:tcPr>
          <w:tcW w:type="dxa" w:w="2433"/>
          <w:vAlign w:val="center"/>
        </w:tcPr>
        <w:p>
          <w:r>
            <w:rPr>
              <w:rFonts w:ascii="Calibri" w:hAnsi="Calibri"/>
              <w:sz w:val="20"/>
            </w:rPr>
            <w:t>Document No:</w:t>
          </w:r>
        </w:p>
      </w:tc>
      <w:tc>
        <w:tcPr>
          <w:tcW w:type="dxa" w:w="2433"/>
          <w:vAlign w:val="center"/>
        </w:tcPr>
        <w:p>
          <w:r>
            <w:rPr>
              <w:rFonts w:ascii="Calibri" w:hAnsi="Calibri"/>
              <w:sz w:val="20"/>
            </w:rPr>
            <w:t>BR-2026-001</w:t>
          </w:r>
        </w:p>
      </w:tc>
      <w:tc>
        <w:tcPr>
          <w:tcW w:type="dxa" w:w="2433"/>
          <w:vMerge/>
        </w:tcPr>
        <w:p/>
      </w:tc>
    </w:tr>
    <w:tr>
      <w:trPr>
        <w:trHeight w:val="288" w:hRule="exact"/>
        <w:cantSplit/>
      </w:trPr>
      <w:tc>
        <w:tcPr>
          <w:tcW w:type="dxa" w:w="2433"/>
        </w:tcPr>
        <w:p/>
      </w:tc>
      <w:tc>
        <w:tcPr>
          <w:tcW w:type="dxa" w:w="2433"/>
          <w:vMerge/>
        </w:tcPr>
        <w:p/>
      </w:tc>
      <w:tc>
        <w:tcPr>
          <w:tcW w:type="dxa" w:w="2433"/>
          <w:vAlign w:val="center"/>
        </w:tcPr>
        <w:p>
          <w:r>
            <w:rPr>
              <w:sz w:val="20"/>
            </w:rPr>
            <w:t>Production ID: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Effective Date: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03APR2026</w:t>
          </w:r>
        </w:p>
      </w:tc>
      <w:tc>
        <w:tcPr>
          <w:tcW w:type="dxa" w:w="2433"/>
          <w:vMerge/>
        </w:tcPr>
        <w:p/>
      </w:tc>
    </w:tr>
    <w:tr>
      <w:trPr>
        <w:trHeight w:val="288" w:hRule="exact"/>
        <w:cantSplit/>
      </w:trPr>
      <w:tc>
        <w:tcPr>
          <w:tcW w:type="dxa" w:w="2433"/>
        </w:tcPr>
        <w:p/>
      </w:tc>
      <w:tc>
        <w:tcPr>
          <w:tcW w:type="dxa" w:w="2433"/>
          <w:vMerge/>
        </w:tcPr>
        <w:p/>
      </w:tc>
      <w:tc>
        <w:tcPr>
          <w:tcW w:type="dxa" w:w="2433"/>
          <w:vAlign w:val="center"/>
        </w:tcPr>
        <w:p>
          <w:r>
            <w:rPr>
              <w:sz w:val="20"/>
            </w:rPr>
            <w:t>Lot Number: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Revision No:</w:t>
          </w:r>
        </w:p>
      </w:tc>
      <w:tc>
        <w:tcPr>
          <w:tcW w:type="dxa" w:w="2433"/>
          <w:vAlign w:val="center"/>
        </w:tcPr>
        <w:p>
          <w:r>
            <w:rPr>
              <w:sz w:val="20"/>
            </w:rPr>
            <w:t>01</w:t>
          </w:r>
        </w:p>
      </w:tc>
      <w:tc>
        <w:tcPr>
          <w:tcW w:type="dxa" w:w="2433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