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Arial Black" w:cs="Arial Black" w:eastAsia="Arial Black" w:hAnsi="Arial Black"/>
          <w:b w:val="1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6"/>
          <w:szCs w:val="36"/>
          <w:rtl w:val="0"/>
        </w:rPr>
        <w:t xml:space="preserve">International Institute of Professional Studies, DAVV Indore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Arial Black" w:cs="Arial Black" w:eastAsia="Arial Black" w:hAnsi="Arial Black"/>
          <w:b w:val="1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6"/>
          <w:szCs w:val="36"/>
        </w:rPr>
        <w:drawing>
          <wp:inline distB="0" distT="0" distL="0" distR="0">
            <wp:extent cx="3001101" cy="1714500"/>
            <wp:effectExtent b="0" l="0" r="0" t="0"/>
            <wp:docPr descr="logo.jpg" id="1" name="image1.jpg"/>
            <a:graphic>
              <a:graphicData uri="http://schemas.openxmlformats.org/drawingml/2006/picture">
                <pic:pic>
                  <pic:nvPicPr>
                    <pic:cNvPr descr="logo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1101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Arial Black" w:cs="Arial Black" w:eastAsia="Arial Black" w:hAnsi="Arial Black"/>
          <w:b w:val="1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6"/>
          <w:szCs w:val="36"/>
          <w:rtl w:val="0"/>
        </w:rPr>
        <w:t xml:space="preserve">Software design description on 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Arial Black" w:cs="Arial Black" w:eastAsia="Arial Black" w:hAnsi="Arial Black"/>
          <w:b w:val="1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40"/>
          <w:szCs w:val="40"/>
          <w:rtl w:val="0"/>
        </w:rPr>
        <w:t xml:space="preserve">An OpenSource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“MELODY MUZIK”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https://www.melodymuzik.com/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A music player</w:t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Version 1</w:t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By Avadhi Tomar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IT-2k19-06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Under the guidance of Dr Shaligram Prajapat sir</w:t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August 2021</w:t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IIPS DAVV Indore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ux0kherbqqao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Android is an open-source code mobile phone operating system that comes out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by Google. The music player in this project is application software based on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Google Android. Music is one of the best ways to relieve pressure in stressful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modern social life. The purpose of this project is to develop a player which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can play the mainstream file format. To browse and query the storage space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 well as operation of playing can be realised. Meanwhile, this software can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play, pause and select songs with the latest button and next button according to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sets requirements as well as set up songs.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4a642psxpntb" w:id="1"/>
      <w:bookmarkEnd w:id="1"/>
      <w:r w:rsidDel="00000000" w:rsidR="00000000" w:rsidRPr="00000000">
        <w:rPr>
          <w:rtl w:val="0"/>
        </w:rPr>
        <w:t xml:space="preserve">THE DESIGN PRINCIPLE OF THE ANDROID APPLICATION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Twice the result with half the effort will get if an overall study of the principles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done before the design and follow them in the operation. The principle of software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design mainly includes the following points: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49u1xmtj9cwz" w:id="2"/>
      <w:bookmarkEnd w:id="2"/>
      <w:r w:rsidDel="00000000" w:rsidR="00000000" w:rsidRPr="00000000">
        <w:rPr>
          <w:rtl w:val="0"/>
        </w:rPr>
        <w:t xml:space="preserve">(1) Reliability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The reliability of the software design must be determined. The reliability of the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software system refers to the ability to avoid a fault that occurred in the process of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system running, as well as the ability to remedy troubles once the fault occurs. 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kgb81saqylu" w:id="3"/>
      <w:bookmarkEnd w:id="3"/>
      <w:r w:rsidDel="00000000" w:rsidR="00000000" w:rsidRPr="00000000">
        <w:rPr>
          <w:rtl w:val="0"/>
        </w:rPr>
        <w:t xml:space="preserve">(2) Reusability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Look for the commonness of similar codes, and come out with a new method abstractly and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reasonably. Pay attention to the generic design. 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skd4yf3upt5x" w:id="4"/>
      <w:bookmarkEnd w:id="4"/>
      <w:r w:rsidDel="00000000" w:rsidR="00000000" w:rsidRPr="00000000">
        <w:rPr>
          <w:rtl w:val="0"/>
        </w:rPr>
        <w:t xml:space="preserve">(3) Understandability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The understandability of software not only require clear and readable document,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but the simplified structure of software itself, which requires the designer to possesses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keen insight and creativity, and know well about the design objects. 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nuwy2evg9vls" w:id="5"/>
      <w:bookmarkEnd w:id="5"/>
      <w:r w:rsidDel="00000000" w:rsidR="00000000" w:rsidRPr="00000000">
        <w:rPr>
          <w:rtl w:val="0"/>
        </w:rPr>
        <w:t xml:space="preserve">(4) Simple program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To keep the program simple and clear, good programmers can use simple program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to solve complex problems. 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mxjwrb79ivh2" w:id="6"/>
      <w:bookmarkEnd w:id="6"/>
      <w:r w:rsidDel="00000000" w:rsidR="00000000" w:rsidRPr="00000000">
        <w:rPr>
          <w:rtl w:val="0"/>
        </w:rPr>
        <w:t xml:space="preserve">(5) Testability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Testability means that the created system has proper data collection to conduct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a comprehensive test of the entire system. 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i2qfbsqp3ekx" w:id="7"/>
      <w:bookmarkEnd w:id="7"/>
      <w:r w:rsidDel="00000000" w:rsidR="00000000" w:rsidRPr="00000000">
        <w:rPr>
          <w:rtl w:val="0"/>
        </w:rPr>
        <w:t xml:space="preserve">(6) The Open-Closed Principal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The module</w:t>
      </w:r>
      <w:r w:rsidDel="00000000" w:rsidR="00000000" w:rsidRPr="00000000">
        <w:rPr>
          <w:rtl w:val="0"/>
        </w:rPr>
        <w:t xml:space="preserve"> is extensible but cannot be modified. That is to say, the extension is open to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the existing code to adapt to the new requirements. While modify is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closed to the categories. Once the design is completed, the categories cannot be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Modified.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REQUIREMENT ANALYSIS OF SYSTEM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qoyoj3479xzx" w:id="8"/>
      <w:bookmarkEnd w:id="8"/>
      <w:r w:rsidDel="00000000" w:rsidR="00000000" w:rsidRPr="00000000">
        <w:rPr>
          <w:rtl w:val="0"/>
        </w:rPr>
        <w:t xml:space="preserve">The feasibility analysis: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This section verified that it is feasible to add a music player to the Android system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from the aspects of economic, technical and social feasibility. </w:t>
      </w:r>
    </w:p>
    <w:p w:rsidR="00000000" w:rsidDel="00000000" w:rsidP="00000000" w:rsidRDefault="00000000" w:rsidRPr="00000000" w14:paraId="0000003F">
      <w:pPr>
        <w:pStyle w:val="Heading4"/>
        <w:rPr/>
      </w:pPr>
      <w:bookmarkStart w:colFirst="0" w:colLast="0" w:name="_u33z0t8dh80y" w:id="9"/>
      <w:bookmarkEnd w:id="9"/>
      <w:r w:rsidDel="00000000" w:rsidR="00000000" w:rsidRPr="00000000">
        <w:rPr>
          <w:rtl w:val="0"/>
        </w:rPr>
        <w:t xml:space="preserve">Economic feasibility: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To design an Android mobile phone music player as long as a computer has the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Android development and the application development of Android is free. In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addition, the mobile phone music player is the basic need for the public. The information that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which functions are necessary for all the consumers, which functions are needed 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for some people, and which features are seldom to use is easy to understand. And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a lot of research is eliminated, thus saving the spending. Therefore, the whole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process of development doesn’t need to spend any money that is economic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feasibility.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2xmrt3ldth0y" w:id="10"/>
      <w:bookmarkEnd w:id="10"/>
      <w:r w:rsidDel="00000000" w:rsidR="00000000" w:rsidRPr="00000000">
        <w:rPr>
          <w:rtl w:val="0"/>
        </w:rPr>
        <w:t xml:space="preserve">Technical feasibility: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To design a music player which meets the basic requirements, a deep understand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of JAVA language, the Android system architecture, application of framework and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other technical knowledge is needed (framework is the core of the application,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and rules that all the programmers participating in the development must abide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by). Based on the related technical information and resources for Android on the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market, and equipped with technical personnel of technology and the spirit of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willing to learn, the technology is feasible.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