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2426" w:rsidRDefault="00B32426"/>
    <w:sectPr w:rsidR="00B3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26"/>
    <w:rsid w:val="0027450F"/>
    <w:rsid w:val="00B3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D222B-C2E0-472C-BA34-B988C681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Avadootha Rajesh Netha</dc:creator>
  <cp:keywords/>
  <dc:description/>
  <cp:lastModifiedBy>Avadootha Rajesh Netha</cp:lastModifiedBy>
  <cp:revision>1</cp:revision>
  <dcterms:created xsi:type="dcterms:W3CDTF">2024-07-30T17:22:00Z</dcterms:created>
  <dcterms:modified xsi:type="dcterms:W3CDTF">2024-07-30T17:22:00Z</dcterms:modified>
</cp:coreProperties>
</file>