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14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F495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F495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F495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F495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F495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14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F495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F495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14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5F4954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1C514E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C514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F495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F495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514E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C514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F4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5F4954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1C514E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5F4954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F5A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C9B82-09F2-447E-BE0B-90D659B9E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2021-10-22T11:26:00Z</dcterms:modified>
</cp:coreProperties>
</file>