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46211" w14:textId="77777777" w:rsidR="004B5438" w:rsidRDefault="004B5438"/>
    <w:p w14:paraId="35032D6C" w14:textId="77777777" w:rsidR="004B5438" w:rsidRDefault="004B5438"/>
    <w:p w14:paraId="55F25CD4" w14:textId="77777777" w:rsidR="004B5438" w:rsidRDefault="004B5438"/>
    <w:p w14:paraId="4DE00DA0" w14:textId="77777777" w:rsidR="004B5438" w:rsidRDefault="004B5438"/>
    <w:p w14:paraId="2777A072" w14:textId="77777777" w:rsidR="004B5438" w:rsidRDefault="004B5438"/>
    <w:p w14:paraId="33530FC7" w14:textId="77777777" w:rsidR="004B5438" w:rsidRDefault="004B5438"/>
    <w:p w14:paraId="14912162" w14:textId="77777777" w:rsidR="004B5438" w:rsidRDefault="004B5438"/>
    <w:p w14:paraId="1EBA6925" w14:textId="77777777" w:rsidR="004B5438" w:rsidRDefault="00A416D7">
      <w:pPr>
        <w:jc w:val="center"/>
      </w:pPr>
      <w:r>
        <w:rPr>
          <w:b/>
          <w:sz w:val="50"/>
        </w:rPr>
        <w:t>TENANTLY</w:t>
      </w:r>
    </w:p>
    <w:p w14:paraId="70608149" w14:textId="77777777" w:rsidR="004B5438" w:rsidRDefault="00A416D7">
      <w:pPr>
        <w:jc w:val="center"/>
      </w:pPr>
      <w:r>
        <w:rPr>
          <w:b/>
          <w:sz w:val="32"/>
        </w:rPr>
        <w:t>A Mobile Property Management System for Small Landlords and Tenants</w:t>
      </w:r>
    </w:p>
    <w:p w14:paraId="414CCD59" w14:textId="77777777" w:rsidR="004B5438" w:rsidRDefault="004B5438"/>
    <w:p w14:paraId="3A6EA4AD" w14:textId="77777777" w:rsidR="004B5438" w:rsidRDefault="00A416D7">
      <w:pPr>
        <w:jc w:val="center"/>
      </w:pPr>
      <w:r>
        <w:rPr>
          <w:b/>
          <w:sz w:val="28"/>
        </w:rPr>
        <w:t>PROJECT REPORT</w:t>
      </w:r>
    </w:p>
    <w:p w14:paraId="41B0566A" w14:textId="77777777" w:rsidR="004B5438" w:rsidRDefault="004B5438"/>
    <w:p w14:paraId="24F00AFC" w14:textId="77777777" w:rsidR="004B5438" w:rsidRDefault="004B5438"/>
    <w:p w14:paraId="27E21D4C" w14:textId="77777777" w:rsidR="004B5438" w:rsidRDefault="004B5438"/>
    <w:p w14:paraId="288AA57B" w14:textId="77777777" w:rsidR="004B5438" w:rsidRDefault="004B5438"/>
    <w:p w14:paraId="69FB345A" w14:textId="77777777" w:rsidR="004B5438" w:rsidRDefault="00A416D7">
      <w:pPr>
        <w:jc w:val="center"/>
      </w:pPr>
      <w:r>
        <w:rPr>
          <w:b/>
        </w:rPr>
        <w:t>Submitted by: [STUDENT NAME]</w:t>
      </w:r>
    </w:p>
    <w:p w14:paraId="65144446" w14:textId="77777777" w:rsidR="004B5438" w:rsidRDefault="00A416D7">
      <w:pPr>
        <w:jc w:val="center"/>
      </w:pPr>
      <w:r>
        <w:rPr>
          <w:b/>
        </w:rPr>
        <w:t>Register Number: [REGISTER NUMBER]</w:t>
      </w:r>
    </w:p>
    <w:p w14:paraId="558C1AA1" w14:textId="77777777" w:rsidR="004B5438" w:rsidRDefault="00A416D7">
      <w:pPr>
        <w:jc w:val="center"/>
      </w:pPr>
      <w:r>
        <w:rPr>
          <w:b/>
        </w:rPr>
        <w:t>Under the Guidance of: [GUIDE NAME]</w:t>
      </w:r>
    </w:p>
    <w:p w14:paraId="7AE66D39" w14:textId="77777777" w:rsidR="004B5438" w:rsidRDefault="00A416D7">
      <w:pPr>
        <w:jc w:val="center"/>
      </w:pPr>
      <w:r>
        <w:t>Department of Computer Science</w:t>
      </w:r>
    </w:p>
    <w:p w14:paraId="74F922A2" w14:textId="77777777" w:rsidR="004B5438" w:rsidRDefault="00A416D7">
      <w:pPr>
        <w:jc w:val="center"/>
      </w:pPr>
      <w:r>
        <w:t>[UNIVERSITY NAME]</w:t>
      </w:r>
    </w:p>
    <w:p w14:paraId="14B295AB" w14:textId="77777777" w:rsidR="004B5438" w:rsidRDefault="00A416D7">
      <w:pPr>
        <w:jc w:val="center"/>
      </w:pPr>
      <w:r>
        <w:t>August 2026</w:t>
      </w:r>
    </w:p>
    <w:p w14:paraId="22247B7E" w14:textId="77777777" w:rsidR="004B5438" w:rsidRDefault="00A416D7">
      <w:r>
        <w:br w:type="page"/>
      </w:r>
    </w:p>
    <w:p w14:paraId="6CA2575A" w14:textId="77777777" w:rsidR="004B5438" w:rsidRDefault="00A416D7">
      <w:pPr>
        <w:jc w:val="center"/>
      </w:pPr>
      <w:r>
        <w:rPr>
          <w:b/>
          <w:sz w:val="32"/>
        </w:rPr>
        <w:lastRenderedPageBreak/>
        <w:t>CERTIFICATE</w:t>
      </w:r>
    </w:p>
    <w:p w14:paraId="2AFE1BF2" w14:textId="77777777" w:rsidR="004B5438" w:rsidRDefault="00A416D7">
      <w:pPr>
        <w:spacing w:before="200"/>
        <w:ind w:firstLine="720"/>
        <w:jc w:val="both"/>
      </w:pPr>
      <w:r>
        <w:t>This is to certify that the project report entitled ‘Tenantly: A Mobile Property Management System for Small Landlords and Tenants’ is a record of work carried out by [STUDENT NAME] under the guidance of [GUIDE NAME] in partial fulfilment of the requirements for the award of [DEGREE NAME].</w:t>
      </w:r>
    </w:p>
    <w:p w14:paraId="7182DD51" w14:textId="77777777" w:rsidR="004B5438" w:rsidRDefault="00A416D7">
      <w:pPr>
        <w:spacing w:before="200"/>
        <w:ind w:firstLine="720"/>
        <w:jc w:val="both"/>
      </w:pPr>
      <w:r>
        <w:t>The work presented in this report has not been submitted, either in full or in part, for any other academic award.</w:t>
      </w:r>
    </w:p>
    <w:p w14:paraId="4471546D" w14:textId="77777777" w:rsidR="004B5438" w:rsidRDefault="00A416D7">
      <w:pPr>
        <w:spacing w:before="200"/>
        <w:ind w:firstLine="720"/>
        <w:jc w:val="both"/>
      </w:pPr>
      <w:r>
        <w:t>Project Guide: ____________________     Head of Department: ____________________</w:t>
      </w:r>
    </w:p>
    <w:p w14:paraId="4AC0B7EF" w14:textId="77777777" w:rsidR="004B5438" w:rsidRDefault="00A416D7">
      <w:r>
        <w:br w:type="page"/>
      </w:r>
    </w:p>
    <w:p w14:paraId="5E5D1999" w14:textId="77777777" w:rsidR="004B5438" w:rsidRDefault="00A416D7">
      <w:pPr>
        <w:jc w:val="center"/>
      </w:pPr>
      <w:r>
        <w:rPr>
          <w:b/>
          <w:sz w:val="32"/>
        </w:rPr>
        <w:lastRenderedPageBreak/>
        <w:t>DECLARATION</w:t>
      </w:r>
    </w:p>
    <w:p w14:paraId="34ABF141" w14:textId="77777777" w:rsidR="004B5438" w:rsidRDefault="00A416D7">
      <w:pPr>
        <w:spacing w:before="200"/>
        <w:ind w:firstLine="720"/>
        <w:jc w:val="both"/>
      </w:pPr>
      <w:r>
        <w:t>I hereby declare that this project report is my original work and that all sources of information used in its preparation have been acknowledged in the reference section. The Tenantly application and accompanying documentation were prepared for academic evaluation.</w:t>
      </w:r>
    </w:p>
    <w:p w14:paraId="435308F4" w14:textId="77777777" w:rsidR="004B5438" w:rsidRDefault="00A416D7">
      <w:pPr>
        <w:spacing w:before="200"/>
        <w:ind w:firstLine="720"/>
        <w:jc w:val="both"/>
      </w:pPr>
      <w:r>
        <w:t>Signature of Student: ____________________     Date: ____________________</w:t>
      </w:r>
    </w:p>
    <w:p w14:paraId="638B5746" w14:textId="77777777" w:rsidR="004B5438" w:rsidRDefault="00A416D7">
      <w:r>
        <w:br w:type="page"/>
      </w:r>
    </w:p>
    <w:p w14:paraId="73A00213" w14:textId="77777777" w:rsidR="004B5438" w:rsidRDefault="00A416D7">
      <w:pPr>
        <w:jc w:val="center"/>
      </w:pPr>
      <w:r>
        <w:rPr>
          <w:b/>
          <w:sz w:val="32"/>
        </w:rPr>
        <w:lastRenderedPageBreak/>
        <w:t>AI USAGE DECLARATION</w:t>
      </w:r>
    </w:p>
    <w:p w14:paraId="5C7C9773" w14:textId="77777777" w:rsidR="004B5438" w:rsidRDefault="00A416D7">
      <w:pPr>
        <w:spacing w:before="200"/>
        <w:ind w:firstLine="720"/>
        <w:jc w:val="both"/>
      </w:pPr>
      <w:r>
        <w:t>Artificial intelligence tools were used as writing and formatting assistance during the preparation of this report. The project design, repository analysis, technical claims, test results and implementation descriptions were reviewed against the Tenantly source code, migrations and verification output. No AI-generated statement has been used as evidence in place of project artefacts or actual test results.</w:t>
      </w:r>
    </w:p>
    <w:p w14:paraId="32CAFD0E" w14:textId="77777777" w:rsidR="004B5438" w:rsidRDefault="00A416D7">
      <w:r>
        <w:br w:type="page"/>
      </w:r>
    </w:p>
    <w:p w14:paraId="305AD99A" w14:textId="77777777" w:rsidR="004B5438" w:rsidRDefault="00A416D7">
      <w:pPr>
        <w:jc w:val="center"/>
      </w:pPr>
      <w:r>
        <w:rPr>
          <w:b/>
          <w:sz w:val="32"/>
        </w:rPr>
        <w:lastRenderedPageBreak/>
        <w:t>ACKNOWLEDGEMENTS</w:t>
      </w:r>
    </w:p>
    <w:p w14:paraId="285AC8C8" w14:textId="77777777" w:rsidR="004B5438" w:rsidRDefault="00A416D7">
      <w:pPr>
        <w:spacing w:before="200"/>
        <w:ind w:firstLine="720"/>
        <w:jc w:val="both"/>
      </w:pPr>
      <w:r>
        <w:t>I express my sincere gratitude to [GUIDE NAME] for continuous guidance, timely feedback and encouragement throughout the project. I thank the faculty members of the Department of Computer Science, [UNIVERSITY NAME], for creating the academic environment that made this work possible.</w:t>
      </w:r>
    </w:p>
    <w:p w14:paraId="3DD56059" w14:textId="77777777" w:rsidR="004B5438" w:rsidRDefault="00A416D7">
      <w:pPr>
        <w:spacing w:before="200"/>
        <w:ind w:firstLine="720"/>
        <w:jc w:val="both"/>
      </w:pPr>
      <w:r>
        <w:t>I am grateful to my classmates, friends and family members for their support during the analysis, development, testing and documentation of Tenantly. Finally, I acknowledge everyone who directly or indirectly contributed to the completion of this project.</w:t>
      </w:r>
    </w:p>
    <w:p w14:paraId="3DDDF8F2" w14:textId="77777777" w:rsidR="004B5438" w:rsidRDefault="00A416D7">
      <w:r>
        <w:br w:type="page"/>
      </w:r>
    </w:p>
    <w:p w14:paraId="07A421C0" w14:textId="77777777" w:rsidR="004B5438" w:rsidRDefault="00A416D7">
      <w:pPr>
        <w:jc w:val="center"/>
      </w:pPr>
      <w:r>
        <w:rPr>
          <w:b/>
          <w:sz w:val="32"/>
        </w:rPr>
        <w:lastRenderedPageBreak/>
        <w:t>ABSTRACT</w:t>
      </w:r>
    </w:p>
    <w:p w14:paraId="3EAF8151" w14:textId="77777777" w:rsidR="004B5438" w:rsidRDefault="00A416D7">
      <w:pPr>
        <w:spacing w:before="240"/>
        <w:ind w:firstLine="720"/>
        <w:jc w:val="both"/>
      </w:pPr>
      <w:r>
        <w:t>Tenantly was developed as a cross-platform mobile property-management system for small landlords, paying guests, hostel operators and tenants in India. The project addressed the operational fragmentation created by spreadsheets, handwritten registers and disconnected messaging channels. The implemented application consolidated property inventory, residents, tenancy assignments, invoices, manual payment verification, receipts, complaints, notices, documents and operational reporting into role-aware workflows</w:t>
      </w:r>
      <w:r>
        <w:t>. The client application was built with Expo, React Native and TypeScript, while Supabase provided authentication, PostgreSQL persistence, Row Level Security, private storage and database functions. The design deliberately treats organization membership as an authorization boundary and places financial and occupancy mutations inside transactional database operations. This reduces the risk of duplicate invoices, overlapping occupancy assignments and unauthorized payment decisions. The project was verified th</w:t>
      </w:r>
      <w:r>
        <w:t>rough TypeScript compilation, linting and a Jest suite comprising forty passing tests across sixteen suites. The report documents the requirements, architecture, schema, implementation approach, security model and test evidence. Tenantly demonstrates that a mobile-first system can give small property operators a clearer operational view while preserving tenant privacy and auditable financial records.</w:t>
      </w:r>
    </w:p>
    <w:p w14:paraId="6E00CD99" w14:textId="77777777" w:rsidR="004B5438" w:rsidRDefault="00A416D7">
      <w:pPr>
        <w:jc w:val="both"/>
      </w:pPr>
      <w:r>
        <w:rPr>
          <w:b/>
        </w:rPr>
        <w:t xml:space="preserve">Keywords: </w:t>
      </w:r>
      <w:r>
        <w:t>property management, React Native, Expo, Supabase, Row Level Security, tenancy, invoices, mobile application.</w:t>
      </w:r>
    </w:p>
    <w:p w14:paraId="2FDC6A3B" w14:textId="77777777" w:rsidR="004B5438" w:rsidRDefault="00A416D7">
      <w:r>
        <w:br w:type="page"/>
      </w:r>
    </w:p>
    <w:p w14:paraId="35E438D1" w14:textId="77777777" w:rsidR="004B5438" w:rsidRDefault="00A416D7">
      <w:pPr>
        <w:jc w:val="center"/>
      </w:pPr>
      <w:r>
        <w:rPr>
          <w:b/>
          <w:sz w:val="32"/>
        </w:rPr>
        <w:lastRenderedPageBreak/>
        <w:t>TABLE OF CONTENTS</w:t>
      </w:r>
    </w:p>
    <w:p w14:paraId="0F648C89" w14:textId="29CFD838" w:rsidR="0098625D" w:rsidRDefault="00A416D7">
      <w:pPr>
        <w:pStyle w:val="TOC1"/>
        <w:tabs>
          <w:tab w:val="right" w:leader="dot" w:pos="8299"/>
        </w:tabs>
        <w:rPr>
          <w:noProof/>
        </w:rPr>
      </w:pPr>
      <w:r>
        <w:fldChar w:fldCharType="begin"/>
      </w:r>
      <w:r>
        <w:instrText xml:space="preserve"> TOC \o "1-3" \h \z \u </w:instrText>
      </w:r>
      <w:r>
        <w:fldChar w:fldCharType="separate"/>
      </w:r>
      <w:hyperlink w:anchor="_Toc237982601" w:history="1">
        <w:r w:rsidR="0098625D" w:rsidRPr="00623B20">
          <w:rPr>
            <w:rStyle w:val="Hyperlink"/>
            <w:noProof/>
          </w:rPr>
          <w:t>CHAPTER 1</w:t>
        </w:r>
        <w:r w:rsidR="0098625D">
          <w:rPr>
            <w:noProof/>
            <w:webHidden/>
          </w:rPr>
          <w:tab/>
        </w:r>
        <w:r w:rsidR="0098625D">
          <w:rPr>
            <w:noProof/>
            <w:webHidden/>
          </w:rPr>
          <w:fldChar w:fldCharType="begin"/>
        </w:r>
        <w:r w:rsidR="0098625D">
          <w:rPr>
            <w:noProof/>
            <w:webHidden/>
          </w:rPr>
          <w:instrText xml:space="preserve"> PAGEREF _Toc237982601 \h </w:instrText>
        </w:r>
        <w:r w:rsidR="0098625D">
          <w:rPr>
            <w:noProof/>
            <w:webHidden/>
          </w:rPr>
        </w:r>
        <w:r w:rsidR="0098625D">
          <w:rPr>
            <w:noProof/>
            <w:webHidden/>
          </w:rPr>
          <w:fldChar w:fldCharType="separate"/>
        </w:r>
        <w:r w:rsidR="0098625D">
          <w:rPr>
            <w:noProof/>
            <w:webHidden/>
          </w:rPr>
          <w:t>2</w:t>
        </w:r>
        <w:r w:rsidR="0098625D">
          <w:rPr>
            <w:noProof/>
            <w:webHidden/>
          </w:rPr>
          <w:fldChar w:fldCharType="end"/>
        </w:r>
      </w:hyperlink>
    </w:p>
    <w:p w14:paraId="1F7018BF" w14:textId="050D18C1" w:rsidR="0098625D" w:rsidRDefault="0098625D">
      <w:pPr>
        <w:pStyle w:val="TOC2"/>
        <w:tabs>
          <w:tab w:val="right" w:leader="dot" w:pos="8299"/>
        </w:tabs>
        <w:rPr>
          <w:noProof/>
        </w:rPr>
      </w:pPr>
      <w:hyperlink w:anchor="_Toc237982602" w:history="1">
        <w:r w:rsidRPr="00623B20">
          <w:rPr>
            <w:rStyle w:val="Hyperlink"/>
            <w:noProof/>
          </w:rPr>
          <w:t>1.1 Overview of Tenantly</w:t>
        </w:r>
        <w:r>
          <w:rPr>
            <w:noProof/>
            <w:webHidden/>
          </w:rPr>
          <w:tab/>
        </w:r>
        <w:r>
          <w:rPr>
            <w:noProof/>
            <w:webHidden/>
          </w:rPr>
          <w:fldChar w:fldCharType="begin"/>
        </w:r>
        <w:r>
          <w:rPr>
            <w:noProof/>
            <w:webHidden/>
          </w:rPr>
          <w:instrText xml:space="preserve"> PAGEREF _Toc237982602 \h </w:instrText>
        </w:r>
        <w:r>
          <w:rPr>
            <w:noProof/>
            <w:webHidden/>
          </w:rPr>
        </w:r>
        <w:r>
          <w:rPr>
            <w:noProof/>
            <w:webHidden/>
          </w:rPr>
          <w:fldChar w:fldCharType="separate"/>
        </w:r>
        <w:r>
          <w:rPr>
            <w:noProof/>
            <w:webHidden/>
          </w:rPr>
          <w:t>2</w:t>
        </w:r>
        <w:r>
          <w:rPr>
            <w:noProof/>
            <w:webHidden/>
          </w:rPr>
          <w:fldChar w:fldCharType="end"/>
        </w:r>
      </w:hyperlink>
    </w:p>
    <w:p w14:paraId="2A721AF9" w14:textId="3057D37A" w:rsidR="0098625D" w:rsidRDefault="0098625D">
      <w:pPr>
        <w:pStyle w:val="TOC2"/>
        <w:tabs>
          <w:tab w:val="right" w:leader="dot" w:pos="8299"/>
        </w:tabs>
        <w:rPr>
          <w:noProof/>
        </w:rPr>
      </w:pPr>
      <w:hyperlink w:anchor="_Toc237982603" w:history="1">
        <w:r w:rsidRPr="00623B20">
          <w:rPr>
            <w:rStyle w:val="Hyperlink"/>
            <w:noProof/>
          </w:rPr>
          <w:t>1.2 Background and Motivation</w:t>
        </w:r>
        <w:r>
          <w:rPr>
            <w:noProof/>
            <w:webHidden/>
          </w:rPr>
          <w:tab/>
        </w:r>
        <w:r>
          <w:rPr>
            <w:noProof/>
            <w:webHidden/>
          </w:rPr>
          <w:fldChar w:fldCharType="begin"/>
        </w:r>
        <w:r>
          <w:rPr>
            <w:noProof/>
            <w:webHidden/>
          </w:rPr>
          <w:instrText xml:space="preserve"> PAGEREF _Toc237982603 \h </w:instrText>
        </w:r>
        <w:r>
          <w:rPr>
            <w:noProof/>
            <w:webHidden/>
          </w:rPr>
        </w:r>
        <w:r>
          <w:rPr>
            <w:noProof/>
            <w:webHidden/>
          </w:rPr>
          <w:fldChar w:fldCharType="separate"/>
        </w:r>
        <w:r>
          <w:rPr>
            <w:noProof/>
            <w:webHidden/>
          </w:rPr>
          <w:t>2</w:t>
        </w:r>
        <w:r>
          <w:rPr>
            <w:noProof/>
            <w:webHidden/>
          </w:rPr>
          <w:fldChar w:fldCharType="end"/>
        </w:r>
      </w:hyperlink>
    </w:p>
    <w:p w14:paraId="76819626" w14:textId="4CC28039" w:rsidR="0098625D" w:rsidRDefault="0098625D">
      <w:pPr>
        <w:pStyle w:val="TOC2"/>
        <w:tabs>
          <w:tab w:val="right" w:leader="dot" w:pos="8299"/>
        </w:tabs>
        <w:rPr>
          <w:noProof/>
        </w:rPr>
      </w:pPr>
      <w:hyperlink w:anchor="_Toc237982604" w:history="1">
        <w:r w:rsidRPr="00623B20">
          <w:rPr>
            <w:rStyle w:val="Hyperlink"/>
            <w:noProof/>
          </w:rPr>
          <w:t>1.3 Problem Statement</w:t>
        </w:r>
        <w:r>
          <w:rPr>
            <w:noProof/>
            <w:webHidden/>
          </w:rPr>
          <w:tab/>
        </w:r>
        <w:r>
          <w:rPr>
            <w:noProof/>
            <w:webHidden/>
          </w:rPr>
          <w:fldChar w:fldCharType="begin"/>
        </w:r>
        <w:r>
          <w:rPr>
            <w:noProof/>
            <w:webHidden/>
          </w:rPr>
          <w:instrText xml:space="preserve"> PAGEREF _Toc237982604 \h </w:instrText>
        </w:r>
        <w:r>
          <w:rPr>
            <w:noProof/>
            <w:webHidden/>
          </w:rPr>
        </w:r>
        <w:r>
          <w:rPr>
            <w:noProof/>
            <w:webHidden/>
          </w:rPr>
          <w:fldChar w:fldCharType="separate"/>
        </w:r>
        <w:r>
          <w:rPr>
            <w:noProof/>
            <w:webHidden/>
          </w:rPr>
          <w:t>2</w:t>
        </w:r>
        <w:r>
          <w:rPr>
            <w:noProof/>
            <w:webHidden/>
          </w:rPr>
          <w:fldChar w:fldCharType="end"/>
        </w:r>
      </w:hyperlink>
    </w:p>
    <w:p w14:paraId="646A2BE2" w14:textId="7B20EA19" w:rsidR="0098625D" w:rsidRDefault="0098625D">
      <w:pPr>
        <w:pStyle w:val="TOC2"/>
        <w:tabs>
          <w:tab w:val="right" w:leader="dot" w:pos="8299"/>
        </w:tabs>
        <w:rPr>
          <w:noProof/>
        </w:rPr>
      </w:pPr>
      <w:hyperlink w:anchor="_Toc237982605" w:history="1">
        <w:r w:rsidRPr="00623B20">
          <w:rPr>
            <w:rStyle w:val="Hyperlink"/>
            <w:noProof/>
          </w:rPr>
          <w:t>1.4 Objectives</w:t>
        </w:r>
        <w:r>
          <w:rPr>
            <w:noProof/>
            <w:webHidden/>
          </w:rPr>
          <w:tab/>
        </w:r>
        <w:r>
          <w:rPr>
            <w:noProof/>
            <w:webHidden/>
          </w:rPr>
          <w:fldChar w:fldCharType="begin"/>
        </w:r>
        <w:r>
          <w:rPr>
            <w:noProof/>
            <w:webHidden/>
          </w:rPr>
          <w:instrText xml:space="preserve"> PAGEREF _Toc237982605 \h </w:instrText>
        </w:r>
        <w:r>
          <w:rPr>
            <w:noProof/>
            <w:webHidden/>
          </w:rPr>
        </w:r>
        <w:r>
          <w:rPr>
            <w:noProof/>
            <w:webHidden/>
          </w:rPr>
          <w:fldChar w:fldCharType="separate"/>
        </w:r>
        <w:r>
          <w:rPr>
            <w:noProof/>
            <w:webHidden/>
          </w:rPr>
          <w:t>2</w:t>
        </w:r>
        <w:r>
          <w:rPr>
            <w:noProof/>
            <w:webHidden/>
          </w:rPr>
          <w:fldChar w:fldCharType="end"/>
        </w:r>
      </w:hyperlink>
    </w:p>
    <w:p w14:paraId="58227583" w14:textId="7BC4E367" w:rsidR="0098625D" w:rsidRDefault="0098625D">
      <w:pPr>
        <w:pStyle w:val="TOC2"/>
        <w:tabs>
          <w:tab w:val="right" w:leader="dot" w:pos="8299"/>
        </w:tabs>
        <w:rPr>
          <w:noProof/>
        </w:rPr>
      </w:pPr>
      <w:hyperlink w:anchor="_Toc237982606" w:history="1">
        <w:r w:rsidRPr="00623B20">
          <w:rPr>
            <w:rStyle w:val="Hyperlink"/>
            <w:noProof/>
          </w:rPr>
          <w:t>1.5 Scope and Applicability</w:t>
        </w:r>
        <w:r>
          <w:rPr>
            <w:noProof/>
            <w:webHidden/>
          </w:rPr>
          <w:tab/>
        </w:r>
        <w:r>
          <w:rPr>
            <w:noProof/>
            <w:webHidden/>
          </w:rPr>
          <w:fldChar w:fldCharType="begin"/>
        </w:r>
        <w:r>
          <w:rPr>
            <w:noProof/>
            <w:webHidden/>
          </w:rPr>
          <w:instrText xml:space="preserve"> PAGEREF _Toc237982606 \h </w:instrText>
        </w:r>
        <w:r>
          <w:rPr>
            <w:noProof/>
            <w:webHidden/>
          </w:rPr>
        </w:r>
        <w:r>
          <w:rPr>
            <w:noProof/>
            <w:webHidden/>
          </w:rPr>
          <w:fldChar w:fldCharType="separate"/>
        </w:r>
        <w:r>
          <w:rPr>
            <w:noProof/>
            <w:webHidden/>
          </w:rPr>
          <w:t>3</w:t>
        </w:r>
        <w:r>
          <w:rPr>
            <w:noProof/>
            <w:webHidden/>
          </w:rPr>
          <w:fldChar w:fldCharType="end"/>
        </w:r>
      </w:hyperlink>
    </w:p>
    <w:p w14:paraId="3D02F875" w14:textId="10DE6D95" w:rsidR="0098625D" w:rsidRDefault="0098625D">
      <w:pPr>
        <w:pStyle w:val="TOC2"/>
        <w:tabs>
          <w:tab w:val="right" w:leader="dot" w:pos="8299"/>
        </w:tabs>
        <w:rPr>
          <w:noProof/>
        </w:rPr>
      </w:pPr>
      <w:hyperlink w:anchor="_Toc237982607" w:history="1">
        <w:r w:rsidRPr="00623B20">
          <w:rPr>
            <w:rStyle w:val="Hyperlink"/>
            <w:noProof/>
          </w:rPr>
          <w:t>1.6 Intended Users</w:t>
        </w:r>
        <w:r>
          <w:rPr>
            <w:noProof/>
            <w:webHidden/>
          </w:rPr>
          <w:tab/>
        </w:r>
        <w:r>
          <w:rPr>
            <w:noProof/>
            <w:webHidden/>
          </w:rPr>
          <w:fldChar w:fldCharType="begin"/>
        </w:r>
        <w:r>
          <w:rPr>
            <w:noProof/>
            <w:webHidden/>
          </w:rPr>
          <w:instrText xml:space="preserve"> PAGEREF _Toc237982607 \h </w:instrText>
        </w:r>
        <w:r>
          <w:rPr>
            <w:noProof/>
            <w:webHidden/>
          </w:rPr>
        </w:r>
        <w:r>
          <w:rPr>
            <w:noProof/>
            <w:webHidden/>
          </w:rPr>
          <w:fldChar w:fldCharType="separate"/>
        </w:r>
        <w:r>
          <w:rPr>
            <w:noProof/>
            <w:webHidden/>
          </w:rPr>
          <w:t>3</w:t>
        </w:r>
        <w:r>
          <w:rPr>
            <w:noProof/>
            <w:webHidden/>
          </w:rPr>
          <w:fldChar w:fldCharType="end"/>
        </w:r>
      </w:hyperlink>
    </w:p>
    <w:p w14:paraId="3602807D" w14:textId="71B0CFBA" w:rsidR="0098625D" w:rsidRDefault="0098625D">
      <w:pPr>
        <w:pStyle w:val="TOC2"/>
        <w:tabs>
          <w:tab w:val="right" w:leader="dot" w:pos="8299"/>
        </w:tabs>
        <w:rPr>
          <w:noProof/>
        </w:rPr>
      </w:pPr>
      <w:hyperlink w:anchor="_Toc237982608" w:history="1">
        <w:r w:rsidRPr="00623B20">
          <w:rPr>
            <w:rStyle w:val="Hyperlink"/>
            <w:noProof/>
          </w:rPr>
          <w:t>1.7 Organization of the Report</w:t>
        </w:r>
        <w:r>
          <w:rPr>
            <w:noProof/>
            <w:webHidden/>
          </w:rPr>
          <w:tab/>
        </w:r>
        <w:r>
          <w:rPr>
            <w:noProof/>
            <w:webHidden/>
          </w:rPr>
          <w:fldChar w:fldCharType="begin"/>
        </w:r>
        <w:r>
          <w:rPr>
            <w:noProof/>
            <w:webHidden/>
          </w:rPr>
          <w:instrText xml:space="preserve"> PAGEREF _Toc237982608 \h </w:instrText>
        </w:r>
        <w:r>
          <w:rPr>
            <w:noProof/>
            <w:webHidden/>
          </w:rPr>
        </w:r>
        <w:r>
          <w:rPr>
            <w:noProof/>
            <w:webHidden/>
          </w:rPr>
          <w:fldChar w:fldCharType="separate"/>
        </w:r>
        <w:r>
          <w:rPr>
            <w:noProof/>
            <w:webHidden/>
          </w:rPr>
          <w:t>3</w:t>
        </w:r>
        <w:r>
          <w:rPr>
            <w:noProof/>
            <w:webHidden/>
          </w:rPr>
          <w:fldChar w:fldCharType="end"/>
        </w:r>
      </w:hyperlink>
    </w:p>
    <w:p w14:paraId="1908090A" w14:textId="485B60BF" w:rsidR="0098625D" w:rsidRDefault="0098625D">
      <w:pPr>
        <w:pStyle w:val="TOC1"/>
        <w:tabs>
          <w:tab w:val="right" w:leader="dot" w:pos="8299"/>
        </w:tabs>
        <w:rPr>
          <w:noProof/>
        </w:rPr>
      </w:pPr>
      <w:hyperlink w:anchor="_Toc237982609" w:history="1">
        <w:r w:rsidRPr="00623B20">
          <w:rPr>
            <w:rStyle w:val="Hyperlink"/>
            <w:noProof/>
          </w:rPr>
          <w:t>CHAPTER 2</w:t>
        </w:r>
        <w:r>
          <w:rPr>
            <w:noProof/>
            <w:webHidden/>
          </w:rPr>
          <w:tab/>
        </w:r>
        <w:r>
          <w:rPr>
            <w:noProof/>
            <w:webHidden/>
          </w:rPr>
          <w:fldChar w:fldCharType="begin"/>
        </w:r>
        <w:r>
          <w:rPr>
            <w:noProof/>
            <w:webHidden/>
          </w:rPr>
          <w:instrText xml:space="preserve"> PAGEREF _Toc237982609 \h </w:instrText>
        </w:r>
        <w:r>
          <w:rPr>
            <w:noProof/>
            <w:webHidden/>
          </w:rPr>
        </w:r>
        <w:r>
          <w:rPr>
            <w:noProof/>
            <w:webHidden/>
          </w:rPr>
          <w:fldChar w:fldCharType="separate"/>
        </w:r>
        <w:r>
          <w:rPr>
            <w:noProof/>
            <w:webHidden/>
          </w:rPr>
          <w:t>4</w:t>
        </w:r>
        <w:r>
          <w:rPr>
            <w:noProof/>
            <w:webHidden/>
          </w:rPr>
          <w:fldChar w:fldCharType="end"/>
        </w:r>
      </w:hyperlink>
    </w:p>
    <w:p w14:paraId="644F7F00" w14:textId="086CE438" w:rsidR="0098625D" w:rsidRDefault="0098625D">
      <w:pPr>
        <w:pStyle w:val="TOC2"/>
        <w:tabs>
          <w:tab w:val="right" w:leader="dot" w:pos="8299"/>
        </w:tabs>
        <w:rPr>
          <w:noProof/>
        </w:rPr>
      </w:pPr>
      <w:hyperlink w:anchor="_Toc237982610" w:history="1">
        <w:r w:rsidRPr="00623B20">
          <w:rPr>
            <w:rStyle w:val="Hyperlink"/>
            <w:noProof/>
          </w:rPr>
          <w:t>2.1 Existing Property-Management Practices</w:t>
        </w:r>
        <w:r>
          <w:rPr>
            <w:noProof/>
            <w:webHidden/>
          </w:rPr>
          <w:tab/>
        </w:r>
        <w:r>
          <w:rPr>
            <w:noProof/>
            <w:webHidden/>
          </w:rPr>
          <w:fldChar w:fldCharType="begin"/>
        </w:r>
        <w:r>
          <w:rPr>
            <w:noProof/>
            <w:webHidden/>
          </w:rPr>
          <w:instrText xml:space="preserve"> PAGEREF _Toc237982610 \h </w:instrText>
        </w:r>
        <w:r>
          <w:rPr>
            <w:noProof/>
            <w:webHidden/>
          </w:rPr>
        </w:r>
        <w:r>
          <w:rPr>
            <w:noProof/>
            <w:webHidden/>
          </w:rPr>
          <w:fldChar w:fldCharType="separate"/>
        </w:r>
        <w:r>
          <w:rPr>
            <w:noProof/>
            <w:webHidden/>
          </w:rPr>
          <w:t>4</w:t>
        </w:r>
        <w:r>
          <w:rPr>
            <w:noProof/>
            <w:webHidden/>
          </w:rPr>
          <w:fldChar w:fldCharType="end"/>
        </w:r>
      </w:hyperlink>
    </w:p>
    <w:p w14:paraId="58C80FF2" w14:textId="2FBF7839" w:rsidR="0098625D" w:rsidRDefault="0098625D">
      <w:pPr>
        <w:pStyle w:val="TOC2"/>
        <w:tabs>
          <w:tab w:val="right" w:leader="dot" w:pos="8299"/>
        </w:tabs>
        <w:rPr>
          <w:noProof/>
        </w:rPr>
      </w:pPr>
      <w:hyperlink w:anchor="_Toc237982611" w:history="1">
        <w:r w:rsidRPr="00623B20">
          <w:rPr>
            <w:rStyle w:val="Hyperlink"/>
            <w:noProof/>
          </w:rPr>
          <w:t>2.2 Limitations of the Existing Process</w:t>
        </w:r>
        <w:r>
          <w:rPr>
            <w:noProof/>
            <w:webHidden/>
          </w:rPr>
          <w:tab/>
        </w:r>
        <w:r>
          <w:rPr>
            <w:noProof/>
            <w:webHidden/>
          </w:rPr>
          <w:fldChar w:fldCharType="begin"/>
        </w:r>
        <w:r>
          <w:rPr>
            <w:noProof/>
            <w:webHidden/>
          </w:rPr>
          <w:instrText xml:space="preserve"> PAGEREF _Toc237982611 \h </w:instrText>
        </w:r>
        <w:r>
          <w:rPr>
            <w:noProof/>
            <w:webHidden/>
          </w:rPr>
        </w:r>
        <w:r>
          <w:rPr>
            <w:noProof/>
            <w:webHidden/>
          </w:rPr>
          <w:fldChar w:fldCharType="separate"/>
        </w:r>
        <w:r>
          <w:rPr>
            <w:noProof/>
            <w:webHidden/>
          </w:rPr>
          <w:t>4</w:t>
        </w:r>
        <w:r>
          <w:rPr>
            <w:noProof/>
            <w:webHidden/>
          </w:rPr>
          <w:fldChar w:fldCharType="end"/>
        </w:r>
      </w:hyperlink>
    </w:p>
    <w:p w14:paraId="0E1894CD" w14:textId="7DBDEEC6" w:rsidR="0098625D" w:rsidRDefault="0098625D">
      <w:pPr>
        <w:pStyle w:val="TOC2"/>
        <w:tabs>
          <w:tab w:val="right" w:leader="dot" w:pos="8299"/>
        </w:tabs>
        <w:rPr>
          <w:noProof/>
        </w:rPr>
      </w:pPr>
      <w:hyperlink w:anchor="_Toc237982612" w:history="1">
        <w:r w:rsidRPr="00623B20">
          <w:rPr>
            <w:rStyle w:val="Hyperlink"/>
            <w:noProof/>
          </w:rPr>
          <w:t>2.3 Literature Review</w:t>
        </w:r>
        <w:r>
          <w:rPr>
            <w:noProof/>
            <w:webHidden/>
          </w:rPr>
          <w:tab/>
        </w:r>
        <w:r>
          <w:rPr>
            <w:noProof/>
            <w:webHidden/>
          </w:rPr>
          <w:fldChar w:fldCharType="begin"/>
        </w:r>
        <w:r>
          <w:rPr>
            <w:noProof/>
            <w:webHidden/>
          </w:rPr>
          <w:instrText xml:space="preserve"> PAGEREF _Toc237982612 \h </w:instrText>
        </w:r>
        <w:r>
          <w:rPr>
            <w:noProof/>
            <w:webHidden/>
          </w:rPr>
        </w:r>
        <w:r>
          <w:rPr>
            <w:noProof/>
            <w:webHidden/>
          </w:rPr>
          <w:fldChar w:fldCharType="separate"/>
        </w:r>
        <w:r>
          <w:rPr>
            <w:noProof/>
            <w:webHidden/>
          </w:rPr>
          <w:t>4</w:t>
        </w:r>
        <w:r>
          <w:rPr>
            <w:noProof/>
            <w:webHidden/>
          </w:rPr>
          <w:fldChar w:fldCharType="end"/>
        </w:r>
      </w:hyperlink>
    </w:p>
    <w:p w14:paraId="601146CD" w14:textId="50DCA788" w:rsidR="0098625D" w:rsidRDefault="0098625D">
      <w:pPr>
        <w:pStyle w:val="TOC2"/>
        <w:tabs>
          <w:tab w:val="right" w:leader="dot" w:pos="8299"/>
        </w:tabs>
        <w:rPr>
          <w:noProof/>
        </w:rPr>
      </w:pPr>
      <w:hyperlink w:anchor="_Toc237982613" w:history="1">
        <w:r w:rsidRPr="00623B20">
          <w:rPr>
            <w:rStyle w:val="Hyperlink"/>
            <w:noProof/>
          </w:rPr>
          <w:t>2.4 Proposed System</w:t>
        </w:r>
        <w:r>
          <w:rPr>
            <w:noProof/>
            <w:webHidden/>
          </w:rPr>
          <w:tab/>
        </w:r>
        <w:r>
          <w:rPr>
            <w:noProof/>
            <w:webHidden/>
          </w:rPr>
          <w:fldChar w:fldCharType="begin"/>
        </w:r>
        <w:r>
          <w:rPr>
            <w:noProof/>
            <w:webHidden/>
          </w:rPr>
          <w:instrText xml:space="preserve"> PAGEREF _Toc237982613 \h </w:instrText>
        </w:r>
        <w:r>
          <w:rPr>
            <w:noProof/>
            <w:webHidden/>
          </w:rPr>
        </w:r>
        <w:r>
          <w:rPr>
            <w:noProof/>
            <w:webHidden/>
          </w:rPr>
          <w:fldChar w:fldCharType="separate"/>
        </w:r>
        <w:r>
          <w:rPr>
            <w:noProof/>
            <w:webHidden/>
          </w:rPr>
          <w:t>4</w:t>
        </w:r>
        <w:r>
          <w:rPr>
            <w:noProof/>
            <w:webHidden/>
          </w:rPr>
          <w:fldChar w:fldCharType="end"/>
        </w:r>
      </w:hyperlink>
    </w:p>
    <w:p w14:paraId="11D60782" w14:textId="65EFE877" w:rsidR="0098625D" w:rsidRDefault="0098625D">
      <w:pPr>
        <w:pStyle w:val="TOC2"/>
        <w:tabs>
          <w:tab w:val="right" w:leader="dot" w:pos="8299"/>
        </w:tabs>
        <w:rPr>
          <w:noProof/>
        </w:rPr>
      </w:pPr>
      <w:hyperlink w:anchor="_Toc237982614" w:history="1">
        <w:r w:rsidRPr="00623B20">
          <w:rPr>
            <w:rStyle w:val="Hyperlink"/>
            <w:noProof/>
          </w:rPr>
          <w:t>2.5 Benefits of Tenantly</w:t>
        </w:r>
        <w:r>
          <w:rPr>
            <w:noProof/>
            <w:webHidden/>
          </w:rPr>
          <w:tab/>
        </w:r>
        <w:r>
          <w:rPr>
            <w:noProof/>
            <w:webHidden/>
          </w:rPr>
          <w:fldChar w:fldCharType="begin"/>
        </w:r>
        <w:r>
          <w:rPr>
            <w:noProof/>
            <w:webHidden/>
          </w:rPr>
          <w:instrText xml:space="preserve"> PAGEREF _Toc237982614 \h </w:instrText>
        </w:r>
        <w:r>
          <w:rPr>
            <w:noProof/>
            <w:webHidden/>
          </w:rPr>
        </w:r>
        <w:r>
          <w:rPr>
            <w:noProof/>
            <w:webHidden/>
          </w:rPr>
          <w:fldChar w:fldCharType="separate"/>
        </w:r>
        <w:r>
          <w:rPr>
            <w:noProof/>
            <w:webHidden/>
          </w:rPr>
          <w:t>5</w:t>
        </w:r>
        <w:r>
          <w:rPr>
            <w:noProof/>
            <w:webHidden/>
          </w:rPr>
          <w:fldChar w:fldCharType="end"/>
        </w:r>
      </w:hyperlink>
    </w:p>
    <w:p w14:paraId="5AEAC251" w14:textId="46C811B0" w:rsidR="0098625D" w:rsidRDefault="0098625D">
      <w:pPr>
        <w:pStyle w:val="TOC2"/>
        <w:tabs>
          <w:tab w:val="right" w:leader="dot" w:pos="8299"/>
        </w:tabs>
        <w:rPr>
          <w:noProof/>
        </w:rPr>
      </w:pPr>
      <w:hyperlink w:anchor="_Toc237982615" w:history="1">
        <w:r w:rsidRPr="00623B20">
          <w:rPr>
            <w:rStyle w:val="Hyperlink"/>
            <w:noProof/>
          </w:rPr>
          <w:t>2.6 Functional Requirements</w:t>
        </w:r>
        <w:r>
          <w:rPr>
            <w:noProof/>
            <w:webHidden/>
          </w:rPr>
          <w:tab/>
        </w:r>
        <w:r>
          <w:rPr>
            <w:noProof/>
            <w:webHidden/>
          </w:rPr>
          <w:fldChar w:fldCharType="begin"/>
        </w:r>
        <w:r>
          <w:rPr>
            <w:noProof/>
            <w:webHidden/>
          </w:rPr>
          <w:instrText xml:space="preserve"> PAGEREF _Toc237982615 \h </w:instrText>
        </w:r>
        <w:r>
          <w:rPr>
            <w:noProof/>
            <w:webHidden/>
          </w:rPr>
        </w:r>
        <w:r>
          <w:rPr>
            <w:noProof/>
            <w:webHidden/>
          </w:rPr>
          <w:fldChar w:fldCharType="separate"/>
        </w:r>
        <w:r>
          <w:rPr>
            <w:noProof/>
            <w:webHidden/>
          </w:rPr>
          <w:t>5</w:t>
        </w:r>
        <w:r>
          <w:rPr>
            <w:noProof/>
            <w:webHidden/>
          </w:rPr>
          <w:fldChar w:fldCharType="end"/>
        </w:r>
      </w:hyperlink>
    </w:p>
    <w:p w14:paraId="7B2D9130" w14:textId="42856653" w:rsidR="0098625D" w:rsidRDefault="0098625D">
      <w:pPr>
        <w:pStyle w:val="TOC2"/>
        <w:tabs>
          <w:tab w:val="right" w:leader="dot" w:pos="8299"/>
        </w:tabs>
        <w:rPr>
          <w:noProof/>
        </w:rPr>
      </w:pPr>
      <w:hyperlink w:anchor="_Toc237982616" w:history="1">
        <w:r w:rsidRPr="00623B20">
          <w:rPr>
            <w:rStyle w:val="Hyperlink"/>
            <w:noProof/>
          </w:rPr>
          <w:t>2.7 Non-Functional Requirements</w:t>
        </w:r>
        <w:r>
          <w:rPr>
            <w:noProof/>
            <w:webHidden/>
          </w:rPr>
          <w:tab/>
        </w:r>
        <w:r>
          <w:rPr>
            <w:noProof/>
            <w:webHidden/>
          </w:rPr>
          <w:fldChar w:fldCharType="begin"/>
        </w:r>
        <w:r>
          <w:rPr>
            <w:noProof/>
            <w:webHidden/>
          </w:rPr>
          <w:instrText xml:space="preserve"> PAGEREF _Toc237982616 \h </w:instrText>
        </w:r>
        <w:r>
          <w:rPr>
            <w:noProof/>
            <w:webHidden/>
          </w:rPr>
        </w:r>
        <w:r>
          <w:rPr>
            <w:noProof/>
            <w:webHidden/>
          </w:rPr>
          <w:fldChar w:fldCharType="separate"/>
        </w:r>
        <w:r>
          <w:rPr>
            <w:noProof/>
            <w:webHidden/>
          </w:rPr>
          <w:t>5</w:t>
        </w:r>
        <w:r>
          <w:rPr>
            <w:noProof/>
            <w:webHidden/>
          </w:rPr>
          <w:fldChar w:fldCharType="end"/>
        </w:r>
      </w:hyperlink>
    </w:p>
    <w:p w14:paraId="1E27D0A1" w14:textId="071AE7BD" w:rsidR="0098625D" w:rsidRDefault="0098625D">
      <w:pPr>
        <w:pStyle w:val="TOC2"/>
        <w:tabs>
          <w:tab w:val="right" w:leader="dot" w:pos="8299"/>
        </w:tabs>
        <w:rPr>
          <w:noProof/>
        </w:rPr>
      </w:pPr>
      <w:hyperlink w:anchor="_Toc237982617" w:history="1">
        <w:r w:rsidRPr="00623B20">
          <w:rPr>
            <w:rStyle w:val="Hyperlink"/>
            <w:noProof/>
          </w:rPr>
          <w:t>2.8 Software and Hardware Requirements</w:t>
        </w:r>
        <w:r>
          <w:rPr>
            <w:noProof/>
            <w:webHidden/>
          </w:rPr>
          <w:tab/>
        </w:r>
        <w:r>
          <w:rPr>
            <w:noProof/>
            <w:webHidden/>
          </w:rPr>
          <w:fldChar w:fldCharType="begin"/>
        </w:r>
        <w:r>
          <w:rPr>
            <w:noProof/>
            <w:webHidden/>
          </w:rPr>
          <w:instrText xml:space="preserve"> PAGEREF _Toc237982617 \h </w:instrText>
        </w:r>
        <w:r>
          <w:rPr>
            <w:noProof/>
            <w:webHidden/>
          </w:rPr>
        </w:r>
        <w:r>
          <w:rPr>
            <w:noProof/>
            <w:webHidden/>
          </w:rPr>
          <w:fldChar w:fldCharType="separate"/>
        </w:r>
        <w:r>
          <w:rPr>
            <w:noProof/>
            <w:webHidden/>
          </w:rPr>
          <w:t>6</w:t>
        </w:r>
        <w:r>
          <w:rPr>
            <w:noProof/>
            <w:webHidden/>
          </w:rPr>
          <w:fldChar w:fldCharType="end"/>
        </w:r>
      </w:hyperlink>
    </w:p>
    <w:p w14:paraId="787B836E" w14:textId="5BA9C4D0" w:rsidR="0098625D" w:rsidRDefault="0098625D">
      <w:pPr>
        <w:pStyle w:val="TOC2"/>
        <w:tabs>
          <w:tab w:val="right" w:leader="dot" w:pos="8299"/>
        </w:tabs>
        <w:rPr>
          <w:noProof/>
        </w:rPr>
      </w:pPr>
      <w:hyperlink w:anchor="_Toc237982618" w:history="1">
        <w:r w:rsidRPr="00623B20">
          <w:rPr>
            <w:rStyle w:val="Hyperlink"/>
            <w:noProof/>
          </w:rPr>
          <w:t>2.9 Feasibility Analysis</w:t>
        </w:r>
        <w:r>
          <w:rPr>
            <w:noProof/>
            <w:webHidden/>
          </w:rPr>
          <w:tab/>
        </w:r>
        <w:r>
          <w:rPr>
            <w:noProof/>
            <w:webHidden/>
          </w:rPr>
          <w:fldChar w:fldCharType="begin"/>
        </w:r>
        <w:r>
          <w:rPr>
            <w:noProof/>
            <w:webHidden/>
          </w:rPr>
          <w:instrText xml:space="preserve"> PAGEREF _Toc237982618 \h </w:instrText>
        </w:r>
        <w:r>
          <w:rPr>
            <w:noProof/>
            <w:webHidden/>
          </w:rPr>
        </w:r>
        <w:r>
          <w:rPr>
            <w:noProof/>
            <w:webHidden/>
          </w:rPr>
          <w:fldChar w:fldCharType="separate"/>
        </w:r>
        <w:r>
          <w:rPr>
            <w:noProof/>
            <w:webHidden/>
          </w:rPr>
          <w:t>6</w:t>
        </w:r>
        <w:r>
          <w:rPr>
            <w:noProof/>
            <w:webHidden/>
          </w:rPr>
          <w:fldChar w:fldCharType="end"/>
        </w:r>
      </w:hyperlink>
    </w:p>
    <w:p w14:paraId="356E1616" w14:textId="1029CFD0" w:rsidR="0098625D" w:rsidRDefault="0098625D">
      <w:pPr>
        <w:pStyle w:val="TOC1"/>
        <w:tabs>
          <w:tab w:val="right" w:leader="dot" w:pos="8299"/>
        </w:tabs>
        <w:rPr>
          <w:noProof/>
        </w:rPr>
      </w:pPr>
      <w:hyperlink w:anchor="_Toc237982619" w:history="1">
        <w:r w:rsidRPr="00623B20">
          <w:rPr>
            <w:rStyle w:val="Hyperlink"/>
            <w:noProof/>
          </w:rPr>
          <w:t>CHAPTER 3</w:t>
        </w:r>
        <w:r>
          <w:rPr>
            <w:noProof/>
            <w:webHidden/>
          </w:rPr>
          <w:tab/>
        </w:r>
        <w:r>
          <w:rPr>
            <w:noProof/>
            <w:webHidden/>
          </w:rPr>
          <w:fldChar w:fldCharType="begin"/>
        </w:r>
        <w:r>
          <w:rPr>
            <w:noProof/>
            <w:webHidden/>
          </w:rPr>
          <w:instrText xml:space="preserve"> PAGEREF _Toc237982619 \h </w:instrText>
        </w:r>
        <w:r>
          <w:rPr>
            <w:noProof/>
            <w:webHidden/>
          </w:rPr>
        </w:r>
        <w:r>
          <w:rPr>
            <w:noProof/>
            <w:webHidden/>
          </w:rPr>
          <w:fldChar w:fldCharType="separate"/>
        </w:r>
        <w:r>
          <w:rPr>
            <w:noProof/>
            <w:webHidden/>
          </w:rPr>
          <w:t>7</w:t>
        </w:r>
        <w:r>
          <w:rPr>
            <w:noProof/>
            <w:webHidden/>
          </w:rPr>
          <w:fldChar w:fldCharType="end"/>
        </w:r>
      </w:hyperlink>
    </w:p>
    <w:p w14:paraId="5B521F09" w14:textId="7DD88EA1" w:rsidR="0098625D" w:rsidRDefault="0098625D">
      <w:pPr>
        <w:pStyle w:val="TOC2"/>
        <w:tabs>
          <w:tab w:val="right" w:leader="dot" w:pos="8299"/>
        </w:tabs>
        <w:rPr>
          <w:noProof/>
        </w:rPr>
      </w:pPr>
      <w:hyperlink w:anchor="_Toc237982620" w:history="1">
        <w:r w:rsidRPr="00623B20">
          <w:rPr>
            <w:rStyle w:val="Hyperlink"/>
            <w:noProof/>
          </w:rPr>
          <w:t>3.1 Overall Architecture</w:t>
        </w:r>
        <w:r>
          <w:rPr>
            <w:noProof/>
            <w:webHidden/>
          </w:rPr>
          <w:tab/>
        </w:r>
        <w:r>
          <w:rPr>
            <w:noProof/>
            <w:webHidden/>
          </w:rPr>
          <w:fldChar w:fldCharType="begin"/>
        </w:r>
        <w:r>
          <w:rPr>
            <w:noProof/>
            <w:webHidden/>
          </w:rPr>
          <w:instrText xml:space="preserve"> PAGEREF _Toc237982620 \h </w:instrText>
        </w:r>
        <w:r>
          <w:rPr>
            <w:noProof/>
            <w:webHidden/>
          </w:rPr>
        </w:r>
        <w:r>
          <w:rPr>
            <w:noProof/>
            <w:webHidden/>
          </w:rPr>
          <w:fldChar w:fldCharType="separate"/>
        </w:r>
        <w:r>
          <w:rPr>
            <w:noProof/>
            <w:webHidden/>
          </w:rPr>
          <w:t>7</w:t>
        </w:r>
        <w:r>
          <w:rPr>
            <w:noProof/>
            <w:webHidden/>
          </w:rPr>
          <w:fldChar w:fldCharType="end"/>
        </w:r>
      </w:hyperlink>
    </w:p>
    <w:p w14:paraId="787D7C53" w14:textId="192819BF" w:rsidR="0098625D" w:rsidRDefault="0098625D">
      <w:pPr>
        <w:pStyle w:val="TOC2"/>
        <w:tabs>
          <w:tab w:val="right" w:leader="dot" w:pos="8299"/>
        </w:tabs>
        <w:rPr>
          <w:noProof/>
        </w:rPr>
      </w:pPr>
      <w:hyperlink w:anchor="_Toc237982621" w:history="1">
        <w:r w:rsidRPr="00623B20">
          <w:rPr>
            <w:rStyle w:val="Hyperlink"/>
            <w:noProof/>
          </w:rPr>
          <w:t>3.2 Role and Use-Case Design</w:t>
        </w:r>
        <w:r>
          <w:rPr>
            <w:noProof/>
            <w:webHidden/>
          </w:rPr>
          <w:tab/>
        </w:r>
        <w:r>
          <w:rPr>
            <w:noProof/>
            <w:webHidden/>
          </w:rPr>
          <w:fldChar w:fldCharType="begin"/>
        </w:r>
        <w:r>
          <w:rPr>
            <w:noProof/>
            <w:webHidden/>
          </w:rPr>
          <w:instrText xml:space="preserve"> PAGEREF _Toc237982621 \h </w:instrText>
        </w:r>
        <w:r>
          <w:rPr>
            <w:noProof/>
            <w:webHidden/>
          </w:rPr>
        </w:r>
        <w:r>
          <w:rPr>
            <w:noProof/>
            <w:webHidden/>
          </w:rPr>
          <w:fldChar w:fldCharType="separate"/>
        </w:r>
        <w:r>
          <w:rPr>
            <w:noProof/>
            <w:webHidden/>
          </w:rPr>
          <w:t>7</w:t>
        </w:r>
        <w:r>
          <w:rPr>
            <w:noProof/>
            <w:webHidden/>
          </w:rPr>
          <w:fldChar w:fldCharType="end"/>
        </w:r>
      </w:hyperlink>
    </w:p>
    <w:p w14:paraId="0117771D" w14:textId="1C44E6DC" w:rsidR="0098625D" w:rsidRDefault="0098625D">
      <w:pPr>
        <w:pStyle w:val="TOC2"/>
        <w:tabs>
          <w:tab w:val="right" w:leader="dot" w:pos="8299"/>
        </w:tabs>
        <w:rPr>
          <w:noProof/>
        </w:rPr>
      </w:pPr>
      <w:hyperlink w:anchor="_Toc237982622" w:history="1">
        <w:r w:rsidRPr="00623B20">
          <w:rPr>
            <w:rStyle w:val="Hyperlink"/>
            <w:noProof/>
          </w:rPr>
          <w:t>3.3 Module Design</w:t>
        </w:r>
        <w:r>
          <w:rPr>
            <w:noProof/>
            <w:webHidden/>
          </w:rPr>
          <w:tab/>
        </w:r>
        <w:r>
          <w:rPr>
            <w:noProof/>
            <w:webHidden/>
          </w:rPr>
          <w:fldChar w:fldCharType="begin"/>
        </w:r>
        <w:r>
          <w:rPr>
            <w:noProof/>
            <w:webHidden/>
          </w:rPr>
          <w:instrText xml:space="preserve"> PAGEREF _Toc237982622 \h </w:instrText>
        </w:r>
        <w:r>
          <w:rPr>
            <w:noProof/>
            <w:webHidden/>
          </w:rPr>
        </w:r>
        <w:r>
          <w:rPr>
            <w:noProof/>
            <w:webHidden/>
          </w:rPr>
          <w:fldChar w:fldCharType="separate"/>
        </w:r>
        <w:r>
          <w:rPr>
            <w:noProof/>
            <w:webHidden/>
          </w:rPr>
          <w:t>8</w:t>
        </w:r>
        <w:r>
          <w:rPr>
            <w:noProof/>
            <w:webHidden/>
          </w:rPr>
          <w:fldChar w:fldCharType="end"/>
        </w:r>
      </w:hyperlink>
    </w:p>
    <w:p w14:paraId="7C4149DB" w14:textId="6B3E1842" w:rsidR="0098625D" w:rsidRDefault="0098625D">
      <w:pPr>
        <w:pStyle w:val="TOC2"/>
        <w:tabs>
          <w:tab w:val="right" w:leader="dot" w:pos="8299"/>
        </w:tabs>
        <w:rPr>
          <w:noProof/>
        </w:rPr>
      </w:pPr>
      <w:hyperlink w:anchor="_Toc237982623" w:history="1">
        <w:r w:rsidRPr="00623B20">
          <w:rPr>
            <w:rStyle w:val="Hyperlink"/>
            <w:noProof/>
          </w:rPr>
          <w:t>3.4 Data-Flow Design</w:t>
        </w:r>
        <w:r>
          <w:rPr>
            <w:noProof/>
            <w:webHidden/>
          </w:rPr>
          <w:tab/>
        </w:r>
        <w:r>
          <w:rPr>
            <w:noProof/>
            <w:webHidden/>
          </w:rPr>
          <w:fldChar w:fldCharType="begin"/>
        </w:r>
        <w:r>
          <w:rPr>
            <w:noProof/>
            <w:webHidden/>
          </w:rPr>
          <w:instrText xml:space="preserve"> PAGEREF _Toc237982623 \h </w:instrText>
        </w:r>
        <w:r>
          <w:rPr>
            <w:noProof/>
            <w:webHidden/>
          </w:rPr>
        </w:r>
        <w:r>
          <w:rPr>
            <w:noProof/>
            <w:webHidden/>
          </w:rPr>
          <w:fldChar w:fldCharType="separate"/>
        </w:r>
        <w:r>
          <w:rPr>
            <w:noProof/>
            <w:webHidden/>
          </w:rPr>
          <w:t>8</w:t>
        </w:r>
        <w:r>
          <w:rPr>
            <w:noProof/>
            <w:webHidden/>
          </w:rPr>
          <w:fldChar w:fldCharType="end"/>
        </w:r>
      </w:hyperlink>
    </w:p>
    <w:p w14:paraId="6FBB4AD9" w14:textId="4C285D49" w:rsidR="0098625D" w:rsidRDefault="0098625D">
      <w:pPr>
        <w:pStyle w:val="TOC2"/>
        <w:tabs>
          <w:tab w:val="right" w:leader="dot" w:pos="8299"/>
        </w:tabs>
        <w:rPr>
          <w:noProof/>
        </w:rPr>
      </w:pPr>
      <w:hyperlink w:anchor="_Toc237982624" w:history="1">
        <w:r w:rsidRPr="00623B20">
          <w:rPr>
            <w:rStyle w:val="Hyperlink"/>
            <w:noProof/>
          </w:rPr>
          <w:t>3.5 Entity-Relationship Design</w:t>
        </w:r>
        <w:r>
          <w:rPr>
            <w:noProof/>
            <w:webHidden/>
          </w:rPr>
          <w:tab/>
        </w:r>
        <w:r>
          <w:rPr>
            <w:noProof/>
            <w:webHidden/>
          </w:rPr>
          <w:fldChar w:fldCharType="begin"/>
        </w:r>
        <w:r>
          <w:rPr>
            <w:noProof/>
            <w:webHidden/>
          </w:rPr>
          <w:instrText xml:space="preserve"> PAGEREF _Toc237982624 \h </w:instrText>
        </w:r>
        <w:r>
          <w:rPr>
            <w:noProof/>
            <w:webHidden/>
          </w:rPr>
        </w:r>
        <w:r>
          <w:rPr>
            <w:noProof/>
            <w:webHidden/>
          </w:rPr>
          <w:fldChar w:fldCharType="separate"/>
        </w:r>
        <w:r>
          <w:rPr>
            <w:noProof/>
            <w:webHidden/>
          </w:rPr>
          <w:t>9</w:t>
        </w:r>
        <w:r>
          <w:rPr>
            <w:noProof/>
            <w:webHidden/>
          </w:rPr>
          <w:fldChar w:fldCharType="end"/>
        </w:r>
      </w:hyperlink>
    </w:p>
    <w:p w14:paraId="7F33489C" w14:textId="755A2A7F" w:rsidR="0098625D" w:rsidRDefault="0098625D">
      <w:pPr>
        <w:pStyle w:val="TOC2"/>
        <w:tabs>
          <w:tab w:val="right" w:leader="dot" w:pos="8299"/>
        </w:tabs>
        <w:rPr>
          <w:noProof/>
        </w:rPr>
      </w:pPr>
      <w:hyperlink w:anchor="_Toc237982625" w:history="1">
        <w:r w:rsidRPr="00623B20">
          <w:rPr>
            <w:rStyle w:val="Hyperlink"/>
            <w:noProof/>
          </w:rPr>
          <w:t>3.6 Core Database Entities</w:t>
        </w:r>
        <w:r>
          <w:rPr>
            <w:noProof/>
            <w:webHidden/>
          </w:rPr>
          <w:tab/>
        </w:r>
        <w:r>
          <w:rPr>
            <w:noProof/>
            <w:webHidden/>
          </w:rPr>
          <w:fldChar w:fldCharType="begin"/>
        </w:r>
        <w:r>
          <w:rPr>
            <w:noProof/>
            <w:webHidden/>
          </w:rPr>
          <w:instrText xml:space="preserve"> PAGEREF _Toc237982625 \h </w:instrText>
        </w:r>
        <w:r>
          <w:rPr>
            <w:noProof/>
            <w:webHidden/>
          </w:rPr>
        </w:r>
        <w:r>
          <w:rPr>
            <w:noProof/>
            <w:webHidden/>
          </w:rPr>
          <w:fldChar w:fldCharType="separate"/>
        </w:r>
        <w:r>
          <w:rPr>
            <w:noProof/>
            <w:webHidden/>
          </w:rPr>
          <w:t>10</w:t>
        </w:r>
        <w:r>
          <w:rPr>
            <w:noProof/>
            <w:webHidden/>
          </w:rPr>
          <w:fldChar w:fldCharType="end"/>
        </w:r>
      </w:hyperlink>
    </w:p>
    <w:p w14:paraId="6D758A85" w14:textId="418E9F38" w:rsidR="0098625D" w:rsidRDefault="0098625D">
      <w:pPr>
        <w:pStyle w:val="TOC2"/>
        <w:tabs>
          <w:tab w:val="right" w:leader="dot" w:pos="8299"/>
        </w:tabs>
        <w:rPr>
          <w:noProof/>
        </w:rPr>
      </w:pPr>
      <w:hyperlink w:anchor="_Toc237982626" w:history="1">
        <w:r w:rsidRPr="00623B20">
          <w:rPr>
            <w:rStyle w:val="Hyperlink"/>
            <w:noProof/>
          </w:rPr>
          <w:t>3.7 Authorization and Security Design</w:t>
        </w:r>
        <w:r>
          <w:rPr>
            <w:noProof/>
            <w:webHidden/>
          </w:rPr>
          <w:tab/>
        </w:r>
        <w:r>
          <w:rPr>
            <w:noProof/>
            <w:webHidden/>
          </w:rPr>
          <w:fldChar w:fldCharType="begin"/>
        </w:r>
        <w:r>
          <w:rPr>
            <w:noProof/>
            <w:webHidden/>
          </w:rPr>
          <w:instrText xml:space="preserve"> PAGEREF _Toc237982626 \h </w:instrText>
        </w:r>
        <w:r>
          <w:rPr>
            <w:noProof/>
            <w:webHidden/>
          </w:rPr>
        </w:r>
        <w:r>
          <w:rPr>
            <w:noProof/>
            <w:webHidden/>
          </w:rPr>
          <w:fldChar w:fldCharType="separate"/>
        </w:r>
        <w:r>
          <w:rPr>
            <w:noProof/>
            <w:webHidden/>
          </w:rPr>
          <w:t>10</w:t>
        </w:r>
        <w:r>
          <w:rPr>
            <w:noProof/>
            <w:webHidden/>
          </w:rPr>
          <w:fldChar w:fldCharType="end"/>
        </w:r>
      </w:hyperlink>
    </w:p>
    <w:p w14:paraId="51500847" w14:textId="7C0FF441" w:rsidR="0098625D" w:rsidRDefault="0098625D">
      <w:pPr>
        <w:pStyle w:val="TOC2"/>
        <w:tabs>
          <w:tab w:val="right" w:leader="dot" w:pos="8299"/>
        </w:tabs>
        <w:rPr>
          <w:noProof/>
        </w:rPr>
      </w:pPr>
      <w:hyperlink w:anchor="_Toc237982627" w:history="1">
        <w:r w:rsidRPr="00623B20">
          <w:rPr>
            <w:rStyle w:val="Hyperlink"/>
            <w:noProof/>
          </w:rPr>
          <w:t>3.8 Workflow and Navigation Design</w:t>
        </w:r>
        <w:r>
          <w:rPr>
            <w:noProof/>
            <w:webHidden/>
          </w:rPr>
          <w:tab/>
        </w:r>
        <w:r>
          <w:rPr>
            <w:noProof/>
            <w:webHidden/>
          </w:rPr>
          <w:fldChar w:fldCharType="begin"/>
        </w:r>
        <w:r>
          <w:rPr>
            <w:noProof/>
            <w:webHidden/>
          </w:rPr>
          <w:instrText xml:space="preserve"> PAGEREF _Toc237982627 \h </w:instrText>
        </w:r>
        <w:r>
          <w:rPr>
            <w:noProof/>
            <w:webHidden/>
          </w:rPr>
        </w:r>
        <w:r>
          <w:rPr>
            <w:noProof/>
            <w:webHidden/>
          </w:rPr>
          <w:fldChar w:fldCharType="separate"/>
        </w:r>
        <w:r>
          <w:rPr>
            <w:noProof/>
            <w:webHidden/>
          </w:rPr>
          <w:t>11</w:t>
        </w:r>
        <w:r>
          <w:rPr>
            <w:noProof/>
            <w:webHidden/>
          </w:rPr>
          <w:fldChar w:fldCharType="end"/>
        </w:r>
      </w:hyperlink>
    </w:p>
    <w:p w14:paraId="065A5E4B" w14:textId="0E35BFF4" w:rsidR="0098625D" w:rsidRDefault="0098625D">
      <w:pPr>
        <w:pStyle w:val="TOC1"/>
        <w:tabs>
          <w:tab w:val="right" w:leader="dot" w:pos="8299"/>
        </w:tabs>
        <w:rPr>
          <w:noProof/>
        </w:rPr>
      </w:pPr>
      <w:hyperlink w:anchor="_Toc237982628" w:history="1">
        <w:r w:rsidRPr="00623B20">
          <w:rPr>
            <w:rStyle w:val="Hyperlink"/>
            <w:noProof/>
          </w:rPr>
          <w:t>CHAPTER 4</w:t>
        </w:r>
        <w:r>
          <w:rPr>
            <w:noProof/>
            <w:webHidden/>
          </w:rPr>
          <w:tab/>
        </w:r>
        <w:r>
          <w:rPr>
            <w:noProof/>
            <w:webHidden/>
          </w:rPr>
          <w:fldChar w:fldCharType="begin"/>
        </w:r>
        <w:r>
          <w:rPr>
            <w:noProof/>
            <w:webHidden/>
          </w:rPr>
          <w:instrText xml:space="preserve"> PAGEREF _Toc237982628 \h </w:instrText>
        </w:r>
        <w:r>
          <w:rPr>
            <w:noProof/>
            <w:webHidden/>
          </w:rPr>
        </w:r>
        <w:r>
          <w:rPr>
            <w:noProof/>
            <w:webHidden/>
          </w:rPr>
          <w:fldChar w:fldCharType="separate"/>
        </w:r>
        <w:r>
          <w:rPr>
            <w:noProof/>
            <w:webHidden/>
          </w:rPr>
          <w:t>12</w:t>
        </w:r>
        <w:r>
          <w:rPr>
            <w:noProof/>
            <w:webHidden/>
          </w:rPr>
          <w:fldChar w:fldCharType="end"/>
        </w:r>
      </w:hyperlink>
    </w:p>
    <w:p w14:paraId="53E01632" w14:textId="25DCFDB3" w:rsidR="0098625D" w:rsidRDefault="0098625D">
      <w:pPr>
        <w:pStyle w:val="TOC2"/>
        <w:tabs>
          <w:tab w:val="right" w:leader="dot" w:pos="8299"/>
        </w:tabs>
        <w:rPr>
          <w:noProof/>
        </w:rPr>
      </w:pPr>
      <w:hyperlink w:anchor="_Toc237982629" w:history="1">
        <w:r w:rsidRPr="00623B20">
          <w:rPr>
            <w:rStyle w:val="Hyperlink"/>
            <w:noProof/>
          </w:rPr>
          <w:t>4.1 Development Methodology</w:t>
        </w:r>
        <w:r>
          <w:rPr>
            <w:noProof/>
            <w:webHidden/>
          </w:rPr>
          <w:tab/>
        </w:r>
        <w:r>
          <w:rPr>
            <w:noProof/>
            <w:webHidden/>
          </w:rPr>
          <w:fldChar w:fldCharType="begin"/>
        </w:r>
        <w:r>
          <w:rPr>
            <w:noProof/>
            <w:webHidden/>
          </w:rPr>
          <w:instrText xml:space="preserve"> PAGEREF _Toc237982629 \h </w:instrText>
        </w:r>
        <w:r>
          <w:rPr>
            <w:noProof/>
            <w:webHidden/>
          </w:rPr>
        </w:r>
        <w:r>
          <w:rPr>
            <w:noProof/>
            <w:webHidden/>
          </w:rPr>
          <w:fldChar w:fldCharType="separate"/>
        </w:r>
        <w:r>
          <w:rPr>
            <w:noProof/>
            <w:webHidden/>
          </w:rPr>
          <w:t>12</w:t>
        </w:r>
        <w:r>
          <w:rPr>
            <w:noProof/>
            <w:webHidden/>
          </w:rPr>
          <w:fldChar w:fldCharType="end"/>
        </w:r>
      </w:hyperlink>
    </w:p>
    <w:p w14:paraId="56C069C8" w14:textId="7BAB4E06" w:rsidR="0098625D" w:rsidRDefault="0098625D">
      <w:pPr>
        <w:pStyle w:val="TOC2"/>
        <w:tabs>
          <w:tab w:val="right" w:leader="dot" w:pos="8299"/>
        </w:tabs>
        <w:rPr>
          <w:noProof/>
        </w:rPr>
      </w:pPr>
      <w:hyperlink w:anchor="_Toc237982630" w:history="1">
        <w:r w:rsidRPr="00623B20">
          <w:rPr>
            <w:rStyle w:val="Hyperlink"/>
            <w:noProof/>
          </w:rPr>
          <w:t>4.2 Technology Stack</w:t>
        </w:r>
        <w:r>
          <w:rPr>
            <w:noProof/>
            <w:webHidden/>
          </w:rPr>
          <w:tab/>
        </w:r>
        <w:r>
          <w:rPr>
            <w:noProof/>
            <w:webHidden/>
          </w:rPr>
          <w:fldChar w:fldCharType="begin"/>
        </w:r>
        <w:r>
          <w:rPr>
            <w:noProof/>
            <w:webHidden/>
          </w:rPr>
          <w:instrText xml:space="preserve"> PAGEREF _Toc237982630 \h </w:instrText>
        </w:r>
        <w:r>
          <w:rPr>
            <w:noProof/>
            <w:webHidden/>
          </w:rPr>
        </w:r>
        <w:r>
          <w:rPr>
            <w:noProof/>
            <w:webHidden/>
          </w:rPr>
          <w:fldChar w:fldCharType="separate"/>
        </w:r>
        <w:r>
          <w:rPr>
            <w:noProof/>
            <w:webHidden/>
          </w:rPr>
          <w:t>12</w:t>
        </w:r>
        <w:r>
          <w:rPr>
            <w:noProof/>
            <w:webHidden/>
          </w:rPr>
          <w:fldChar w:fldCharType="end"/>
        </w:r>
      </w:hyperlink>
    </w:p>
    <w:p w14:paraId="2EA713E5" w14:textId="40181351" w:rsidR="0098625D" w:rsidRDefault="0098625D">
      <w:pPr>
        <w:pStyle w:val="TOC2"/>
        <w:tabs>
          <w:tab w:val="right" w:leader="dot" w:pos="8299"/>
        </w:tabs>
        <w:rPr>
          <w:noProof/>
        </w:rPr>
      </w:pPr>
      <w:hyperlink w:anchor="_Toc237982631" w:history="1">
        <w:r w:rsidRPr="00623B20">
          <w:rPr>
            <w:rStyle w:val="Hyperlink"/>
            <w:noProof/>
          </w:rPr>
          <w:t>4.3 Authentication and Protected Navigation</w:t>
        </w:r>
        <w:r>
          <w:rPr>
            <w:noProof/>
            <w:webHidden/>
          </w:rPr>
          <w:tab/>
        </w:r>
        <w:r>
          <w:rPr>
            <w:noProof/>
            <w:webHidden/>
          </w:rPr>
          <w:fldChar w:fldCharType="begin"/>
        </w:r>
        <w:r>
          <w:rPr>
            <w:noProof/>
            <w:webHidden/>
          </w:rPr>
          <w:instrText xml:space="preserve"> PAGEREF _Toc237982631 \h </w:instrText>
        </w:r>
        <w:r>
          <w:rPr>
            <w:noProof/>
            <w:webHidden/>
          </w:rPr>
        </w:r>
        <w:r>
          <w:rPr>
            <w:noProof/>
            <w:webHidden/>
          </w:rPr>
          <w:fldChar w:fldCharType="separate"/>
        </w:r>
        <w:r>
          <w:rPr>
            <w:noProof/>
            <w:webHidden/>
          </w:rPr>
          <w:t>12</w:t>
        </w:r>
        <w:r>
          <w:rPr>
            <w:noProof/>
            <w:webHidden/>
          </w:rPr>
          <w:fldChar w:fldCharType="end"/>
        </w:r>
      </w:hyperlink>
    </w:p>
    <w:p w14:paraId="5AB303CB" w14:textId="6DA9E1C1" w:rsidR="0098625D" w:rsidRDefault="0098625D">
      <w:pPr>
        <w:pStyle w:val="TOC2"/>
        <w:tabs>
          <w:tab w:val="right" w:leader="dot" w:pos="8299"/>
        </w:tabs>
        <w:rPr>
          <w:noProof/>
        </w:rPr>
      </w:pPr>
      <w:hyperlink w:anchor="_Toc237982632" w:history="1">
        <w:r w:rsidRPr="00623B20">
          <w:rPr>
            <w:rStyle w:val="Hyperlink"/>
            <w:noProof/>
          </w:rPr>
          <w:t>4.4 Organization, Property and Occupancy Management</w:t>
        </w:r>
        <w:r>
          <w:rPr>
            <w:noProof/>
            <w:webHidden/>
          </w:rPr>
          <w:tab/>
        </w:r>
        <w:r>
          <w:rPr>
            <w:noProof/>
            <w:webHidden/>
          </w:rPr>
          <w:fldChar w:fldCharType="begin"/>
        </w:r>
        <w:r>
          <w:rPr>
            <w:noProof/>
            <w:webHidden/>
          </w:rPr>
          <w:instrText xml:space="preserve"> PAGEREF _Toc237982632 \h </w:instrText>
        </w:r>
        <w:r>
          <w:rPr>
            <w:noProof/>
            <w:webHidden/>
          </w:rPr>
        </w:r>
        <w:r>
          <w:rPr>
            <w:noProof/>
            <w:webHidden/>
          </w:rPr>
          <w:fldChar w:fldCharType="separate"/>
        </w:r>
        <w:r>
          <w:rPr>
            <w:noProof/>
            <w:webHidden/>
          </w:rPr>
          <w:t>12</w:t>
        </w:r>
        <w:r>
          <w:rPr>
            <w:noProof/>
            <w:webHidden/>
          </w:rPr>
          <w:fldChar w:fldCharType="end"/>
        </w:r>
      </w:hyperlink>
    </w:p>
    <w:p w14:paraId="20A56727" w14:textId="13A9FEE7" w:rsidR="0098625D" w:rsidRDefault="0098625D">
      <w:pPr>
        <w:pStyle w:val="TOC2"/>
        <w:tabs>
          <w:tab w:val="right" w:leader="dot" w:pos="8299"/>
        </w:tabs>
        <w:rPr>
          <w:noProof/>
        </w:rPr>
      </w:pPr>
      <w:hyperlink w:anchor="_Toc237982633" w:history="1">
        <w:r w:rsidRPr="00623B20">
          <w:rPr>
            <w:rStyle w:val="Hyperlink"/>
            <w:noProof/>
          </w:rPr>
          <w:t>4.5 Billing, Payments and Receipts</w:t>
        </w:r>
        <w:r>
          <w:rPr>
            <w:noProof/>
            <w:webHidden/>
          </w:rPr>
          <w:tab/>
        </w:r>
        <w:r>
          <w:rPr>
            <w:noProof/>
            <w:webHidden/>
          </w:rPr>
          <w:fldChar w:fldCharType="begin"/>
        </w:r>
        <w:r>
          <w:rPr>
            <w:noProof/>
            <w:webHidden/>
          </w:rPr>
          <w:instrText xml:space="preserve"> PAGEREF _Toc237982633 \h </w:instrText>
        </w:r>
        <w:r>
          <w:rPr>
            <w:noProof/>
            <w:webHidden/>
          </w:rPr>
        </w:r>
        <w:r>
          <w:rPr>
            <w:noProof/>
            <w:webHidden/>
          </w:rPr>
          <w:fldChar w:fldCharType="separate"/>
        </w:r>
        <w:r>
          <w:rPr>
            <w:noProof/>
            <w:webHidden/>
          </w:rPr>
          <w:t>12</w:t>
        </w:r>
        <w:r>
          <w:rPr>
            <w:noProof/>
            <w:webHidden/>
          </w:rPr>
          <w:fldChar w:fldCharType="end"/>
        </w:r>
      </w:hyperlink>
    </w:p>
    <w:p w14:paraId="047305EF" w14:textId="7836427C" w:rsidR="0098625D" w:rsidRDefault="0098625D">
      <w:pPr>
        <w:pStyle w:val="TOC2"/>
        <w:tabs>
          <w:tab w:val="right" w:leader="dot" w:pos="8299"/>
        </w:tabs>
        <w:rPr>
          <w:noProof/>
        </w:rPr>
      </w:pPr>
      <w:hyperlink w:anchor="_Toc237982634" w:history="1">
        <w:r w:rsidRPr="00623B20">
          <w:rPr>
            <w:rStyle w:val="Hyperlink"/>
            <w:noProof/>
          </w:rPr>
          <w:t>4.6 Complaints, Notices, Documents and Operations</w:t>
        </w:r>
        <w:r>
          <w:rPr>
            <w:noProof/>
            <w:webHidden/>
          </w:rPr>
          <w:tab/>
        </w:r>
        <w:r>
          <w:rPr>
            <w:noProof/>
            <w:webHidden/>
          </w:rPr>
          <w:fldChar w:fldCharType="begin"/>
        </w:r>
        <w:r>
          <w:rPr>
            <w:noProof/>
            <w:webHidden/>
          </w:rPr>
          <w:instrText xml:space="preserve"> PAGEREF _Toc237982634 \h </w:instrText>
        </w:r>
        <w:r>
          <w:rPr>
            <w:noProof/>
            <w:webHidden/>
          </w:rPr>
        </w:r>
        <w:r>
          <w:rPr>
            <w:noProof/>
            <w:webHidden/>
          </w:rPr>
          <w:fldChar w:fldCharType="separate"/>
        </w:r>
        <w:r>
          <w:rPr>
            <w:noProof/>
            <w:webHidden/>
          </w:rPr>
          <w:t>13</w:t>
        </w:r>
        <w:r>
          <w:rPr>
            <w:noProof/>
            <w:webHidden/>
          </w:rPr>
          <w:fldChar w:fldCharType="end"/>
        </w:r>
      </w:hyperlink>
    </w:p>
    <w:p w14:paraId="4BB74F3B" w14:textId="535DAEE1" w:rsidR="0098625D" w:rsidRDefault="0098625D">
      <w:pPr>
        <w:pStyle w:val="TOC2"/>
        <w:tabs>
          <w:tab w:val="right" w:leader="dot" w:pos="8299"/>
        </w:tabs>
        <w:rPr>
          <w:noProof/>
        </w:rPr>
      </w:pPr>
      <w:hyperlink w:anchor="_Toc237982635" w:history="1">
        <w:r w:rsidRPr="00623B20">
          <w:rPr>
            <w:rStyle w:val="Hyperlink"/>
            <w:noProof/>
          </w:rPr>
          <w:t>4.7 Dashboards, Reports and Shared Components</w:t>
        </w:r>
        <w:r>
          <w:rPr>
            <w:noProof/>
            <w:webHidden/>
          </w:rPr>
          <w:tab/>
        </w:r>
        <w:r>
          <w:rPr>
            <w:noProof/>
            <w:webHidden/>
          </w:rPr>
          <w:fldChar w:fldCharType="begin"/>
        </w:r>
        <w:r>
          <w:rPr>
            <w:noProof/>
            <w:webHidden/>
          </w:rPr>
          <w:instrText xml:space="preserve"> PAGEREF _Toc237982635 \h </w:instrText>
        </w:r>
        <w:r>
          <w:rPr>
            <w:noProof/>
            <w:webHidden/>
          </w:rPr>
        </w:r>
        <w:r>
          <w:rPr>
            <w:noProof/>
            <w:webHidden/>
          </w:rPr>
          <w:fldChar w:fldCharType="separate"/>
        </w:r>
        <w:r>
          <w:rPr>
            <w:noProof/>
            <w:webHidden/>
          </w:rPr>
          <w:t>13</w:t>
        </w:r>
        <w:r>
          <w:rPr>
            <w:noProof/>
            <w:webHidden/>
          </w:rPr>
          <w:fldChar w:fldCharType="end"/>
        </w:r>
      </w:hyperlink>
    </w:p>
    <w:p w14:paraId="5267671E" w14:textId="53BFB423" w:rsidR="0098625D" w:rsidRDefault="0098625D">
      <w:pPr>
        <w:pStyle w:val="TOC2"/>
        <w:tabs>
          <w:tab w:val="right" w:leader="dot" w:pos="8299"/>
        </w:tabs>
        <w:rPr>
          <w:noProof/>
        </w:rPr>
      </w:pPr>
      <w:hyperlink w:anchor="_Toc237982636" w:history="1">
        <w:r w:rsidRPr="00623B20">
          <w:rPr>
            <w:rStyle w:val="Hyperlink"/>
            <w:noProof/>
          </w:rPr>
          <w:t>4.8 Database Migrations and RLS</w:t>
        </w:r>
        <w:r>
          <w:rPr>
            <w:noProof/>
            <w:webHidden/>
          </w:rPr>
          <w:tab/>
        </w:r>
        <w:r>
          <w:rPr>
            <w:noProof/>
            <w:webHidden/>
          </w:rPr>
          <w:fldChar w:fldCharType="begin"/>
        </w:r>
        <w:r>
          <w:rPr>
            <w:noProof/>
            <w:webHidden/>
          </w:rPr>
          <w:instrText xml:space="preserve"> PAGEREF _Toc237982636 \h </w:instrText>
        </w:r>
        <w:r>
          <w:rPr>
            <w:noProof/>
            <w:webHidden/>
          </w:rPr>
        </w:r>
        <w:r>
          <w:rPr>
            <w:noProof/>
            <w:webHidden/>
          </w:rPr>
          <w:fldChar w:fldCharType="separate"/>
        </w:r>
        <w:r>
          <w:rPr>
            <w:noProof/>
            <w:webHidden/>
          </w:rPr>
          <w:t>13</w:t>
        </w:r>
        <w:r>
          <w:rPr>
            <w:noProof/>
            <w:webHidden/>
          </w:rPr>
          <w:fldChar w:fldCharType="end"/>
        </w:r>
      </w:hyperlink>
    </w:p>
    <w:p w14:paraId="63EBDE2F" w14:textId="35EF4249" w:rsidR="0098625D" w:rsidRDefault="0098625D">
      <w:pPr>
        <w:pStyle w:val="TOC2"/>
        <w:tabs>
          <w:tab w:val="right" w:leader="dot" w:pos="8299"/>
        </w:tabs>
        <w:rPr>
          <w:noProof/>
        </w:rPr>
      </w:pPr>
      <w:hyperlink w:anchor="_Toc237982637" w:history="1">
        <w:r w:rsidRPr="00623B20">
          <w:rPr>
            <w:rStyle w:val="Hyperlink"/>
            <w:noProof/>
          </w:rPr>
          <w:t>4.9 Validation, Errors and Reliability</w:t>
        </w:r>
        <w:r>
          <w:rPr>
            <w:noProof/>
            <w:webHidden/>
          </w:rPr>
          <w:tab/>
        </w:r>
        <w:r>
          <w:rPr>
            <w:noProof/>
            <w:webHidden/>
          </w:rPr>
          <w:fldChar w:fldCharType="begin"/>
        </w:r>
        <w:r>
          <w:rPr>
            <w:noProof/>
            <w:webHidden/>
          </w:rPr>
          <w:instrText xml:space="preserve"> PAGEREF _Toc237982637 \h </w:instrText>
        </w:r>
        <w:r>
          <w:rPr>
            <w:noProof/>
            <w:webHidden/>
          </w:rPr>
        </w:r>
        <w:r>
          <w:rPr>
            <w:noProof/>
            <w:webHidden/>
          </w:rPr>
          <w:fldChar w:fldCharType="separate"/>
        </w:r>
        <w:r>
          <w:rPr>
            <w:noProof/>
            <w:webHidden/>
          </w:rPr>
          <w:t>13</w:t>
        </w:r>
        <w:r>
          <w:rPr>
            <w:noProof/>
            <w:webHidden/>
          </w:rPr>
          <w:fldChar w:fldCharType="end"/>
        </w:r>
      </w:hyperlink>
    </w:p>
    <w:p w14:paraId="6AB7ADAD" w14:textId="328CAEE9" w:rsidR="0098625D" w:rsidRDefault="0098625D">
      <w:pPr>
        <w:pStyle w:val="TOC2"/>
        <w:tabs>
          <w:tab w:val="right" w:leader="dot" w:pos="8299"/>
        </w:tabs>
        <w:rPr>
          <w:noProof/>
        </w:rPr>
      </w:pPr>
      <w:hyperlink w:anchor="_Toc237982638" w:history="1">
        <w:r w:rsidRPr="00623B20">
          <w:rPr>
            <w:rStyle w:val="Hyperlink"/>
            <w:noProof/>
          </w:rPr>
          <w:t>4.10 Application Interface Screens</w:t>
        </w:r>
        <w:r>
          <w:rPr>
            <w:noProof/>
            <w:webHidden/>
          </w:rPr>
          <w:tab/>
        </w:r>
        <w:r>
          <w:rPr>
            <w:noProof/>
            <w:webHidden/>
          </w:rPr>
          <w:fldChar w:fldCharType="begin"/>
        </w:r>
        <w:r>
          <w:rPr>
            <w:noProof/>
            <w:webHidden/>
          </w:rPr>
          <w:instrText xml:space="preserve"> PAGEREF _Toc237982638 \h </w:instrText>
        </w:r>
        <w:r>
          <w:rPr>
            <w:noProof/>
            <w:webHidden/>
          </w:rPr>
        </w:r>
        <w:r>
          <w:rPr>
            <w:noProof/>
            <w:webHidden/>
          </w:rPr>
          <w:fldChar w:fldCharType="separate"/>
        </w:r>
        <w:r>
          <w:rPr>
            <w:noProof/>
            <w:webHidden/>
          </w:rPr>
          <w:t>14</w:t>
        </w:r>
        <w:r>
          <w:rPr>
            <w:noProof/>
            <w:webHidden/>
          </w:rPr>
          <w:fldChar w:fldCharType="end"/>
        </w:r>
      </w:hyperlink>
    </w:p>
    <w:p w14:paraId="238EC8AD" w14:textId="6E1DDF84" w:rsidR="0098625D" w:rsidRDefault="0098625D">
      <w:pPr>
        <w:pStyle w:val="TOC1"/>
        <w:tabs>
          <w:tab w:val="right" w:leader="dot" w:pos="8299"/>
        </w:tabs>
        <w:rPr>
          <w:noProof/>
        </w:rPr>
      </w:pPr>
      <w:hyperlink w:anchor="_Toc237982639" w:history="1">
        <w:r w:rsidRPr="00623B20">
          <w:rPr>
            <w:rStyle w:val="Hyperlink"/>
            <w:noProof/>
          </w:rPr>
          <w:t>CHAPTER 5</w:t>
        </w:r>
        <w:r>
          <w:rPr>
            <w:noProof/>
            <w:webHidden/>
          </w:rPr>
          <w:tab/>
        </w:r>
        <w:r>
          <w:rPr>
            <w:noProof/>
            <w:webHidden/>
          </w:rPr>
          <w:fldChar w:fldCharType="begin"/>
        </w:r>
        <w:r>
          <w:rPr>
            <w:noProof/>
            <w:webHidden/>
          </w:rPr>
          <w:instrText xml:space="preserve"> PAGEREF _Toc237982639 \h </w:instrText>
        </w:r>
        <w:r>
          <w:rPr>
            <w:noProof/>
            <w:webHidden/>
          </w:rPr>
        </w:r>
        <w:r>
          <w:rPr>
            <w:noProof/>
            <w:webHidden/>
          </w:rPr>
          <w:fldChar w:fldCharType="separate"/>
        </w:r>
        <w:r>
          <w:rPr>
            <w:noProof/>
            <w:webHidden/>
          </w:rPr>
          <w:t>30</w:t>
        </w:r>
        <w:r>
          <w:rPr>
            <w:noProof/>
            <w:webHidden/>
          </w:rPr>
          <w:fldChar w:fldCharType="end"/>
        </w:r>
      </w:hyperlink>
    </w:p>
    <w:p w14:paraId="37B54DDE" w14:textId="333F0345" w:rsidR="0098625D" w:rsidRDefault="0098625D">
      <w:pPr>
        <w:pStyle w:val="TOC2"/>
        <w:tabs>
          <w:tab w:val="right" w:leader="dot" w:pos="8299"/>
        </w:tabs>
        <w:rPr>
          <w:noProof/>
        </w:rPr>
      </w:pPr>
      <w:hyperlink w:anchor="_Toc237982640" w:history="1">
        <w:r w:rsidRPr="00623B20">
          <w:rPr>
            <w:rStyle w:val="Hyperlink"/>
            <w:noProof/>
          </w:rPr>
          <w:t>5.1 Testing Objectives and Environment</w:t>
        </w:r>
        <w:r>
          <w:rPr>
            <w:noProof/>
            <w:webHidden/>
          </w:rPr>
          <w:tab/>
        </w:r>
        <w:r>
          <w:rPr>
            <w:noProof/>
            <w:webHidden/>
          </w:rPr>
          <w:fldChar w:fldCharType="begin"/>
        </w:r>
        <w:r>
          <w:rPr>
            <w:noProof/>
            <w:webHidden/>
          </w:rPr>
          <w:instrText xml:space="preserve"> PAGEREF _Toc237982640 \h </w:instrText>
        </w:r>
        <w:r>
          <w:rPr>
            <w:noProof/>
            <w:webHidden/>
          </w:rPr>
        </w:r>
        <w:r>
          <w:rPr>
            <w:noProof/>
            <w:webHidden/>
          </w:rPr>
          <w:fldChar w:fldCharType="separate"/>
        </w:r>
        <w:r>
          <w:rPr>
            <w:noProof/>
            <w:webHidden/>
          </w:rPr>
          <w:t>30</w:t>
        </w:r>
        <w:r>
          <w:rPr>
            <w:noProof/>
            <w:webHidden/>
          </w:rPr>
          <w:fldChar w:fldCharType="end"/>
        </w:r>
      </w:hyperlink>
    </w:p>
    <w:p w14:paraId="41792041" w14:textId="5EB4EBC2" w:rsidR="0098625D" w:rsidRDefault="0098625D">
      <w:pPr>
        <w:pStyle w:val="TOC2"/>
        <w:tabs>
          <w:tab w:val="right" w:leader="dot" w:pos="8299"/>
        </w:tabs>
        <w:rPr>
          <w:noProof/>
        </w:rPr>
      </w:pPr>
      <w:hyperlink w:anchor="_Toc237982641" w:history="1">
        <w:r w:rsidRPr="00623B20">
          <w:rPr>
            <w:rStyle w:val="Hyperlink"/>
            <w:noProof/>
          </w:rPr>
          <w:t>5.2 Unit and Component Testing</w:t>
        </w:r>
        <w:r>
          <w:rPr>
            <w:noProof/>
            <w:webHidden/>
          </w:rPr>
          <w:tab/>
        </w:r>
        <w:r>
          <w:rPr>
            <w:noProof/>
            <w:webHidden/>
          </w:rPr>
          <w:fldChar w:fldCharType="begin"/>
        </w:r>
        <w:r>
          <w:rPr>
            <w:noProof/>
            <w:webHidden/>
          </w:rPr>
          <w:instrText xml:space="preserve"> PAGEREF _Toc237982641 \h </w:instrText>
        </w:r>
        <w:r>
          <w:rPr>
            <w:noProof/>
            <w:webHidden/>
          </w:rPr>
        </w:r>
        <w:r>
          <w:rPr>
            <w:noProof/>
            <w:webHidden/>
          </w:rPr>
          <w:fldChar w:fldCharType="separate"/>
        </w:r>
        <w:r>
          <w:rPr>
            <w:noProof/>
            <w:webHidden/>
          </w:rPr>
          <w:t>30</w:t>
        </w:r>
        <w:r>
          <w:rPr>
            <w:noProof/>
            <w:webHidden/>
          </w:rPr>
          <w:fldChar w:fldCharType="end"/>
        </w:r>
      </w:hyperlink>
    </w:p>
    <w:p w14:paraId="5ED738F3" w14:textId="78093003" w:rsidR="0098625D" w:rsidRDefault="0098625D">
      <w:pPr>
        <w:pStyle w:val="TOC2"/>
        <w:tabs>
          <w:tab w:val="right" w:leader="dot" w:pos="8299"/>
        </w:tabs>
        <w:rPr>
          <w:noProof/>
        </w:rPr>
      </w:pPr>
      <w:hyperlink w:anchor="_Toc237982642" w:history="1">
        <w:r w:rsidRPr="00623B20">
          <w:rPr>
            <w:rStyle w:val="Hyperlink"/>
            <w:noProof/>
          </w:rPr>
          <w:t>5.3 Static Analysis</w:t>
        </w:r>
        <w:r>
          <w:rPr>
            <w:noProof/>
            <w:webHidden/>
          </w:rPr>
          <w:tab/>
        </w:r>
        <w:r>
          <w:rPr>
            <w:noProof/>
            <w:webHidden/>
          </w:rPr>
          <w:fldChar w:fldCharType="begin"/>
        </w:r>
        <w:r>
          <w:rPr>
            <w:noProof/>
            <w:webHidden/>
          </w:rPr>
          <w:instrText xml:space="preserve"> PAGEREF _Toc237982642 \h </w:instrText>
        </w:r>
        <w:r>
          <w:rPr>
            <w:noProof/>
            <w:webHidden/>
          </w:rPr>
        </w:r>
        <w:r>
          <w:rPr>
            <w:noProof/>
            <w:webHidden/>
          </w:rPr>
          <w:fldChar w:fldCharType="separate"/>
        </w:r>
        <w:r>
          <w:rPr>
            <w:noProof/>
            <w:webHidden/>
          </w:rPr>
          <w:t>30</w:t>
        </w:r>
        <w:r>
          <w:rPr>
            <w:noProof/>
            <w:webHidden/>
          </w:rPr>
          <w:fldChar w:fldCharType="end"/>
        </w:r>
      </w:hyperlink>
    </w:p>
    <w:p w14:paraId="01B0AC3B" w14:textId="45CD64C1" w:rsidR="0098625D" w:rsidRDefault="0098625D">
      <w:pPr>
        <w:pStyle w:val="TOC2"/>
        <w:tabs>
          <w:tab w:val="right" w:leader="dot" w:pos="8299"/>
        </w:tabs>
        <w:rPr>
          <w:noProof/>
        </w:rPr>
      </w:pPr>
      <w:hyperlink w:anchor="_Toc237982643" w:history="1">
        <w:r w:rsidRPr="00623B20">
          <w:rPr>
            <w:rStyle w:val="Hyperlink"/>
            <w:noProof/>
          </w:rPr>
          <w:t>5.4 Database and RLS Test Readiness</w:t>
        </w:r>
        <w:r>
          <w:rPr>
            <w:noProof/>
            <w:webHidden/>
          </w:rPr>
          <w:tab/>
        </w:r>
        <w:r>
          <w:rPr>
            <w:noProof/>
            <w:webHidden/>
          </w:rPr>
          <w:fldChar w:fldCharType="begin"/>
        </w:r>
        <w:r>
          <w:rPr>
            <w:noProof/>
            <w:webHidden/>
          </w:rPr>
          <w:instrText xml:space="preserve"> PAGEREF _Toc237982643 \h </w:instrText>
        </w:r>
        <w:r>
          <w:rPr>
            <w:noProof/>
            <w:webHidden/>
          </w:rPr>
        </w:r>
        <w:r>
          <w:rPr>
            <w:noProof/>
            <w:webHidden/>
          </w:rPr>
          <w:fldChar w:fldCharType="separate"/>
        </w:r>
        <w:r>
          <w:rPr>
            <w:noProof/>
            <w:webHidden/>
          </w:rPr>
          <w:t>30</w:t>
        </w:r>
        <w:r>
          <w:rPr>
            <w:noProof/>
            <w:webHidden/>
          </w:rPr>
          <w:fldChar w:fldCharType="end"/>
        </w:r>
      </w:hyperlink>
    </w:p>
    <w:p w14:paraId="71CC00C3" w14:textId="39D315E4" w:rsidR="0098625D" w:rsidRDefault="0098625D">
      <w:pPr>
        <w:pStyle w:val="TOC2"/>
        <w:tabs>
          <w:tab w:val="right" w:leader="dot" w:pos="8299"/>
        </w:tabs>
        <w:rPr>
          <w:noProof/>
        </w:rPr>
      </w:pPr>
      <w:hyperlink w:anchor="_Toc237982644" w:history="1">
        <w:r w:rsidRPr="00623B20">
          <w:rPr>
            <w:rStyle w:val="Hyperlink"/>
            <w:noProof/>
          </w:rPr>
          <w:t>5.5 Expo Environment Check</w:t>
        </w:r>
        <w:r>
          <w:rPr>
            <w:noProof/>
            <w:webHidden/>
          </w:rPr>
          <w:tab/>
        </w:r>
        <w:r>
          <w:rPr>
            <w:noProof/>
            <w:webHidden/>
          </w:rPr>
          <w:fldChar w:fldCharType="begin"/>
        </w:r>
        <w:r>
          <w:rPr>
            <w:noProof/>
            <w:webHidden/>
          </w:rPr>
          <w:instrText xml:space="preserve"> PAGEREF _Toc237982644 \h </w:instrText>
        </w:r>
        <w:r>
          <w:rPr>
            <w:noProof/>
            <w:webHidden/>
          </w:rPr>
        </w:r>
        <w:r>
          <w:rPr>
            <w:noProof/>
            <w:webHidden/>
          </w:rPr>
          <w:fldChar w:fldCharType="separate"/>
        </w:r>
        <w:r>
          <w:rPr>
            <w:noProof/>
            <w:webHidden/>
          </w:rPr>
          <w:t>31</w:t>
        </w:r>
        <w:r>
          <w:rPr>
            <w:noProof/>
            <w:webHidden/>
          </w:rPr>
          <w:fldChar w:fldCharType="end"/>
        </w:r>
      </w:hyperlink>
    </w:p>
    <w:p w14:paraId="3A4634ED" w14:textId="5CF5AF77" w:rsidR="0098625D" w:rsidRDefault="0098625D">
      <w:pPr>
        <w:pStyle w:val="TOC2"/>
        <w:tabs>
          <w:tab w:val="right" w:leader="dot" w:pos="8299"/>
        </w:tabs>
        <w:rPr>
          <w:noProof/>
        </w:rPr>
      </w:pPr>
      <w:hyperlink w:anchor="_Toc237982645" w:history="1">
        <w:r w:rsidRPr="00623B20">
          <w:rPr>
            <w:rStyle w:val="Hyperlink"/>
            <w:noProof/>
          </w:rPr>
          <w:t>5.6 Test Execution Summary</w:t>
        </w:r>
        <w:r>
          <w:rPr>
            <w:noProof/>
            <w:webHidden/>
          </w:rPr>
          <w:tab/>
        </w:r>
        <w:r>
          <w:rPr>
            <w:noProof/>
            <w:webHidden/>
          </w:rPr>
          <w:fldChar w:fldCharType="begin"/>
        </w:r>
        <w:r>
          <w:rPr>
            <w:noProof/>
            <w:webHidden/>
          </w:rPr>
          <w:instrText xml:space="preserve"> PAGEREF _Toc237982645 \h </w:instrText>
        </w:r>
        <w:r>
          <w:rPr>
            <w:noProof/>
            <w:webHidden/>
          </w:rPr>
        </w:r>
        <w:r>
          <w:rPr>
            <w:noProof/>
            <w:webHidden/>
          </w:rPr>
          <w:fldChar w:fldCharType="separate"/>
        </w:r>
        <w:r>
          <w:rPr>
            <w:noProof/>
            <w:webHidden/>
          </w:rPr>
          <w:t>31</w:t>
        </w:r>
        <w:r>
          <w:rPr>
            <w:noProof/>
            <w:webHidden/>
          </w:rPr>
          <w:fldChar w:fldCharType="end"/>
        </w:r>
      </w:hyperlink>
    </w:p>
    <w:p w14:paraId="32692ADC" w14:textId="763F5C11" w:rsidR="0098625D" w:rsidRDefault="0098625D">
      <w:pPr>
        <w:pStyle w:val="TOC2"/>
        <w:tabs>
          <w:tab w:val="right" w:leader="dot" w:pos="8299"/>
        </w:tabs>
        <w:rPr>
          <w:noProof/>
        </w:rPr>
      </w:pPr>
      <w:hyperlink w:anchor="_Toc237982646" w:history="1">
        <w:r w:rsidRPr="00623B20">
          <w:rPr>
            <w:rStyle w:val="Hyperlink"/>
            <w:noProof/>
          </w:rPr>
          <w:t>5.7 Representative Test Cases</w:t>
        </w:r>
        <w:r>
          <w:rPr>
            <w:noProof/>
            <w:webHidden/>
          </w:rPr>
          <w:tab/>
        </w:r>
        <w:r>
          <w:rPr>
            <w:noProof/>
            <w:webHidden/>
          </w:rPr>
          <w:fldChar w:fldCharType="begin"/>
        </w:r>
        <w:r>
          <w:rPr>
            <w:noProof/>
            <w:webHidden/>
          </w:rPr>
          <w:instrText xml:space="preserve"> PAGEREF _Toc237982646 \h </w:instrText>
        </w:r>
        <w:r>
          <w:rPr>
            <w:noProof/>
            <w:webHidden/>
          </w:rPr>
        </w:r>
        <w:r>
          <w:rPr>
            <w:noProof/>
            <w:webHidden/>
          </w:rPr>
          <w:fldChar w:fldCharType="separate"/>
        </w:r>
        <w:r>
          <w:rPr>
            <w:noProof/>
            <w:webHidden/>
          </w:rPr>
          <w:t>31</w:t>
        </w:r>
        <w:r>
          <w:rPr>
            <w:noProof/>
            <w:webHidden/>
          </w:rPr>
          <w:fldChar w:fldCharType="end"/>
        </w:r>
      </w:hyperlink>
    </w:p>
    <w:p w14:paraId="079E0DB2" w14:textId="7F124B8E" w:rsidR="0098625D" w:rsidRDefault="0098625D">
      <w:pPr>
        <w:pStyle w:val="TOC2"/>
        <w:tabs>
          <w:tab w:val="right" w:leader="dot" w:pos="8299"/>
        </w:tabs>
        <w:rPr>
          <w:noProof/>
        </w:rPr>
      </w:pPr>
      <w:hyperlink w:anchor="_Toc237982647" w:history="1">
        <w:r w:rsidRPr="00623B20">
          <w:rPr>
            <w:rStyle w:val="Hyperlink"/>
            <w:noProof/>
          </w:rPr>
          <w:t>5.8 Defect and Risk Resolution</w:t>
        </w:r>
        <w:r>
          <w:rPr>
            <w:noProof/>
            <w:webHidden/>
          </w:rPr>
          <w:tab/>
        </w:r>
        <w:r>
          <w:rPr>
            <w:noProof/>
            <w:webHidden/>
          </w:rPr>
          <w:fldChar w:fldCharType="begin"/>
        </w:r>
        <w:r>
          <w:rPr>
            <w:noProof/>
            <w:webHidden/>
          </w:rPr>
          <w:instrText xml:space="preserve"> PAGEREF _Toc237982647 \h </w:instrText>
        </w:r>
        <w:r>
          <w:rPr>
            <w:noProof/>
            <w:webHidden/>
          </w:rPr>
        </w:r>
        <w:r>
          <w:rPr>
            <w:noProof/>
            <w:webHidden/>
          </w:rPr>
          <w:fldChar w:fldCharType="separate"/>
        </w:r>
        <w:r>
          <w:rPr>
            <w:noProof/>
            <w:webHidden/>
          </w:rPr>
          <w:t>32</w:t>
        </w:r>
        <w:r>
          <w:rPr>
            <w:noProof/>
            <w:webHidden/>
          </w:rPr>
          <w:fldChar w:fldCharType="end"/>
        </w:r>
      </w:hyperlink>
    </w:p>
    <w:p w14:paraId="55801BFC" w14:textId="467DA0CE" w:rsidR="0098625D" w:rsidRDefault="0098625D">
      <w:pPr>
        <w:pStyle w:val="TOC1"/>
        <w:tabs>
          <w:tab w:val="right" w:leader="dot" w:pos="8299"/>
        </w:tabs>
        <w:rPr>
          <w:noProof/>
        </w:rPr>
      </w:pPr>
      <w:hyperlink w:anchor="_Toc237982648" w:history="1">
        <w:r w:rsidRPr="00623B20">
          <w:rPr>
            <w:rStyle w:val="Hyperlink"/>
            <w:noProof/>
          </w:rPr>
          <w:t>CHAPTER 6</w:t>
        </w:r>
        <w:r>
          <w:rPr>
            <w:noProof/>
            <w:webHidden/>
          </w:rPr>
          <w:tab/>
        </w:r>
        <w:r>
          <w:rPr>
            <w:noProof/>
            <w:webHidden/>
          </w:rPr>
          <w:fldChar w:fldCharType="begin"/>
        </w:r>
        <w:r>
          <w:rPr>
            <w:noProof/>
            <w:webHidden/>
          </w:rPr>
          <w:instrText xml:space="preserve"> PAGEREF _Toc237982648 \h </w:instrText>
        </w:r>
        <w:r>
          <w:rPr>
            <w:noProof/>
            <w:webHidden/>
          </w:rPr>
        </w:r>
        <w:r>
          <w:rPr>
            <w:noProof/>
            <w:webHidden/>
          </w:rPr>
          <w:fldChar w:fldCharType="separate"/>
        </w:r>
        <w:r>
          <w:rPr>
            <w:noProof/>
            <w:webHidden/>
          </w:rPr>
          <w:t>33</w:t>
        </w:r>
        <w:r>
          <w:rPr>
            <w:noProof/>
            <w:webHidden/>
          </w:rPr>
          <w:fldChar w:fldCharType="end"/>
        </w:r>
      </w:hyperlink>
    </w:p>
    <w:p w14:paraId="2EBE86D6" w14:textId="7006EBEA" w:rsidR="0098625D" w:rsidRDefault="0098625D">
      <w:pPr>
        <w:pStyle w:val="TOC2"/>
        <w:tabs>
          <w:tab w:val="right" w:leader="dot" w:pos="8299"/>
        </w:tabs>
        <w:rPr>
          <w:noProof/>
        </w:rPr>
      </w:pPr>
      <w:hyperlink w:anchor="_Toc237982649" w:history="1">
        <w:r w:rsidRPr="00623B20">
          <w:rPr>
            <w:rStyle w:val="Hyperlink"/>
            <w:noProof/>
          </w:rPr>
          <w:t>6.1 Summary of Implementation</w:t>
        </w:r>
        <w:r>
          <w:rPr>
            <w:noProof/>
            <w:webHidden/>
          </w:rPr>
          <w:tab/>
        </w:r>
        <w:r>
          <w:rPr>
            <w:noProof/>
            <w:webHidden/>
          </w:rPr>
          <w:fldChar w:fldCharType="begin"/>
        </w:r>
        <w:r>
          <w:rPr>
            <w:noProof/>
            <w:webHidden/>
          </w:rPr>
          <w:instrText xml:space="preserve"> PAGEREF _Toc237982649 \h </w:instrText>
        </w:r>
        <w:r>
          <w:rPr>
            <w:noProof/>
            <w:webHidden/>
          </w:rPr>
        </w:r>
        <w:r>
          <w:rPr>
            <w:noProof/>
            <w:webHidden/>
          </w:rPr>
          <w:fldChar w:fldCharType="separate"/>
        </w:r>
        <w:r>
          <w:rPr>
            <w:noProof/>
            <w:webHidden/>
          </w:rPr>
          <w:t>33</w:t>
        </w:r>
        <w:r>
          <w:rPr>
            <w:noProof/>
            <w:webHidden/>
          </w:rPr>
          <w:fldChar w:fldCharType="end"/>
        </w:r>
      </w:hyperlink>
    </w:p>
    <w:p w14:paraId="5E4795FC" w14:textId="7F474FAD" w:rsidR="0098625D" w:rsidRDefault="0098625D">
      <w:pPr>
        <w:pStyle w:val="TOC2"/>
        <w:tabs>
          <w:tab w:val="right" w:leader="dot" w:pos="8299"/>
        </w:tabs>
        <w:rPr>
          <w:noProof/>
        </w:rPr>
      </w:pPr>
      <w:hyperlink w:anchor="_Toc237982650" w:history="1">
        <w:r w:rsidRPr="00623B20">
          <w:rPr>
            <w:rStyle w:val="Hyperlink"/>
            <w:noProof/>
          </w:rPr>
          <w:t>6.2 Achievement of Objectives</w:t>
        </w:r>
        <w:r>
          <w:rPr>
            <w:noProof/>
            <w:webHidden/>
          </w:rPr>
          <w:tab/>
        </w:r>
        <w:r>
          <w:rPr>
            <w:noProof/>
            <w:webHidden/>
          </w:rPr>
          <w:fldChar w:fldCharType="begin"/>
        </w:r>
        <w:r>
          <w:rPr>
            <w:noProof/>
            <w:webHidden/>
          </w:rPr>
          <w:instrText xml:space="preserve"> PAGEREF _Toc237982650 \h </w:instrText>
        </w:r>
        <w:r>
          <w:rPr>
            <w:noProof/>
            <w:webHidden/>
          </w:rPr>
        </w:r>
        <w:r>
          <w:rPr>
            <w:noProof/>
            <w:webHidden/>
          </w:rPr>
          <w:fldChar w:fldCharType="separate"/>
        </w:r>
        <w:r>
          <w:rPr>
            <w:noProof/>
            <w:webHidden/>
          </w:rPr>
          <w:t>33</w:t>
        </w:r>
        <w:r>
          <w:rPr>
            <w:noProof/>
            <w:webHidden/>
          </w:rPr>
          <w:fldChar w:fldCharType="end"/>
        </w:r>
      </w:hyperlink>
    </w:p>
    <w:p w14:paraId="7B51C101" w14:textId="46577189" w:rsidR="0098625D" w:rsidRDefault="0098625D">
      <w:pPr>
        <w:pStyle w:val="TOC2"/>
        <w:tabs>
          <w:tab w:val="right" w:leader="dot" w:pos="8299"/>
        </w:tabs>
        <w:rPr>
          <w:noProof/>
        </w:rPr>
      </w:pPr>
      <w:hyperlink w:anchor="_Toc237982651" w:history="1">
        <w:r w:rsidRPr="00623B20">
          <w:rPr>
            <w:rStyle w:val="Hyperlink"/>
            <w:noProof/>
          </w:rPr>
          <w:t>6.3 Advantages</w:t>
        </w:r>
        <w:r>
          <w:rPr>
            <w:noProof/>
            <w:webHidden/>
          </w:rPr>
          <w:tab/>
        </w:r>
        <w:r>
          <w:rPr>
            <w:noProof/>
            <w:webHidden/>
          </w:rPr>
          <w:fldChar w:fldCharType="begin"/>
        </w:r>
        <w:r>
          <w:rPr>
            <w:noProof/>
            <w:webHidden/>
          </w:rPr>
          <w:instrText xml:space="preserve"> PAGEREF _Toc237982651 \h </w:instrText>
        </w:r>
        <w:r>
          <w:rPr>
            <w:noProof/>
            <w:webHidden/>
          </w:rPr>
        </w:r>
        <w:r>
          <w:rPr>
            <w:noProof/>
            <w:webHidden/>
          </w:rPr>
          <w:fldChar w:fldCharType="separate"/>
        </w:r>
        <w:r>
          <w:rPr>
            <w:noProof/>
            <w:webHidden/>
          </w:rPr>
          <w:t>33</w:t>
        </w:r>
        <w:r>
          <w:rPr>
            <w:noProof/>
            <w:webHidden/>
          </w:rPr>
          <w:fldChar w:fldCharType="end"/>
        </w:r>
      </w:hyperlink>
    </w:p>
    <w:p w14:paraId="0A66491D" w14:textId="003B4551" w:rsidR="0098625D" w:rsidRDefault="0098625D">
      <w:pPr>
        <w:pStyle w:val="TOC2"/>
        <w:tabs>
          <w:tab w:val="right" w:leader="dot" w:pos="8299"/>
        </w:tabs>
        <w:rPr>
          <w:noProof/>
        </w:rPr>
      </w:pPr>
      <w:hyperlink w:anchor="_Toc237982652" w:history="1">
        <w:r w:rsidRPr="00623B20">
          <w:rPr>
            <w:rStyle w:val="Hyperlink"/>
            <w:noProof/>
          </w:rPr>
          <w:t>6.4 Current Limitations</w:t>
        </w:r>
        <w:r>
          <w:rPr>
            <w:noProof/>
            <w:webHidden/>
          </w:rPr>
          <w:tab/>
        </w:r>
        <w:r>
          <w:rPr>
            <w:noProof/>
            <w:webHidden/>
          </w:rPr>
          <w:fldChar w:fldCharType="begin"/>
        </w:r>
        <w:r>
          <w:rPr>
            <w:noProof/>
            <w:webHidden/>
          </w:rPr>
          <w:instrText xml:space="preserve"> PAGEREF _Toc237982652 \h </w:instrText>
        </w:r>
        <w:r>
          <w:rPr>
            <w:noProof/>
            <w:webHidden/>
          </w:rPr>
        </w:r>
        <w:r>
          <w:rPr>
            <w:noProof/>
            <w:webHidden/>
          </w:rPr>
          <w:fldChar w:fldCharType="separate"/>
        </w:r>
        <w:r>
          <w:rPr>
            <w:noProof/>
            <w:webHidden/>
          </w:rPr>
          <w:t>33</w:t>
        </w:r>
        <w:r>
          <w:rPr>
            <w:noProof/>
            <w:webHidden/>
          </w:rPr>
          <w:fldChar w:fldCharType="end"/>
        </w:r>
      </w:hyperlink>
    </w:p>
    <w:p w14:paraId="110F99DB" w14:textId="0EBE173B" w:rsidR="0098625D" w:rsidRDefault="0098625D">
      <w:pPr>
        <w:pStyle w:val="TOC2"/>
        <w:tabs>
          <w:tab w:val="right" w:leader="dot" w:pos="8299"/>
        </w:tabs>
        <w:rPr>
          <w:noProof/>
        </w:rPr>
      </w:pPr>
      <w:hyperlink w:anchor="_Toc237982653" w:history="1">
        <w:r w:rsidRPr="00623B20">
          <w:rPr>
            <w:rStyle w:val="Hyperlink"/>
            <w:noProof/>
          </w:rPr>
          <w:t>6.5 Future Scope</w:t>
        </w:r>
        <w:r>
          <w:rPr>
            <w:noProof/>
            <w:webHidden/>
          </w:rPr>
          <w:tab/>
        </w:r>
        <w:r>
          <w:rPr>
            <w:noProof/>
            <w:webHidden/>
          </w:rPr>
          <w:fldChar w:fldCharType="begin"/>
        </w:r>
        <w:r>
          <w:rPr>
            <w:noProof/>
            <w:webHidden/>
          </w:rPr>
          <w:instrText xml:space="preserve"> PAGEREF _Toc237982653 \h </w:instrText>
        </w:r>
        <w:r>
          <w:rPr>
            <w:noProof/>
            <w:webHidden/>
          </w:rPr>
        </w:r>
        <w:r>
          <w:rPr>
            <w:noProof/>
            <w:webHidden/>
          </w:rPr>
          <w:fldChar w:fldCharType="separate"/>
        </w:r>
        <w:r>
          <w:rPr>
            <w:noProof/>
            <w:webHidden/>
          </w:rPr>
          <w:t>34</w:t>
        </w:r>
        <w:r>
          <w:rPr>
            <w:noProof/>
            <w:webHidden/>
          </w:rPr>
          <w:fldChar w:fldCharType="end"/>
        </w:r>
      </w:hyperlink>
    </w:p>
    <w:p w14:paraId="1E8E2281" w14:textId="3B01478E" w:rsidR="0098625D" w:rsidRDefault="0098625D">
      <w:pPr>
        <w:pStyle w:val="TOC2"/>
        <w:tabs>
          <w:tab w:val="right" w:leader="dot" w:pos="8299"/>
        </w:tabs>
        <w:rPr>
          <w:noProof/>
        </w:rPr>
      </w:pPr>
      <w:hyperlink w:anchor="_Toc237982654" w:history="1">
        <w:r w:rsidRPr="00623B20">
          <w:rPr>
            <w:rStyle w:val="Hyperlink"/>
            <w:noProof/>
          </w:rPr>
          <w:t>Appendix A: Installation and Configuration</w:t>
        </w:r>
        <w:r>
          <w:rPr>
            <w:noProof/>
            <w:webHidden/>
          </w:rPr>
          <w:tab/>
        </w:r>
        <w:r>
          <w:rPr>
            <w:noProof/>
            <w:webHidden/>
          </w:rPr>
          <w:fldChar w:fldCharType="begin"/>
        </w:r>
        <w:r>
          <w:rPr>
            <w:noProof/>
            <w:webHidden/>
          </w:rPr>
          <w:instrText xml:space="preserve"> PAGEREF _Toc237982654 \h </w:instrText>
        </w:r>
        <w:r>
          <w:rPr>
            <w:noProof/>
            <w:webHidden/>
          </w:rPr>
        </w:r>
        <w:r>
          <w:rPr>
            <w:noProof/>
            <w:webHidden/>
          </w:rPr>
          <w:fldChar w:fldCharType="separate"/>
        </w:r>
        <w:r>
          <w:rPr>
            <w:noProof/>
            <w:webHidden/>
          </w:rPr>
          <w:t>36</w:t>
        </w:r>
        <w:r>
          <w:rPr>
            <w:noProof/>
            <w:webHidden/>
          </w:rPr>
          <w:fldChar w:fldCharType="end"/>
        </w:r>
      </w:hyperlink>
    </w:p>
    <w:p w14:paraId="4DCE6E54" w14:textId="43A73C5C" w:rsidR="0098625D" w:rsidRDefault="0098625D">
      <w:pPr>
        <w:pStyle w:val="TOC3"/>
        <w:tabs>
          <w:tab w:val="right" w:leader="dot" w:pos="8299"/>
        </w:tabs>
        <w:rPr>
          <w:noProof/>
        </w:rPr>
      </w:pPr>
      <w:hyperlink w:anchor="_Toc237982655" w:history="1">
        <w:r w:rsidRPr="00623B20">
          <w:rPr>
            <w:rStyle w:val="Hyperlink"/>
            <w:noProof/>
          </w:rPr>
          <w:t>Configuration Checklist</w:t>
        </w:r>
        <w:r>
          <w:rPr>
            <w:noProof/>
            <w:webHidden/>
          </w:rPr>
          <w:tab/>
        </w:r>
        <w:r>
          <w:rPr>
            <w:noProof/>
            <w:webHidden/>
          </w:rPr>
          <w:fldChar w:fldCharType="begin"/>
        </w:r>
        <w:r>
          <w:rPr>
            <w:noProof/>
            <w:webHidden/>
          </w:rPr>
          <w:instrText xml:space="preserve"> PAGEREF _Toc237982655 \h </w:instrText>
        </w:r>
        <w:r>
          <w:rPr>
            <w:noProof/>
            <w:webHidden/>
          </w:rPr>
        </w:r>
        <w:r>
          <w:rPr>
            <w:noProof/>
            <w:webHidden/>
          </w:rPr>
          <w:fldChar w:fldCharType="separate"/>
        </w:r>
        <w:r>
          <w:rPr>
            <w:noProof/>
            <w:webHidden/>
          </w:rPr>
          <w:t>36</w:t>
        </w:r>
        <w:r>
          <w:rPr>
            <w:noProof/>
            <w:webHidden/>
          </w:rPr>
          <w:fldChar w:fldCharType="end"/>
        </w:r>
      </w:hyperlink>
    </w:p>
    <w:p w14:paraId="036B6097" w14:textId="40933A65" w:rsidR="0098625D" w:rsidRDefault="0098625D">
      <w:pPr>
        <w:pStyle w:val="TOC2"/>
        <w:tabs>
          <w:tab w:val="right" w:leader="dot" w:pos="8299"/>
        </w:tabs>
        <w:rPr>
          <w:noProof/>
        </w:rPr>
      </w:pPr>
      <w:hyperlink w:anchor="_Toc237982656" w:history="1">
        <w:r w:rsidRPr="00623B20">
          <w:rPr>
            <w:rStyle w:val="Hyperlink"/>
            <w:noProof/>
          </w:rPr>
          <w:t>Appendix B: Basic User Manual</w:t>
        </w:r>
        <w:r>
          <w:rPr>
            <w:noProof/>
            <w:webHidden/>
          </w:rPr>
          <w:tab/>
        </w:r>
        <w:r>
          <w:rPr>
            <w:noProof/>
            <w:webHidden/>
          </w:rPr>
          <w:fldChar w:fldCharType="begin"/>
        </w:r>
        <w:r>
          <w:rPr>
            <w:noProof/>
            <w:webHidden/>
          </w:rPr>
          <w:instrText xml:space="preserve"> PAGEREF _Toc237982656 \h </w:instrText>
        </w:r>
        <w:r>
          <w:rPr>
            <w:noProof/>
            <w:webHidden/>
          </w:rPr>
        </w:r>
        <w:r>
          <w:rPr>
            <w:noProof/>
            <w:webHidden/>
          </w:rPr>
          <w:fldChar w:fldCharType="separate"/>
        </w:r>
        <w:r>
          <w:rPr>
            <w:noProof/>
            <w:webHidden/>
          </w:rPr>
          <w:t>37</w:t>
        </w:r>
        <w:r>
          <w:rPr>
            <w:noProof/>
            <w:webHidden/>
          </w:rPr>
          <w:fldChar w:fldCharType="end"/>
        </w:r>
      </w:hyperlink>
    </w:p>
    <w:p w14:paraId="49652CB0" w14:textId="43E84512" w:rsidR="0098625D" w:rsidRDefault="0098625D">
      <w:pPr>
        <w:pStyle w:val="TOC3"/>
        <w:tabs>
          <w:tab w:val="right" w:leader="dot" w:pos="8299"/>
        </w:tabs>
        <w:rPr>
          <w:noProof/>
        </w:rPr>
      </w:pPr>
      <w:hyperlink w:anchor="_Toc237982657" w:history="1">
        <w:r w:rsidRPr="00623B20">
          <w:rPr>
            <w:rStyle w:val="Hyperlink"/>
            <w:noProof/>
          </w:rPr>
          <w:t>Owner and Manager Workflow</w:t>
        </w:r>
        <w:r>
          <w:rPr>
            <w:noProof/>
            <w:webHidden/>
          </w:rPr>
          <w:tab/>
        </w:r>
        <w:r>
          <w:rPr>
            <w:noProof/>
            <w:webHidden/>
          </w:rPr>
          <w:fldChar w:fldCharType="begin"/>
        </w:r>
        <w:r>
          <w:rPr>
            <w:noProof/>
            <w:webHidden/>
          </w:rPr>
          <w:instrText xml:space="preserve"> PAGEREF _Toc237982657 \h </w:instrText>
        </w:r>
        <w:r>
          <w:rPr>
            <w:noProof/>
            <w:webHidden/>
          </w:rPr>
        </w:r>
        <w:r>
          <w:rPr>
            <w:noProof/>
            <w:webHidden/>
          </w:rPr>
          <w:fldChar w:fldCharType="separate"/>
        </w:r>
        <w:r>
          <w:rPr>
            <w:noProof/>
            <w:webHidden/>
          </w:rPr>
          <w:t>37</w:t>
        </w:r>
        <w:r>
          <w:rPr>
            <w:noProof/>
            <w:webHidden/>
          </w:rPr>
          <w:fldChar w:fldCharType="end"/>
        </w:r>
      </w:hyperlink>
    </w:p>
    <w:p w14:paraId="49703FBE" w14:textId="02D60693" w:rsidR="0098625D" w:rsidRDefault="0098625D">
      <w:pPr>
        <w:pStyle w:val="TOC3"/>
        <w:tabs>
          <w:tab w:val="right" w:leader="dot" w:pos="8299"/>
        </w:tabs>
        <w:rPr>
          <w:noProof/>
        </w:rPr>
      </w:pPr>
      <w:hyperlink w:anchor="_Toc237982658" w:history="1">
        <w:r w:rsidRPr="00623B20">
          <w:rPr>
            <w:rStyle w:val="Hyperlink"/>
            <w:noProof/>
          </w:rPr>
          <w:t>Tenant Workflow</w:t>
        </w:r>
        <w:r>
          <w:rPr>
            <w:noProof/>
            <w:webHidden/>
          </w:rPr>
          <w:tab/>
        </w:r>
        <w:r>
          <w:rPr>
            <w:noProof/>
            <w:webHidden/>
          </w:rPr>
          <w:fldChar w:fldCharType="begin"/>
        </w:r>
        <w:r>
          <w:rPr>
            <w:noProof/>
            <w:webHidden/>
          </w:rPr>
          <w:instrText xml:space="preserve"> PAGEREF _Toc237982658 \h </w:instrText>
        </w:r>
        <w:r>
          <w:rPr>
            <w:noProof/>
            <w:webHidden/>
          </w:rPr>
        </w:r>
        <w:r>
          <w:rPr>
            <w:noProof/>
            <w:webHidden/>
          </w:rPr>
          <w:fldChar w:fldCharType="separate"/>
        </w:r>
        <w:r>
          <w:rPr>
            <w:noProof/>
            <w:webHidden/>
          </w:rPr>
          <w:t>37</w:t>
        </w:r>
        <w:r>
          <w:rPr>
            <w:noProof/>
            <w:webHidden/>
          </w:rPr>
          <w:fldChar w:fldCharType="end"/>
        </w:r>
      </w:hyperlink>
    </w:p>
    <w:p w14:paraId="724A33C3" w14:textId="53992028" w:rsidR="0098625D" w:rsidRDefault="0098625D">
      <w:pPr>
        <w:pStyle w:val="TOC3"/>
        <w:tabs>
          <w:tab w:val="right" w:leader="dot" w:pos="8299"/>
        </w:tabs>
        <w:rPr>
          <w:noProof/>
        </w:rPr>
      </w:pPr>
      <w:hyperlink w:anchor="_Toc237982659" w:history="1">
        <w:r w:rsidRPr="00623B20">
          <w:rPr>
            <w:rStyle w:val="Hyperlink"/>
            <w:noProof/>
          </w:rPr>
          <w:t>Maintenance Staff Workflow</w:t>
        </w:r>
        <w:r>
          <w:rPr>
            <w:noProof/>
            <w:webHidden/>
          </w:rPr>
          <w:tab/>
        </w:r>
        <w:r>
          <w:rPr>
            <w:noProof/>
            <w:webHidden/>
          </w:rPr>
          <w:fldChar w:fldCharType="begin"/>
        </w:r>
        <w:r>
          <w:rPr>
            <w:noProof/>
            <w:webHidden/>
          </w:rPr>
          <w:instrText xml:space="preserve"> PAGEREF _Toc237982659 \h </w:instrText>
        </w:r>
        <w:r>
          <w:rPr>
            <w:noProof/>
            <w:webHidden/>
          </w:rPr>
        </w:r>
        <w:r>
          <w:rPr>
            <w:noProof/>
            <w:webHidden/>
          </w:rPr>
          <w:fldChar w:fldCharType="separate"/>
        </w:r>
        <w:r>
          <w:rPr>
            <w:noProof/>
            <w:webHidden/>
          </w:rPr>
          <w:t>37</w:t>
        </w:r>
        <w:r>
          <w:rPr>
            <w:noProof/>
            <w:webHidden/>
          </w:rPr>
          <w:fldChar w:fldCharType="end"/>
        </w:r>
      </w:hyperlink>
    </w:p>
    <w:p w14:paraId="23B0B495" w14:textId="4BE9512D" w:rsidR="0098625D" w:rsidRDefault="0098625D">
      <w:pPr>
        <w:pStyle w:val="TOC2"/>
        <w:tabs>
          <w:tab w:val="right" w:leader="dot" w:pos="8299"/>
        </w:tabs>
        <w:rPr>
          <w:noProof/>
        </w:rPr>
      </w:pPr>
      <w:hyperlink w:anchor="_Toc237982660" w:history="1">
        <w:r w:rsidRPr="00623B20">
          <w:rPr>
            <w:rStyle w:val="Hyperlink"/>
            <w:noProof/>
          </w:rPr>
          <w:t>Appendix C: Important Database Functions</w:t>
        </w:r>
        <w:r>
          <w:rPr>
            <w:noProof/>
            <w:webHidden/>
          </w:rPr>
          <w:tab/>
        </w:r>
        <w:r>
          <w:rPr>
            <w:noProof/>
            <w:webHidden/>
          </w:rPr>
          <w:fldChar w:fldCharType="begin"/>
        </w:r>
        <w:r>
          <w:rPr>
            <w:noProof/>
            <w:webHidden/>
          </w:rPr>
          <w:instrText xml:space="preserve"> PAGEREF _Toc237982660 \h </w:instrText>
        </w:r>
        <w:r>
          <w:rPr>
            <w:noProof/>
            <w:webHidden/>
          </w:rPr>
        </w:r>
        <w:r>
          <w:rPr>
            <w:noProof/>
            <w:webHidden/>
          </w:rPr>
          <w:fldChar w:fldCharType="separate"/>
        </w:r>
        <w:r>
          <w:rPr>
            <w:noProof/>
            <w:webHidden/>
          </w:rPr>
          <w:t>38</w:t>
        </w:r>
        <w:r>
          <w:rPr>
            <w:noProof/>
            <w:webHidden/>
          </w:rPr>
          <w:fldChar w:fldCharType="end"/>
        </w:r>
      </w:hyperlink>
    </w:p>
    <w:p w14:paraId="4D0C6B9B" w14:textId="246F2C39" w:rsidR="0098625D" w:rsidRDefault="0098625D">
      <w:pPr>
        <w:pStyle w:val="TOC3"/>
        <w:tabs>
          <w:tab w:val="right" w:leader="dot" w:pos="8299"/>
        </w:tabs>
        <w:rPr>
          <w:noProof/>
        </w:rPr>
      </w:pPr>
      <w:hyperlink w:anchor="_Toc237982661" w:history="1">
        <w:r w:rsidRPr="00623B20">
          <w:rPr>
            <w:rStyle w:val="Hyperlink"/>
            <w:noProof/>
          </w:rPr>
          <w:t>Data Integrity Controls</w:t>
        </w:r>
        <w:r>
          <w:rPr>
            <w:noProof/>
            <w:webHidden/>
          </w:rPr>
          <w:tab/>
        </w:r>
        <w:r>
          <w:rPr>
            <w:noProof/>
            <w:webHidden/>
          </w:rPr>
          <w:fldChar w:fldCharType="begin"/>
        </w:r>
        <w:r>
          <w:rPr>
            <w:noProof/>
            <w:webHidden/>
          </w:rPr>
          <w:instrText xml:space="preserve"> PAGEREF _Toc237982661 \h </w:instrText>
        </w:r>
        <w:r>
          <w:rPr>
            <w:noProof/>
            <w:webHidden/>
          </w:rPr>
        </w:r>
        <w:r>
          <w:rPr>
            <w:noProof/>
            <w:webHidden/>
          </w:rPr>
          <w:fldChar w:fldCharType="separate"/>
        </w:r>
        <w:r>
          <w:rPr>
            <w:noProof/>
            <w:webHidden/>
          </w:rPr>
          <w:t>38</w:t>
        </w:r>
        <w:r>
          <w:rPr>
            <w:noProof/>
            <w:webHidden/>
          </w:rPr>
          <w:fldChar w:fldCharType="end"/>
        </w:r>
      </w:hyperlink>
    </w:p>
    <w:p w14:paraId="7088EAFA" w14:textId="1E45F1E9" w:rsidR="0098625D" w:rsidRDefault="0098625D">
      <w:pPr>
        <w:pStyle w:val="TOC2"/>
        <w:tabs>
          <w:tab w:val="right" w:leader="dot" w:pos="8299"/>
        </w:tabs>
        <w:rPr>
          <w:noProof/>
        </w:rPr>
      </w:pPr>
      <w:hyperlink w:anchor="_Toc237982662" w:history="1">
        <w:r w:rsidRPr="00623B20">
          <w:rPr>
            <w:rStyle w:val="Hyperlink"/>
            <w:noProof/>
          </w:rPr>
          <w:t>Appendix D: Extended Test-Case Matrix</w:t>
        </w:r>
        <w:r>
          <w:rPr>
            <w:noProof/>
            <w:webHidden/>
          </w:rPr>
          <w:tab/>
        </w:r>
        <w:r>
          <w:rPr>
            <w:noProof/>
            <w:webHidden/>
          </w:rPr>
          <w:fldChar w:fldCharType="begin"/>
        </w:r>
        <w:r>
          <w:rPr>
            <w:noProof/>
            <w:webHidden/>
          </w:rPr>
          <w:instrText xml:space="preserve"> PAGEREF _Toc237982662 \h </w:instrText>
        </w:r>
        <w:r>
          <w:rPr>
            <w:noProof/>
            <w:webHidden/>
          </w:rPr>
        </w:r>
        <w:r>
          <w:rPr>
            <w:noProof/>
            <w:webHidden/>
          </w:rPr>
          <w:fldChar w:fldCharType="separate"/>
        </w:r>
        <w:r>
          <w:rPr>
            <w:noProof/>
            <w:webHidden/>
          </w:rPr>
          <w:t>39</w:t>
        </w:r>
        <w:r>
          <w:rPr>
            <w:noProof/>
            <w:webHidden/>
          </w:rPr>
          <w:fldChar w:fldCharType="end"/>
        </w:r>
      </w:hyperlink>
    </w:p>
    <w:p w14:paraId="4FAB7893" w14:textId="43D9F3BC" w:rsidR="0098625D" w:rsidRDefault="0098625D">
      <w:pPr>
        <w:pStyle w:val="TOC2"/>
        <w:tabs>
          <w:tab w:val="right" w:leader="dot" w:pos="8299"/>
        </w:tabs>
        <w:rPr>
          <w:noProof/>
        </w:rPr>
      </w:pPr>
      <w:hyperlink w:anchor="_Toc237982663" w:history="1">
        <w:r w:rsidRPr="00623B20">
          <w:rPr>
            <w:rStyle w:val="Hyperlink"/>
            <w:noProof/>
          </w:rPr>
          <w:t>Appendix D Continued: Extended Test-Case Matrix</w:t>
        </w:r>
        <w:r>
          <w:rPr>
            <w:noProof/>
            <w:webHidden/>
          </w:rPr>
          <w:tab/>
        </w:r>
        <w:r>
          <w:rPr>
            <w:noProof/>
            <w:webHidden/>
          </w:rPr>
          <w:fldChar w:fldCharType="begin"/>
        </w:r>
        <w:r>
          <w:rPr>
            <w:noProof/>
            <w:webHidden/>
          </w:rPr>
          <w:instrText xml:space="preserve"> PAGEREF _Toc237982663 \h </w:instrText>
        </w:r>
        <w:r>
          <w:rPr>
            <w:noProof/>
            <w:webHidden/>
          </w:rPr>
        </w:r>
        <w:r>
          <w:rPr>
            <w:noProof/>
            <w:webHidden/>
          </w:rPr>
          <w:fldChar w:fldCharType="separate"/>
        </w:r>
        <w:r>
          <w:rPr>
            <w:noProof/>
            <w:webHidden/>
          </w:rPr>
          <w:t>40</w:t>
        </w:r>
        <w:r>
          <w:rPr>
            <w:noProof/>
            <w:webHidden/>
          </w:rPr>
          <w:fldChar w:fldCharType="end"/>
        </w:r>
      </w:hyperlink>
    </w:p>
    <w:p w14:paraId="003D6DB5" w14:textId="0C557E87" w:rsidR="0098625D" w:rsidRDefault="0098625D">
      <w:pPr>
        <w:pStyle w:val="TOC2"/>
        <w:tabs>
          <w:tab w:val="right" w:leader="dot" w:pos="8299"/>
        </w:tabs>
        <w:rPr>
          <w:noProof/>
        </w:rPr>
      </w:pPr>
      <w:hyperlink w:anchor="_Toc237982664" w:history="1">
        <w:r w:rsidRPr="00623B20">
          <w:rPr>
            <w:rStyle w:val="Hyperlink"/>
            <w:noProof/>
          </w:rPr>
          <w:t>Appendix E: Verification Commands</w:t>
        </w:r>
        <w:r>
          <w:rPr>
            <w:noProof/>
            <w:webHidden/>
          </w:rPr>
          <w:tab/>
        </w:r>
        <w:r>
          <w:rPr>
            <w:noProof/>
            <w:webHidden/>
          </w:rPr>
          <w:fldChar w:fldCharType="begin"/>
        </w:r>
        <w:r>
          <w:rPr>
            <w:noProof/>
            <w:webHidden/>
          </w:rPr>
          <w:instrText xml:space="preserve"> PAGEREF _Toc237982664 \h </w:instrText>
        </w:r>
        <w:r>
          <w:rPr>
            <w:noProof/>
            <w:webHidden/>
          </w:rPr>
        </w:r>
        <w:r>
          <w:rPr>
            <w:noProof/>
            <w:webHidden/>
          </w:rPr>
          <w:fldChar w:fldCharType="separate"/>
        </w:r>
        <w:r>
          <w:rPr>
            <w:noProof/>
            <w:webHidden/>
          </w:rPr>
          <w:t>41</w:t>
        </w:r>
        <w:r>
          <w:rPr>
            <w:noProof/>
            <w:webHidden/>
          </w:rPr>
          <w:fldChar w:fldCharType="end"/>
        </w:r>
      </w:hyperlink>
    </w:p>
    <w:p w14:paraId="4FA6651C" w14:textId="285D6651" w:rsidR="0098625D" w:rsidRDefault="0098625D">
      <w:pPr>
        <w:pStyle w:val="TOC2"/>
        <w:tabs>
          <w:tab w:val="right" w:leader="dot" w:pos="8299"/>
        </w:tabs>
        <w:rPr>
          <w:noProof/>
        </w:rPr>
      </w:pPr>
      <w:hyperlink w:anchor="_Toc237982665" w:history="1">
        <w:r w:rsidRPr="00623B20">
          <w:rPr>
            <w:rStyle w:val="Hyperlink"/>
            <w:noProof/>
          </w:rPr>
          <w:t>Appendix F: Screenshot Finalization Checklist</w:t>
        </w:r>
        <w:r>
          <w:rPr>
            <w:noProof/>
            <w:webHidden/>
          </w:rPr>
          <w:tab/>
        </w:r>
        <w:r>
          <w:rPr>
            <w:noProof/>
            <w:webHidden/>
          </w:rPr>
          <w:fldChar w:fldCharType="begin"/>
        </w:r>
        <w:r>
          <w:rPr>
            <w:noProof/>
            <w:webHidden/>
          </w:rPr>
          <w:instrText xml:space="preserve"> PAGEREF _Toc237982665 \h </w:instrText>
        </w:r>
        <w:r>
          <w:rPr>
            <w:noProof/>
            <w:webHidden/>
          </w:rPr>
        </w:r>
        <w:r>
          <w:rPr>
            <w:noProof/>
            <w:webHidden/>
          </w:rPr>
          <w:fldChar w:fldCharType="separate"/>
        </w:r>
        <w:r>
          <w:rPr>
            <w:noProof/>
            <w:webHidden/>
          </w:rPr>
          <w:t>41</w:t>
        </w:r>
        <w:r>
          <w:rPr>
            <w:noProof/>
            <w:webHidden/>
          </w:rPr>
          <w:fldChar w:fldCharType="end"/>
        </w:r>
      </w:hyperlink>
    </w:p>
    <w:p w14:paraId="3D81D165" w14:textId="77777777" w:rsidR="004B5438" w:rsidRDefault="00A416D7">
      <w:r>
        <w:fldChar w:fldCharType="end"/>
      </w:r>
    </w:p>
    <w:p w14:paraId="384AD8F9" w14:textId="77777777" w:rsidR="004B5438" w:rsidRDefault="00A416D7">
      <w:r>
        <w:br w:type="page"/>
      </w:r>
    </w:p>
    <w:p w14:paraId="2A7294A9" w14:textId="77777777" w:rsidR="004B5438" w:rsidRDefault="00A416D7">
      <w:pPr>
        <w:jc w:val="center"/>
      </w:pPr>
      <w:r>
        <w:rPr>
          <w:b/>
          <w:sz w:val="32"/>
        </w:rPr>
        <w:lastRenderedPageBreak/>
        <w:t>LIST OF FIGURES</w:t>
      </w:r>
    </w:p>
    <w:p w14:paraId="08BDE6D2" w14:textId="77777777" w:rsidR="004B5438" w:rsidRDefault="00A416D7">
      <w:pPr>
        <w:spacing w:after="60"/>
      </w:pPr>
      <w:r>
        <w:t>Figure 1. Tenantly system architecture</w:t>
      </w:r>
    </w:p>
    <w:p w14:paraId="784CCE71" w14:textId="77777777" w:rsidR="004B5438" w:rsidRDefault="00A416D7">
      <w:pPr>
        <w:spacing w:after="60"/>
      </w:pPr>
      <w:r>
        <w:t>Figure 2. Role-aware use-case model</w:t>
      </w:r>
    </w:p>
    <w:p w14:paraId="3598C22F" w14:textId="77777777" w:rsidR="004B5438" w:rsidRDefault="00A416D7">
      <w:pPr>
        <w:spacing w:after="60"/>
      </w:pPr>
      <w:r>
        <w:t>Figure 3. Core data model</w:t>
      </w:r>
    </w:p>
    <w:p w14:paraId="405E45BD" w14:textId="77777777" w:rsidR="004B5438" w:rsidRDefault="00A416D7">
      <w:pPr>
        <w:spacing w:after="60"/>
      </w:pPr>
      <w:r>
        <w:t>Figure 4. Monthly invoice and payment workflow</w:t>
      </w:r>
    </w:p>
    <w:p w14:paraId="7BA63421" w14:textId="77777777" w:rsidR="004B5438" w:rsidRDefault="00A416D7">
      <w:pPr>
        <w:spacing w:after="60"/>
      </w:pPr>
      <w:r>
        <w:t>Figure 5. Complaint resolution workflow</w:t>
      </w:r>
    </w:p>
    <w:p w14:paraId="322AD957" w14:textId="77777777" w:rsidR="004B5438" w:rsidRDefault="00A416D7">
      <w:pPr>
        <w:spacing w:after="60"/>
      </w:pPr>
      <w:r>
        <w:t>Figure 6. Role-aware navigation</w:t>
      </w:r>
    </w:p>
    <w:p w14:paraId="30E0A21E" w14:textId="77777777" w:rsidR="004B5438" w:rsidRDefault="00A416D7">
      <w:pPr>
        <w:spacing w:after="60"/>
      </w:pPr>
      <w:r>
        <w:t>Figure 7. Application interface screenshots: Figures 4.1-4.16</w:t>
      </w:r>
    </w:p>
    <w:p w14:paraId="34B825A0" w14:textId="77777777" w:rsidR="004B5438" w:rsidRDefault="00A416D7">
      <w:pPr>
        <w:jc w:val="center"/>
      </w:pPr>
      <w:r>
        <w:rPr>
          <w:b/>
          <w:sz w:val="32"/>
        </w:rPr>
        <w:t>LIST OF TABLES</w:t>
      </w:r>
    </w:p>
    <w:p w14:paraId="178844F8" w14:textId="77777777" w:rsidR="004B5438" w:rsidRDefault="00A416D7">
      <w:pPr>
        <w:spacing w:after="60"/>
      </w:pPr>
      <w:r>
        <w:t>Table 1. Functional requirements</w:t>
      </w:r>
    </w:p>
    <w:p w14:paraId="61CA8967" w14:textId="77777777" w:rsidR="004B5438" w:rsidRDefault="00A416D7">
      <w:pPr>
        <w:spacing w:after="60"/>
      </w:pPr>
      <w:r>
        <w:t>Table 2. Non-functional requirements</w:t>
      </w:r>
    </w:p>
    <w:p w14:paraId="32060DCF" w14:textId="77777777" w:rsidR="004B5438" w:rsidRDefault="00A416D7">
      <w:pPr>
        <w:spacing w:after="60"/>
      </w:pPr>
      <w:r>
        <w:t>Table 3. Technology stack</w:t>
      </w:r>
    </w:p>
    <w:p w14:paraId="2D4C8C6D" w14:textId="77777777" w:rsidR="004B5438" w:rsidRDefault="00A416D7">
      <w:pPr>
        <w:spacing w:after="60"/>
      </w:pPr>
      <w:r>
        <w:t>Table 4. Core data entities</w:t>
      </w:r>
    </w:p>
    <w:p w14:paraId="6CB3FD59" w14:textId="77777777" w:rsidR="004B5438" w:rsidRDefault="00A416D7">
      <w:pPr>
        <w:spacing w:after="60"/>
      </w:pPr>
      <w:r>
        <w:t>Table 5. Test execution summary</w:t>
      </w:r>
    </w:p>
    <w:p w14:paraId="500B31AC" w14:textId="77777777" w:rsidR="004B5438" w:rsidRDefault="00A416D7">
      <w:pPr>
        <w:spacing w:after="60"/>
      </w:pPr>
      <w:r>
        <w:t>Table 6. Representative test cases</w:t>
      </w:r>
    </w:p>
    <w:p w14:paraId="587D7484" w14:textId="77777777" w:rsidR="004B5438" w:rsidRDefault="00A416D7">
      <w:r>
        <w:br w:type="page"/>
      </w:r>
    </w:p>
    <w:p w14:paraId="5FEBCE68" w14:textId="77777777" w:rsidR="004B5438" w:rsidRDefault="00A416D7">
      <w:pPr>
        <w:jc w:val="center"/>
      </w:pPr>
      <w:r>
        <w:rPr>
          <w:b/>
          <w:sz w:val="32"/>
        </w:rPr>
        <w:lastRenderedPageBreak/>
        <w:t>LIST OF ABBREVIATIONS</w:t>
      </w:r>
    </w:p>
    <w:tbl>
      <w:tblPr>
        <w:tblStyle w:val="TableGrid"/>
        <w:tblW w:w="0" w:type="auto"/>
        <w:jc w:val="center"/>
        <w:tblLayout w:type="fixed"/>
        <w:tblLook w:val="04A0" w:firstRow="1" w:lastRow="0" w:firstColumn="1" w:lastColumn="0" w:noHBand="0" w:noVBand="1"/>
      </w:tblPr>
      <w:tblGrid>
        <w:gridCol w:w="2016"/>
        <w:gridCol w:w="6912"/>
      </w:tblGrid>
      <w:tr w:rsidR="004B5438" w14:paraId="6DE7B7E1" w14:textId="77777777">
        <w:trPr>
          <w:jc w:val="center"/>
        </w:trPr>
        <w:tc>
          <w:tcPr>
            <w:tcW w:w="2016" w:type="dxa"/>
            <w:shd w:val="clear" w:color="auto" w:fill="E4E4E7"/>
            <w:tcMar>
              <w:top w:w="90" w:type="dxa"/>
              <w:left w:w="120" w:type="dxa"/>
              <w:bottom w:w="90" w:type="dxa"/>
              <w:right w:w="120" w:type="dxa"/>
            </w:tcMar>
            <w:vAlign w:val="center"/>
          </w:tcPr>
          <w:p w14:paraId="745A5F8B" w14:textId="77777777" w:rsidR="004B5438" w:rsidRDefault="00A416D7">
            <w:pPr>
              <w:jc w:val="center"/>
            </w:pPr>
            <w:r>
              <w:rPr>
                <w:b/>
                <w:sz w:val="20"/>
              </w:rPr>
              <w:t>Abbreviation</w:t>
            </w:r>
          </w:p>
        </w:tc>
        <w:tc>
          <w:tcPr>
            <w:tcW w:w="6912" w:type="dxa"/>
            <w:shd w:val="clear" w:color="auto" w:fill="E4E4E7"/>
            <w:tcMar>
              <w:top w:w="90" w:type="dxa"/>
              <w:left w:w="120" w:type="dxa"/>
              <w:bottom w:w="90" w:type="dxa"/>
              <w:right w:w="120" w:type="dxa"/>
            </w:tcMar>
            <w:vAlign w:val="center"/>
          </w:tcPr>
          <w:p w14:paraId="4A1049B0" w14:textId="77777777" w:rsidR="004B5438" w:rsidRDefault="00A416D7">
            <w:pPr>
              <w:jc w:val="center"/>
            </w:pPr>
            <w:r>
              <w:rPr>
                <w:b/>
                <w:sz w:val="20"/>
              </w:rPr>
              <w:t>Meaning</w:t>
            </w:r>
          </w:p>
        </w:tc>
      </w:tr>
      <w:tr w:rsidR="004B5438" w14:paraId="6B5D5AA5" w14:textId="77777777">
        <w:trPr>
          <w:jc w:val="center"/>
        </w:trPr>
        <w:tc>
          <w:tcPr>
            <w:tcW w:w="2016" w:type="dxa"/>
            <w:tcMar>
              <w:top w:w="90" w:type="dxa"/>
              <w:left w:w="120" w:type="dxa"/>
              <w:bottom w:w="90" w:type="dxa"/>
              <w:right w:w="120" w:type="dxa"/>
            </w:tcMar>
            <w:vAlign w:val="center"/>
          </w:tcPr>
          <w:p w14:paraId="6D8635DC" w14:textId="77777777" w:rsidR="004B5438" w:rsidRDefault="00A416D7">
            <w:pPr>
              <w:spacing w:after="0" w:line="269" w:lineRule="auto"/>
            </w:pPr>
            <w:r>
              <w:rPr>
                <w:sz w:val="19"/>
              </w:rPr>
              <w:t>API</w:t>
            </w:r>
          </w:p>
        </w:tc>
        <w:tc>
          <w:tcPr>
            <w:tcW w:w="6912" w:type="dxa"/>
            <w:tcMar>
              <w:top w:w="90" w:type="dxa"/>
              <w:left w:w="120" w:type="dxa"/>
              <w:bottom w:w="90" w:type="dxa"/>
              <w:right w:w="120" w:type="dxa"/>
            </w:tcMar>
            <w:vAlign w:val="center"/>
          </w:tcPr>
          <w:p w14:paraId="50CD3454" w14:textId="77777777" w:rsidR="004B5438" w:rsidRDefault="00A416D7">
            <w:pPr>
              <w:spacing w:after="0" w:line="269" w:lineRule="auto"/>
            </w:pPr>
            <w:r>
              <w:rPr>
                <w:sz w:val="19"/>
              </w:rPr>
              <w:t>Application Programming Interface</w:t>
            </w:r>
          </w:p>
        </w:tc>
      </w:tr>
      <w:tr w:rsidR="004B5438" w14:paraId="38F80A3A" w14:textId="77777777">
        <w:trPr>
          <w:jc w:val="center"/>
        </w:trPr>
        <w:tc>
          <w:tcPr>
            <w:tcW w:w="2016" w:type="dxa"/>
            <w:tcMar>
              <w:top w:w="90" w:type="dxa"/>
              <w:left w:w="120" w:type="dxa"/>
              <w:bottom w:w="90" w:type="dxa"/>
              <w:right w:w="120" w:type="dxa"/>
            </w:tcMar>
            <w:vAlign w:val="center"/>
          </w:tcPr>
          <w:p w14:paraId="776B6DDD" w14:textId="77777777" w:rsidR="004B5438" w:rsidRDefault="00A416D7">
            <w:pPr>
              <w:spacing w:after="0" w:line="269" w:lineRule="auto"/>
            </w:pPr>
            <w:r>
              <w:rPr>
                <w:sz w:val="19"/>
              </w:rPr>
              <w:t>CSV</w:t>
            </w:r>
          </w:p>
        </w:tc>
        <w:tc>
          <w:tcPr>
            <w:tcW w:w="6912" w:type="dxa"/>
            <w:tcMar>
              <w:top w:w="90" w:type="dxa"/>
              <w:left w:w="120" w:type="dxa"/>
              <w:bottom w:w="90" w:type="dxa"/>
              <w:right w:w="120" w:type="dxa"/>
            </w:tcMar>
            <w:vAlign w:val="center"/>
          </w:tcPr>
          <w:p w14:paraId="6F62B649" w14:textId="77777777" w:rsidR="004B5438" w:rsidRDefault="00A416D7">
            <w:pPr>
              <w:spacing w:after="0" w:line="269" w:lineRule="auto"/>
            </w:pPr>
            <w:r>
              <w:rPr>
                <w:sz w:val="19"/>
              </w:rPr>
              <w:t>Comma-Separated Values</w:t>
            </w:r>
          </w:p>
        </w:tc>
      </w:tr>
      <w:tr w:rsidR="004B5438" w14:paraId="3564AAF0" w14:textId="77777777">
        <w:trPr>
          <w:jc w:val="center"/>
        </w:trPr>
        <w:tc>
          <w:tcPr>
            <w:tcW w:w="2016" w:type="dxa"/>
            <w:tcMar>
              <w:top w:w="90" w:type="dxa"/>
              <w:left w:w="120" w:type="dxa"/>
              <w:bottom w:w="90" w:type="dxa"/>
              <w:right w:w="120" w:type="dxa"/>
            </w:tcMar>
            <w:vAlign w:val="center"/>
          </w:tcPr>
          <w:p w14:paraId="1EAD28B7" w14:textId="77777777" w:rsidR="004B5438" w:rsidRDefault="00A416D7">
            <w:pPr>
              <w:spacing w:after="0" w:line="269" w:lineRule="auto"/>
            </w:pPr>
            <w:r>
              <w:rPr>
                <w:sz w:val="19"/>
              </w:rPr>
              <w:t>RLS</w:t>
            </w:r>
          </w:p>
        </w:tc>
        <w:tc>
          <w:tcPr>
            <w:tcW w:w="6912" w:type="dxa"/>
            <w:tcMar>
              <w:top w:w="90" w:type="dxa"/>
              <w:left w:w="120" w:type="dxa"/>
              <w:bottom w:w="90" w:type="dxa"/>
              <w:right w:w="120" w:type="dxa"/>
            </w:tcMar>
            <w:vAlign w:val="center"/>
          </w:tcPr>
          <w:p w14:paraId="73FFBF8E" w14:textId="77777777" w:rsidR="004B5438" w:rsidRDefault="00A416D7">
            <w:pPr>
              <w:spacing w:after="0" w:line="269" w:lineRule="auto"/>
            </w:pPr>
            <w:r>
              <w:rPr>
                <w:sz w:val="19"/>
              </w:rPr>
              <w:t>Row Level Security</w:t>
            </w:r>
          </w:p>
        </w:tc>
      </w:tr>
      <w:tr w:rsidR="004B5438" w14:paraId="37EF6BD8" w14:textId="77777777">
        <w:trPr>
          <w:jc w:val="center"/>
        </w:trPr>
        <w:tc>
          <w:tcPr>
            <w:tcW w:w="2016" w:type="dxa"/>
            <w:tcMar>
              <w:top w:w="90" w:type="dxa"/>
              <w:left w:w="120" w:type="dxa"/>
              <w:bottom w:w="90" w:type="dxa"/>
              <w:right w:w="120" w:type="dxa"/>
            </w:tcMar>
            <w:vAlign w:val="center"/>
          </w:tcPr>
          <w:p w14:paraId="71FE98DE" w14:textId="77777777" w:rsidR="004B5438" w:rsidRDefault="00A416D7">
            <w:pPr>
              <w:spacing w:after="0" w:line="269" w:lineRule="auto"/>
            </w:pPr>
            <w:r>
              <w:rPr>
                <w:sz w:val="19"/>
              </w:rPr>
              <w:t>RPC</w:t>
            </w:r>
          </w:p>
        </w:tc>
        <w:tc>
          <w:tcPr>
            <w:tcW w:w="6912" w:type="dxa"/>
            <w:tcMar>
              <w:top w:w="90" w:type="dxa"/>
              <w:left w:w="120" w:type="dxa"/>
              <w:bottom w:w="90" w:type="dxa"/>
              <w:right w:w="120" w:type="dxa"/>
            </w:tcMar>
            <w:vAlign w:val="center"/>
          </w:tcPr>
          <w:p w14:paraId="4F3B7B20" w14:textId="77777777" w:rsidR="004B5438" w:rsidRDefault="00A416D7">
            <w:pPr>
              <w:spacing w:after="0" w:line="269" w:lineRule="auto"/>
            </w:pPr>
            <w:r>
              <w:rPr>
                <w:sz w:val="19"/>
              </w:rPr>
              <w:t>Remote Procedure Call</w:t>
            </w:r>
          </w:p>
        </w:tc>
      </w:tr>
      <w:tr w:rsidR="004B5438" w14:paraId="1EED9944" w14:textId="77777777">
        <w:trPr>
          <w:jc w:val="center"/>
        </w:trPr>
        <w:tc>
          <w:tcPr>
            <w:tcW w:w="2016" w:type="dxa"/>
            <w:tcMar>
              <w:top w:w="90" w:type="dxa"/>
              <w:left w:w="120" w:type="dxa"/>
              <w:bottom w:w="90" w:type="dxa"/>
              <w:right w:w="120" w:type="dxa"/>
            </w:tcMar>
            <w:vAlign w:val="center"/>
          </w:tcPr>
          <w:p w14:paraId="7709028D" w14:textId="77777777" w:rsidR="004B5438" w:rsidRDefault="00A416D7">
            <w:pPr>
              <w:spacing w:after="0" w:line="269" w:lineRule="auto"/>
            </w:pPr>
            <w:r>
              <w:rPr>
                <w:sz w:val="19"/>
              </w:rPr>
              <w:t>SDK</w:t>
            </w:r>
          </w:p>
        </w:tc>
        <w:tc>
          <w:tcPr>
            <w:tcW w:w="6912" w:type="dxa"/>
            <w:tcMar>
              <w:top w:w="90" w:type="dxa"/>
              <w:left w:w="120" w:type="dxa"/>
              <w:bottom w:w="90" w:type="dxa"/>
              <w:right w:w="120" w:type="dxa"/>
            </w:tcMar>
            <w:vAlign w:val="center"/>
          </w:tcPr>
          <w:p w14:paraId="2FB3C732" w14:textId="77777777" w:rsidR="004B5438" w:rsidRDefault="00A416D7">
            <w:pPr>
              <w:spacing w:after="0" w:line="269" w:lineRule="auto"/>
            </w:pPr>
            <w:r>
              <w:rPr>
                <w:sz w:val="19"/>
              </w:rPr>
              <w:t>Software Development Kit</w:t>
            </w:r>
          </w:p>
        </w:tc>
      </w:tr>
      <w:tr w:rsidR="004B5438" w14:paraId="513C7842" w14:textId="77777777">
        <w:trPr>
          <w:jc w:val="center"/>
        </w:trPr>
        <w:tc>
          <w:tcPr>
            <w:tcW w:w="2016" w:type="dxa"/>
            <w:tcMar>
              <w:top w:w="90" w:type="dxa"/>
              <w:left w:w="120" w:type="dxa"/>
              <w:bottom w:w="90" w:type="dxa"/>
              <w:right w:w="120" w:type="dxa"/>
            </w:tcMar>
            <w:vAlign w:val="center"/>
          </w:tcPr>
          <w:p w14:paraId="1C1D7FDA" w14:textId="77777777" w:rsidR="004B5438" w:rsidRDefault="00A416D7">
            <w:pPr>
              <w:spacing w:after="0" w:line="269" w:lineRule="auto"/>
            </w:pPr>
            <w:r>
              <w:rPr>
                <w:sz w:val="19"/>
              </w:rPr>
              <w:t>UI</w:t>
            </w:r>
          </w:p>
        </w:tc>
        <w:tc>
          <w:tcPr>
            <w:tcW w:w="6912" w:type="dxa"/>
            <w:tcMar>
              <w:top w:w="90" w:type="dxa"/>
              <w:left w:w="120" w:type="dxa"/>
              <w:bottom w:w="90" w:type="dxa"/>
              <w:right w:w="120" w:type="dxa"/>
            </w:tcMar>
            <w:vAlign w:val="center"/>
          </w:tcPr>
          <w:p w14:paraId="32BE7FE0" w14:textId="77777777" w:rsidR="004B5438" w:rsidRDefault="00A416D7">
            <w:pPr>
              <w:spacing w:after="0" w:line="269" w:lineRule="auto"/>
            </w:pPr>
            <w:r>
              <w:rPr>
                <w:sz w:val="19"/>
              </w:rPr>
              <w:t>User Interface</w:t>
            </w:r>
          </w:p>
        </w:tc>
      </w:tr>
      <w:tr w:rsidR="004B5438" w14:paraId="40742F44" w14:textId="77777777">
        <w:trPr>
          <w:jc w:val="center"/>
        </w:trPr>
        <w:tc>
          <w:tcPr>
            <w:tcW w:w="2016" w:type="dxa"/>
            <w:tcMar>
              <w:top w:w="90" w:type="dxa"/>
              <w:left w:w="120" w:type="dxa"/>
              <w:bottom w:w="90" w:type="dxa"/>
              <w:right w:w="120" w:type="dxa"/>
            </w:tcMar>
            <w:vAlign w:val="center"/>
          </w:tcPr>
          <w:p w14:paraId="17DE6B8C" w14:textId="77777777" w:rsidR="004B5438" w:rsidRDefault="00A416D7">
            <w:pPr>
              <w:spacing w:after="0" w:line="269" w:lineRule="auto"/>
            </w:pPr>
            <w:r>
              <w:rPr>
                <w:sz w:val="19"/>
              </w:rPr>
              <w:t>UUID</w:t>
            </w:r>
          </w:p>
        </w:tc>
        <w:tc>
          <w:tcPr>
            <w:tcW w:w="6912" w:type="dxa"/>
            <w:tcMar>
              <w:top w:w="90" w:type="dxa"/>
              <w:left w:w="120" w:type="dxa"/>
              <w:bottom w:w="90" w:type="dxa"/>
              <w:right w:w="120" w:type="dxa"/>
            </w:tcMar>
            <w:vAlign w:val="center"/>
          </w:tcPr>
          <w:p w14:paraId="4AD09F18" w14:textId="77777777" w:rsidR="004B5438" w:rsidRDefault="00A416D7">
            <w:pPr>
              <w:spacing w:after="0" w:line="269" w:lineRule="auto"/>
            </w:pPr>
            <w:r>
              <w:rPr>
                <w:sz w:val="19"/>
              </w:rPr>
              <w:t>Universally Unique Identifier</w:t>
            </w:r>
          </w:p>
        </w:tc>
      </w:tr>
    </w:tbl>
    <w:p w14:paraId="44460B7C" w14:textId="77777777" w:rsidR="004B5438" w:rsidRDefault="004B5438">
      <w:pPr>
        <w:spacing w:after="80"/>
      </w:pPr>
    </w:p>
    <w:p w14:paraId="4E336E56" w14:textId="77777777" w:rsidR="004B5438" w:rsidRDefault="004B5438">
      <w:pPr>
        <w:sectPr w:rsidR="004B5438">
          <w:footerReference w:type="default" r:id="rId8"/>
          <w:pgSz w:w="11909" w:h="16834"/>
          <w:pgMar w:top="1440" w:right="1440" w:bottom="1440" w:left="2160" w:header="648" w:footer="648" w:gutter="0"/>
          <w:pgNumType w:fmt="lowerRoman" w:start="1"/>
          <w:cols w:space="720"/>
          <w:docGrid w:linePitch="360"/>
        </w:sectPr>
      </w:pPr>
    </w:p>
    <w:p w14:paraId="261CAE5D" w14:textId="77777777" w:rsidR="004B5438" w:rsidRDefault="00A416D7">
      <w:r>
        <w:lastRenderedPageBreak/>
        <w:br w:type="page"/>
      </w:r>
    </w:p>
    <w:p w14:paraId="3559E673" w14:textId="77777777" w:rsidR="004B5438" w:rsidRDefault="00A416D7">
      <w:pPr>
        <w:pStyle w:val="Heading1"/>
        <w:spacing w:before="320" w:after="140"/>
      </w:pPr>
      <w:bookmarkStart w:id="0" w:name="_Toc237982601"/>
      <w:r>
        <w:rPr>
          <w:rFonts w:ascii="Times New Roman" w:hAnsi="Times New Roman"/>
        </w:rPr>
        <w:lastRenderedPageBreak/>
        <w:t>CHAPTER 1</w:t>
      </w:r>
      <w:bookmarkEnd w:id="0"/>
    </w:p>
    <w:p w14:paraId="54EA9A40" w14:textId="77777777" w:rsidR="004B5438" w:rsidRDefault="00A416D7">
      <w:pPr>
        <w:spacing w:after="360"/>
        <w:jc w:val="center"/>
      </w:pPr>
      <w:r>
        <w:rPr>
          <w:b/>
          <w:sz w:val="30"/>
        </w:rPr>
        <w:t>INTRODUCTION</w:t>
      </w:r>
    </w:p>
    <w:p w14:paraId="472C663C" w14:textId="77777777" w:rsidR="004B5438" w:rsidRDefault="00A416D7">
      <w:pPr>
        <w:pStyle w:val="Heading2"/>
        <w:spacing w:after="140"/>
      </w:pPr>
      <w:bookmarkStart w:id="1" w:name="_Toc237982602"/>
      <w:r>
        <w:rPr>
          <w:rFonts w:ascii="Times New Roman" w:hAnsi="Times New Roman"/>
          <w:sz w:val="24"/>
        </w:rPr>
        <w:t>1.1 Overview of Tenantly</w:t>
      </w:r>
      <w:bookmarkEnd w:id="1"/>
    </w:p>
    <w:p w14:paraId="0D5AF599" w14:textId="77777777" w:rsidR="004B5438" w:rsidRDefault="00A416D7">
      <w:pPr>
        <w:ind w:firstLine="720"/>
        <w:jc w:val="both"/>
      </w:pPr>
      <w:r>
        <w:t>Tenantly is a mobile property-management application designed for small landlords, paying-guest owners, hostel managers, tenants and maintenance staff. It was implemented as a private operational system rather than a public rental marketplace. The application organizes the recurring activities of property inventory, resident onboarding, tenancy terms, occupancy, billing, payment verification, complaints, notices and documents within a single role-aware environment.</w:t>
      </w:r>
    </w:p>
    <w:p w14:paraId="758CB456" w14:textId="77777777" w:rsidR="004B5438" w:rsidRDefault="00A416D7">
      <w:pPr>
        <w:pStyle w:val="Heading2"/>
        <w:spacing w:after="140"/>
      </w:pPr>
      <w:bookmarkStart w:id="2" w:name="_Toc237982603"/>
      <w:r>
        <w:rPr>
          <w:rFonts w:ascii="Times New Roman" w:hAnsi="Times New Roman"/>
          <w:sz w:val="24"/>
        </w:rPr>
        <w:t>1.2 Background and Motivation</w:t>
      </w:r>
      <w:bookmarkEnd w:id="2"/>
    </w:p>
    <w:p w14:paraId="31EF4B91" w14:textId="77777777" w:rsidR="004B5438" w:rsidRDefault="00A416D7">
      <w:pPr>
        <w:ind w:firstLine="720"/>
        <w:jc w:val="both"/>
      </w:pPr>
      <w:r>
        <w:t>Small property operators frequently manage rent, occupancy and maintenance through paper registers, spreadsheet files and messaging applications. These methods are flexible at a very small scale but become difficult to audit when a property contains multiple rooms, beds, residents and billing periods. Tenantly was motivated by the need for an accessible mobile workflow that reduces duplicate entries, makes current occupancy visible and preserves a traceable record of financial and operational decisions.</w:t>
      </w:r>
    </w:p>
    <w:p w14:paraId="4432CB1F" w14:textId="77777777" w:rsidR="004B5438" w:rsidRDefault="00A416D7">
      <w:pPr>
        <w:pStyle w:val="Heading2"/>
        <w:spacing w:after="140"/>
      </w:pPr>
      <w:bookmarkStart w:id="3" w:name="_Toc237982604"/>
      <w:r>
        <w:rPr>
          <w:rFonts w:ascii="Times New Roman" w:hAnsi="Times New Roman"/>
          <w:sz w:val="24"/>
        </w:rPr>
        <w:t>1.3 Problem Statement</w:t>
      </w:r>
      <w:bookmarkEnd w:id="3"/>
    </w:p>
    <w:p w14:paraId="6BA74F1B" w14:textId="77777777" w:rsidR="004B5438" w:rsidRDefault="00A416D7">
      <w:pPr>
        <w:ind w:firstLine="720"/>
        <w:jc w:val="both"/>
      </w:pPr>
      <w:r>
        <w:t>The core problem was the absence of a simple mobile system that combines property operations with tenant-facing self-service while enforcing privacy between organizations. Manual records do not reliably represent room transfers, partial payments, payment approvals or complaint histories. A system was required to provide an authoritative view of each entity without exposing another organization’s information.</w:t>
      </w:r>
    </w:p>
    <w:p w14:paraId="0C92BFC3" w14:textId="77777777" w:rsidR="004B5438" w:rsidRDefault="00A416D7">
      <w:pPr>
        <w:pStyle w:val="Heading2"/>
        <w:spacing w:after="140"/>
      </w:pPr>
      <w:bookmarkStart w:id="4" w:name="_Toc237982605"/>
      <w:r>
        <w:rPr>
          <w:rFonts w:ascii="Times New Roman" w:hAnsi="Times New Roman"/>
          <w:sz w:val="24"/>
        </w:rPr>
        <w:t>1.4 Objectives</w:t>
      </w:r>
      <w:bookmarkEnd w:id="4"/>
    </w:p>
    <w:p w14:paraId="74D3668A" w14:textId="77777777" w:rsidR="004B5438" w:rsidRDefault="00A416D7">
      <w:pPr>
        <w:ind w:firstLine="720"/>
        <w:jc w:val="both"/>
      </w:pPr>
      <w:r>
        <w:t xml:space="preserve">The project objectives were to implement secure sign-in and organization membership; manage properties, rooms, beds, residents and tenancies; preserve occupancy history; generate monthly invoices idempotently; collect and approve </w:t>
      </w:r>
      <w:r>
        <w:lastRenderedPageBreak/>
        <w:t>manual payment evidence; issue immutable receipts; manage complaints, notices and private documents; and provide role-specific dashboards and exports.</w:t>
      </w:r>
    </w:p>
    <w:p w14:paraId="6D11C001" w14:textId="77777777" w:rsidR="004B5438" w:rsidRDefault="00A416D7">
      <w:pPr>
        <w:pStyle w:val="Heading2"/>
        <w:spacing w:after="140"/>
      </w:pPr>
      <w:bookmarkStart w:id="5" w:name="_Toc237982606"/>
      <w:r>
        <w:rPr>
          <w:rFonts w:ascii="Times New Roman" w:hAnsi="Times New Roman"/>
          <w:sz w:val="24"/>
        </w:rPr>
        <w:t>1.5 Scope and Applicability</w:t>
      </w:r>
      <w:bookmarkEnd w:id="5"/>
    </w:p>
    <w:p w14:paraId="5CFFDA93" w14:textId="77777777" w:rsidR="004B5438" w:rsidRDefault="00A416D7">
      <w:pPr>
        <w:ind w:firstLine="720"/>
        <w:jc w:val="both"/>
      </w:pPr>
      <w:r>
        <w:t>The implemented MVP is applicable to small residential properties, PG accommodation and hostel-like operations. The initial release prioritizes trustworthy manual payment recording over payment-gateway integration. It supports owner, manager, tenant and maintenance-staff workflows within an organization. Public property discovery, online payment gateways and broad marketplace features were intentionally kept outside the implemented scope.</w:t>
      </w:r>
    </w:p>
    <w:p w14:paraId="5E712F1D" w14:textId="77777777" w:rsidR="004B5438" w:rsidRDefault="00A416D7">
      <w:pPr>
        <w:pStyle w:val="Heading2"/>
        <w:spacing w:after="140"/>
      </w:pPr>
      <w:bookmarkStart w:id="6" w:name="_Toc237982607"/>
      <w:r>
        <w:rPr>
          <w:rFonts w:ascii="Times New Roman" w:hAnsi="Times New Roman"/>
          <w:sz w:val="24"/>
        </w:rPr>
        <w:t>1.6 Intended Users</w:t>
      </w:r>
      <w:bookmarkEnd w:id="6"/>
    </w:p>
    <w:p w14:paraId="37295316" w14:textId="77777777" w:rsidR="004B5438" w:rsidRDefault="00A416D7">
      <w:pPr>
        <w:ind w:firstLine="720"/>
        <w:jc w:val="both"/>
      </w:pPr>
      <w:r>
        <w:t>Owners and managers use Tenantly to configure operations, review finance and handle resident requests. Tenants use the application to view invoices, submit payment proof, access notices and create complaints. Maintenance staff receive and update assigned work. This separation makes the user interface focused while the database maintains the authorization boundary.</w:t>
      </w:r>
    </w:p>
    <w:p w14:paraId="47654DE1" w14:textId="77777777" w:rsidR="004B5438" w:rsidRDefault="00A416D7">
      <w:pPr>
        <w:pStyle w:val="Heading2"/>
        <w:spacing w:after="140"/>
      </w:pPr>
      <w:bookmarkStart w:id="7" w:name="_Toc237982608"/>
      <w:r>
        <w:rPr>
          <w:rFonts w:ascii="Times New Roman" w:hAnsi="Times New Roman"/>
          <w:sz w:val="24"/>
        </w:rPr>
        <w:t>1.7 Organization of the Report</w:t>
      </w:r>
      <w:bookmarkEnd w:id="7"/>
    </w:p>
    <w:p w14:paraId="1469973E" w14:textId="77777777" w:rsidR="004B5438" w:rsidRDefault="00A416D7">
      <w:pPr>
        <w:ind w:firstLine="720"/>
        <w:jc w:val="both"/>
      </w:pPr>
      <w:r>
        <w:t>The remaining chapters describe system analysis and requirements, the proposed architecture and database design, the implementation of the application and its security controls, verification evidence, and a conclusion with clearly separated future enhancements.</w:t>
      </w:r>
    </w:p>
    <w:p w14:paraId="31DBEB95" w14:textId="77777777" w:rsidR="004B5438" w:rsidRDefault="00A416D7">
      <w:r>
        <w:br w:type="page"/>
      </w:r>
    </w:p>
    <w:p w14:paraId="5CE98699" w14:textId="77777777" w:rsidR="004B5438" w:rsidRDefault="00A416D7">
      <w:pPr>
        <w:pStyle w:val="Heading1"/>
        <w:spacing w:before="320" w:after="140"/>
      </w:pPr>
      <w:bookmarkStart w:id="8" w:name="_Toc237982609"/>
      <w:r>
        <w:rPr>
          <w:rFonts w:ascii="Times New Roman" w:hAnsi="Times New Roman"/>
        </w:rPr>
        <w:lastRenderedPageBreak/>
        <w:t>CHAPTER 2</w:t>
      </w:r>
      <w:bookmarkEnd w:id="8"/>
    </w:p>
    <w:p w14:paraId="05DD82C3" w14:textId="77777777" w:rsidR="004B5438" w:rsidRDefault="00A416D7">
      <w:pPr>
        <w:spacing w:after="360"/>
        <w:jc w:val="center"/>
      </w:pPr>
      <w:r>
        <w:rPr>
          <w:b/>
          <w:sz w:val="30"/>
        </w:rPr>
        <w:t>SYSTEM ANALYSIS AND REQUIREMENTS</w:t>
      </w:r>
    </w:p>
    <w:p w14:paraId="1DEE2AE3" w14:textId="77777777" w:rsidR="004B5438" w:rsidRDefault="00A416D7">
      <w:pPr>
        <w:pStyle w:val="Heading2"/>
        <w:spacing w:after="140"/>
      </w:pPr>
      <w:bookmarkStart w:id="9" w:name="_Toc237982610"/>
      <w:r>
        <w:rPr>
          <w:rFonts w:ascii="Times New Roman" w:hAnsi="Times New Roman"/>
          <w:sz w:val="24"/>
        </w:rPr>
        <w:t>2.1 Existing Property-Management Practices</w:t>
      </w:r>
      <w:bookmarkEnd w:id="9"/>
    </w:p>
    <w:p w14:paraId="54F01B35" w14:textId="77777777" w:rsidR="004B5438" w:rsidRDefault="00A416D7">
      <w:pPr>
        <w:ind w:firstLine="720"/>
        <w:jc w:val="both"/>
      </w:pPr>
      <w:r>
        <w:t>The existing process generally distributes information across spreadsheets, paper documents and message threads. A room may be available in one register while a separate chat records an informal booking. Rent entries can be updated independently of occupancy changes, which makes reconciliation difficult. The process also provides limited tenant self-service because residents must contact an owner for routine information such as outstanding rent or the latest notice.</w:t>
      </w:r>
    </w:p>
    <w:p w14:paraId="1A50AACE" w14:textId="77777777" w:rsidR="004B5438" w:rsidRDefault="00A416D7">
      <w:pPr>
        <w:pStyle w:val="Heading2"/>
        <w:spacing w:after="140"/>
      </w:pPr>
      <w:bookmarkStart w:id="10" w:name="_Toc237982611"/>
      <w:r>
        <w:rPr>
          <w:rFonts w:ascii="Times New Roman" w:hAnsi="Times New Roman"/>
          <w:sz w:val="24"/>
        </w:rPr>
        <w:t>2.2 Limitations of the Existing Process</w:t>
      </w:r>
      <w:bookmarkEnd w:id="10"/>
    </w:p>
    <w:p w14:paraId="23B55F8E" w14:textId="77777777" w:rsidR="004B5438" w:rsidRDefault="00A416D7">
      <w:pPr>
        <w:ind w:firstLine="720"/>
        <w:jc w:val="both"/>
      </w:pPr>
      <w:r>
        <w:t>Manual and disconnected approaches create duplicate data entry, unclear ownership of records, delayed communication and weak auditability. They do not reliably enforce exclusivity when assigning beds, provide no consistent workflow for payment approval, and rarely isolate information by property organization. Tenantly addresses these gaps through a single backend model, transaction-oriented operations and role-based navigation.</w:t>
      </w:r>
    </w:p>
    <w:p w14:paraId="001F7F57" w14:textId="77777777" w:rsidR="004B5438" w:rsidRDefault="00A416D7">
      <w:pPr>
        <w:pStyle w:val="Heading2"/>
        <w:spacing w:after="140"/>
      </w:pPr>
      <w:bookmarkStart w:id="11" w:name="_Toc237982612"/>
      <w:r>
        <w:rPr>
          <w:rFonts w:ascii="Times New Roman" w:hAnsi="Times New Roman"/>
          <w:sz w:val="24"/>
        </w:rPr>
        <w:t>2.3 Literature Review</w:t>
      </w:r>
      <w:bookmarkEnd w:id="11"/>
    </w:p>
    <w:p w14:paraId="5364DB49" w14:textId="77777777" w:rsidR="004B5438" w:rsidRDefault="00A416D7">
      <w:pPr>
        <w:ind w:firstLine="720"/>
        <w:jc w:val="both"/>
      </w:pPr>
      <w:r>
        <w:t>The design draws on established information-system principles: normalized relational data for operational consistency, role-based access for controlled data sharing, mobile interaction patterns for field use, and transactional updates for financial records. The selected implementation also follows platform guidance that database authorization should be enforced through Row Level Security rather than only through client-side navigation. Official documentation for Expo, React Native, Supabase and PostgreSQL w</w:t>
      </w:r>
      <w:r>
        <w:t>as used to validate the selected technology approach.</w:t>
      </w:r>
    </w:p>
    <w:p w14:paraId="5F3D5F94" w14:textId="77777777" w:rsidR="004B5438" w:rsidRDefault="00A416D7">
      <w:pPr>
        <w:pStyle w:val="Heading2"/>
        <w:spacing w:after="140"/>
      </w:pPr>
      <w:bookmarkStart w:id="12" w:name="_Toc237982613"/>
      <w:r>
        <w:rPr>
          <w:rFonts w:ascii="Times New Roman" w:hAnsi="Times New Roman"/>
          <w:sz w:val="24"/>
        </w:rPr>
        <w:t>2.4 Proposed System</w:t>
      </w:r>
      <w:bookmarkEnd w:id="12"/>
    </w:p>
    <w:p w14:paraId="508893BF" w14:textId="77777777" w:rsidR="004B5438" w:rsidRDefault="00A416D7">
      <w:pPr>
        <w:ind w:firstLine="720"/>
        <w:jc w:val="both"/>
      </w:pPr>
      <w:r>
        <w:t xml:space="preserve">The proposed system is a cross-platform client application backed by Supabase. Users authenticate before accessing role-protected routes. Properties, occupancy and finance are managed in PostgreSQL. Private document paths are stored in the database and accessed through protected storage policies. Sensitive </w:t>
      </w:r>
      <w:r>
        <w:lastRenderedPageBreak/>
        <w:t>multi-row actions, such as creating a tenancy with an assignment or deciding a payment, are placed behind database functions so business rules remain authoritative even if a client is retried.</w:t>
      </w:r>
    </w:p>
    <w:p w14:paraId="2298DE34" w14:textId="77777777" w:rsidR="004B5438" w:rsidRDefault="00A416D7">
      <w:pPr>
        <w:pStyle w:val="Heading2"/>
        <w:spacing w:after="140"/>
      </w:pPr>
      <w:bookmarkStart w:id="13" w:name="_Toc237982614"/>
      <w:r>
        <w:rPr>
          <w:rFonts w:ascii="Times New Roman" w:hAnsi="Times New Roman"/>
          <w:sz w:val="24"/>
        </w:rPr>
        <w:t>2.5 Benefits of Tenantly</w:t>
      </w:r>
      <w:bookmarkEnd w:id="13"/>
    </w:p>
    <w:p w14:paraId="5D91463C" w14:textId="77777777" w:rsidR="004B5438" w:rsidRDefault="00A416D7">
      <w:pPr>
        <w:ind w:firstLine="720"/>
        <w:jc w:val="both"/>
      </w:pPr>
      <w:r>
        <w:t>The system centralizes operational data, reduces repeated manual calculations, enables tenant self-service, captures approval history and improves visibility of vacancies and outstanding rent. The use of organization-scoped records and RLS policies supports privacy across property operators. The mobile-first experience also makes routine updates practical during on-site property work.</w:t>
      </w:r>
    </w:p>
    <w:p w14:paraId="2940415E" w14:textId="77777777" w:rsidR="004B5438" w:rsidRDefault="00A416D7">
      <w:pPr>
        <w:pStyle w:val="Heading2"/>
        <w:spacing w:after="140"/>
      </w:pPr>
      <w:bookmarkStart w:id="14" w:name="_Toc237982615"/>
      <w:r>
        <w:rPr>
          <w:rFonts w:ascii="Times New Roman" w:hAnsi="Times New Roman"/>
          <w:sz w:val="24"/>
        </w:rPr>
        <w:t>2.6 Functional Requirements</w:t>
      </w:r>
      <w:bookmarkEnd w:id="14"/>
    </w:p>
    <w:tbl>
      <w:tblPr>
        <w:tblStyle w:val="TableGrid"/>
        <w:tblW w:w="0" w:type="auto"/>
        <w:jc w:val="center"/>
        <w:tblLayout w:type="fixed"/>
        <w:tblLook w:val="04A0" w:firstRow="1" w:lastRow="0" w:firstColumn="1" w:lastColumn="0" w:noHBand="0" w:noVBand="1"/>
      </w:tblPr>
      <w:tblGrid>
        <w:gridCol w:w="792"/>
        <w:gridCol w:w="4536"/>
        <w:gridCol w:w="3024"/>
      </w:tblGrid>
      <w:tr w:rsidR="004B5438" w14:paraId="7DE1C9BC" w14:textId="77777777">
        <w:trPr>
          <w:jc w:val="center"/>
        </w:trPr>
        <w:tc>
          <w:tcPr>
            <w:tcW w:w="792" w:type="dxa"/>
            <w:shd w:val="clear" w:color="auto" w:fill="E4E4E7"/>
            <w:tcMar>
              <w:top w:w="90" w:type="dxa"/>
              <w:left w:w="120" w:type="dxa"/>
              <w:bottom w:w="90" w:type="dxa"/>
              <w:right w:w="120" w:type="dxa"/>
            </w:tcMar>
            <w:vAlign w:val="center"/>
          </w:tcPr>
          <w:p w14:paraId="21187743" w14:textId="77777777" w:rsidR="004B5438" w:rsidRDefault="00A416D7">
            <w:pPr>
              <w:jc w:val="center"/>
            </w:pPr>
            <w:r>
              <w:rPr>
                <w:b/>
                <w:sz w:val="20"/>
              </w:rPr>
              <w:t>ID</w:t>
            </w:r>
          </w:p>
        </w:tc>
        <w:tc>
          <w:tcPr>
            <w:tcW w:w="4536" w:type="dxa"/>
            <w:shd w:val="clear" w:color="auto" w:fill="E4E4E7"/>
            <w:tcMar>
              <w:top w:w="90" w:type="dxa"/>
              <w:left w:w="120" w:type="dxa"/>
              <w:bottom w:w="90" w:type="dxa"/>
              <w:right w:w="120" w:type="dxa"/>
            </w:tcMar>
            <w:vAlign w:val="center"/>
          </w:tcPr>
          <w:p w14:paraId="42A3FD16" w14:textId="77777777" w:rsidR="004B5438" w:rsidRDefault="00A416D7">
            <w:pPr>
              <w:jc w:val="center"/>
            </w:pPr>
            <w:r>
              <w:rPr>
                <w:b/>
                <w:sz w:val="20"/>
              </w:rPr>
              <w:t>Requirement</w:t>
            </w:r>
          </w:p>
        </w:tc>
        <w:tc>
          <w:tcPr>
            <w:tcW w:w="3024" w:type="dxa"/>
            <w:shd w:val="clear" w:color="auto" w:fill="E4E4E7"/>
            <w:tcMar>
              <w:top w:w="90" w:type="dxa"/>
              <w:left w:w="120" w:type="dxa"/>
              <w:bottom w:w="90" w:type="dxa"/>
              <w:right w:w="120" w:type="dxa"/>
            </w:tcMar>
            <w:vAlign w:val="center"/>
          </w:tcPr>
          <w:p w14:paraId="2831143A" w14:textId="77777777" w:rsidR="004B5438" w:rsidRDefault="00A416D7">
            <w:pPr>
              <w:jc w:val="center"/>
            </w:pPr>
            <w:r>
              <w:rPr>
                <w:b/>
                <w:sz w:val="20"/>
              </w:rPr>
              <w:t>Implemented evidence</w:t>
            </w:r>
          </w:p>
        </w:tc>
      </w:tr>
      <w:tr w:rsidR="004B5438" w14:paraId="0E7A575B" w14:textId="77777777">
        <w:trPr>
          <w:jc w:val="center"/>
        </w:trPr>
        <w:tc>
          <w:tcPr>
            <w:tcW w:w="792" w:type="dxa"/>
            <w:tcMar>
              <w:top w:w="90" w:type="dxa"/>
              <w:left w:w="120" w:type="dxa"/>
              <w:bottom w:w="90" w:type="dxa"/>
              <w:right w:w="120" w:type="dxa"/>
            </w:tcMar>
            <w:vAlign w:val="center"/>
          </w:tcPr>
          <w:p w14:paraId="5A053B3D" w14:textId="77777777" w:rsidR="004B5438" w:rsidRDefault="00A416D7">
            <w:pPr>
              <w:spacing w:after="0" w:line="269" w:lineRule="auto"/>
            </w:pPr>
            <w:r>
              <w:rPr>
                <w:sz w:val="19"/>
              </w:rPr>
              <w:t>FR-01</w:t>
            </w:r>
          </w:p>
        </w:tc>
        <w:tc>
          <w:tcPr>
            <w:tcW w:w="4536" w:type="dxa"/>
            <w:tcMar>
              <w:top w:w="90" w:type="dxa"/>
              <w:left w:w="120" w:type="dxa"/>
              <w:bottom w:w="90" w:type="dxa"/>
              <w:right w:w="120" w:type="dxa"/>
            </w:tcMar>
            <w:vAlign w:val="center"/>
          </w:tcPr>
          <w:p w14:paraId="15BE7C70" w14:textId="77777777" w:rsidR="004B5438" w:rsidRDefault="00A416D7">
            <w:pPr>
              <w:spacing w:after="0" w:line="269" w:lineRule="auto"/>
            </w:pPr>
            <w:r>
              <w:rPr>
                <w:sz w:val="19"/>
              </w:rPr>
              <w:t>Users can register, sign in, reset credentials and use protected routes.</w:t>
            </w:r>
          </w:p>
        </w:tc>
        <w:tc>
          <w:tcPr>
            <w:tcW w:w="3024" w:type="dxa"/>
            <w:tcMar>
              <w:top w:w="90" w:type="dxa"/>
              <w:left w:w="120" w:type="dxa"/>
              <w:bottom w:w="90" w:type="dxa"/>
              <w:right w:w="120" w:type="dxa"/>
            </w:tcMar>
            <w:vAlign w:val="center"/>
          </w:tcPr>
          <w:p w14:paraId="47B89008" w14:textId="77777777" w:rsidR="004B5438" w:rsidRDefault="00A416D7">
            <w:pPr>
              <w:spacing w:after="0" w:line="269" w:lineRule="auto"/>
            </w:pPr>
            <w:r>
              <w:rPr>
                <w:sz w:val="19"/>
              </w:rPr>
              <w:t>Auth route group and session-aware root layout.</w:t>
            </w:r>
          </w:p>
        </w:tc>
      </w:tr>
      <w:tr w:rsidR="004B5438" w14:paraId="2FAE4D11" w14:textId="77777777">
        <w:trPr>
          <w:jc w:val="center"/>
        </w:trPr>
        <w:tc>
          <w:tcPr>
            <w:tcW w:w="792" w:type="dxa"/>
            <w:tcMar>
              <w:top w:w="90" w:type="dxa"/>
              <w:left w:w="120" w:type="dxa"/>
              <w:bottom w:w="90" w:type="dxa"/>
              <w:right w:w="120" w:type="dxa"/>
            </w:tcMar>
            <w:vAlign w:val="center"/>
          </w:tcPr>
          <w:p w14:paraId="0675E660" w14:textId="77777777" w:rsidR="004B5438" w:rsidRDefault="00A416D7">
            <w:pPr>
              <w:spacing w:after="0" w:line="269" w:lineRule="auto"/>
            </w:pPr>
            <w:r>
              <w:rPr>
                <w:sz w:val="19"/>
              </w:rPr>
              <w:t>FR-02</w:t>
            </w:r>
          </w:p>
        </w:tc>
        <w:tc>
          <w:tcPr>
            <w:tcW w:w="4536" w:type="dxa"/>
            <w:tcMar>
              <w:top w:w="90" w:type="dxa"/>
              <w:left w:w="120" w:type="dxa"/>
              <w:bottom w:w="90" w:type="dxa"/>
              <w:right w:w="120" w:type="dxa"/>
            </w:tcMar>
            <w:vAlign w:val="center"/>
          </w:tcPr>
          <w:p w14:paraId="741399B5" w14:textId="77777777" w:rsidR="004B5438" w:rsidRDefault="00A416D7">
            <w:pPr>
              <w:spacing w:after="0" w:line="269" w:lineRule="auto"/>
            </w:pPr>
            <w:r>
              <w:rPr>
                <w:sz w:val="19"/>
              </w:rPr>
              <w:t>Owners can create organizations, properties, rooms, beds and residents.</w:t>
            </w:r>
          </w:p>
        </w:tc>
        <w:tc>
          <w:tcPr>
            <w:tcW w:w="3024" w:type="dxa"/>
            <w:tcMar>
              <w:top w:w="90" w:type="dxa"/>
              <w:left w:w="120" w:type="dxa"/>
              <w:bottom w:w="90" w:type="dxa"/>
              <w:right w:w="120" w:type="dxa"/>
            </w:tcMar>
            <w:vAlign w:val="center"/>
          </w:tcPr>
          <w:p w14:paraId="2EFCB4BC" w14:textId="77777777" w:rsidR="004B5438" w:rsidRDefault="00A416D7">
            <w:pPr>
              <w:spacing w:after="0" w:line="269" w:lineRule="auto"/>
            </w:pPr>
            <w:r>
              <w:rPr>
                <w:sz w:val="19"/>
              </w:rPr>
              <w:t>Organization, property, room and resident setup routes.</w:t>
            </w:r>
          </w:p>
        </w:tc>
      </w:tr>
      <w:tr w:rsidR="004B5438" w14:paraId="4C869F1A" w14:textId="77777777">
        <w:trPr>
          <w:jc w:val="center"/>
        </w:trPr>
        <w:tc>
          <w:tcPr>
            <w:tcW w:w="792" w:type="dxa"/>
            <w:tcMar>
              <w:top w:w="90" w:type="dxa"/>
              <w:left w:w="120" w:type="dxa"/>
              <w:bottom w:w="90" w:type="dxa"/>
              <w:right w:w="120" w:type="dxa"/>
            </w:tcMar>
            <w:vAlign w:val="center"/>
          </w:tcPr>
          <w:p w14:paraId="4CCF4491" w14:textId="77777777" w:rsidR="004B5438" w:rsidRDefault="00A416D7">
            <w:pPr>
              <w:spacing w:after="0" w:line="269" w:lineRule="auto"/>
            </w:pPr>
            <w:r>
              <w:rPr>
                <w:sz w:val="19"/>
              </w:rPr>
              <w:t>FR-03</w:t>
            </w:r>
          </w:p>
        </w:tc>
        <w:tc>
          <w:tcPr>
            <w:tcW w:w="4536" w:type="dxa"/>
            <w:tcMar>
              <w:top w:w="90" w:type="dxa"/>
              <w:left w:w="120" w:type="dxa"/>
              <w:bottom w:w="90" w:type="dxa"/>
              <w:right w:w="120" w:type="dxa"/>
            </w:tcMar>
            <w:vAlign w:val="center"/>
          </w:tcPr>
          <w:p w14:paraId="46863BC7" w14:textId="77777777" w:rsidR="004B5438" w:rsidRDefault="00A416D7">
            <w:pPr>
              <w:spacing w:after="0" w:line="269" w:lineRule="auto"/>
            </w:pPr>
            <w:r>
              <w:rPr>
                <w:sz w:val="19"/>
              </w:rPr>
              <w:t>Tenancies preserve assignment history and prevent conflicting active occupancy.</w:t>
            </w:r>
          </w:p>
        </w:tc>
        <w:tc>
          <w:tcPr>
            <w:tcW w:w="3024" w:type="dxa"/>
            <w:tcMar>
              <w:top w:w="90" w:type="dxa"/>
              <w:left w:w="120" w:type="dxa"/>
              <w:bottom w:w="90" w:type="dxa"/>
              <w:right w:w="120" w:type="dxa"/>
            </w:tcMar>
            <w:vAlign w:val="center"/>
          </w:tcPr>
          <w:p w14:paraId="26B0179D" w14:textId="77777777" w:rsidR="004B5438" w:rsidRDefault="00A416D7">
            <w:pPr>
              <w:spacing w:after="0" w:line="269" w:lineRule="auto"/>
            </w:pPr>
            <w:r>
              <w:rPr>
                <w:sz w:val="19"/>
              </w:rPr>
              <w:t>Transactional tenancy and transfer functions.</w:t>
            </w:r>
          </w:p>
        </w:tc>
      </w:tr>
      <w:tr w:rsidR="004B5438" w14:paraId="4AA7C2E1" w14:textId="77777777">
        <w:trPr>
          <w:jc w:val="center"/>
        </w:trPr>
        <w:tc>
          <w:tcPr>
            <w:tcW w:w="792" w:type="dxa"/>
            <w:tcMar>
              <w:top w:w="90" w:type="dxa"/>
              <w:left w:w="120" w:type="dxa"/>
              <w:bottom w:w="90" w:type="dxa"/>
              <w:right w:w="120" w:type="dxa"/>
            </w:tcMar>
            <w:vAlign w:val="center"/>
          </w:tcPr>
          <w:p w14:paraId="639283B5" w14:textId="77777777" w:rsidR="004B5438" w:rsidRDefault="00A416D7">
            <w:pPr>
              <w:spacing w:after="0" w:line="269" w:lineRule="auto"/>
            </w:pPr>
            <w:r>
              <w:rPr>
                <w:sz w:val="19"/>
              </w:rPr>
              <w:t>FR-04</w:t>
            </w:r>
          </w:p>
        </w:tc>
        <w:tc>
          <w:tcPr>
            <w:tcW w:w="4536" w:type="dxa"/>
            <w:tcMar>
              <w:top w:w="90" w:type="dxa"/>
              <w:left w:w="120" w:type="dxa"/>
              <w:bottom w:w="90" w:type="dxa"/>
              <w:right w:w="120" w:type="dxa"/>
            </w:tcMar>
            <w:vAlign w:val="center"/>
          </w:tcPr>
          <w:p w14:paraId="06D399BD" w14:textId="77777777" w:rsidR="004B5438" w:rsidRDefault="00A416D7">
            <w:pPr>
              <w:spacing w:after="0" w:line="269" w:lineRule="auto"/>
            </w:pPr>
            <w:r>
              <w:rPr>
                <w:sz w:val="19"/>
              </w:rPr>
              <w:t>Owners can generate invoices and manage manual payments.</w:t>
            </w:r>
          </w:p>
        </w:tc>
        <w:tc>
          <w:tcPr>
            <w:tcW w:w="3024" w:type="dxa"/>
            <w:tcMar>
              <w:top w:w="90" w:type="dxa"/>
              <w:left w:w="120" w:type="dxa"/>
              <w:bottom w:w="90" w:type="dxa"/>
              <w:right w:w="120" w:type="dxa"/>
            </w:tcMar>
            <w:vAlign w:val="center"/>
          </w:tcPr>
          <w:p w14:paraId="7EBD991C" w14:textId="77777777" w:rsidR="004B5438" w:rsidRDefault="00A416D7">
            <w:pPr>
              <w:spacing w:after="0" w:line="269" w:lineRule="auto"/>
            </w:pPr>
            <w:r>
              <w:rPr>
                <w:sz w:val="19"/>
              </w:rPr>
              <w:t>Billing services, invoice routes and payment functions.</w:t>
            </w:r>
          </w:p>
        </w:tc>
      </w:tr>
      <w:tr w:rsidR="004B5438" w14:paraId="261F8A23" w14:textId="77777777">
        <w:trPr>
          <w:jc w:val="center"/>
        </w:trPr>
        <w:tc>
          <w:tcPr>
            <w:tcW w:w="792" w:type="dxa"/>
            <w:tcMar>
              <w:top w:w="90" w:type="dxa"/>
              <w:left w:w="120" w:type="dxa"/>
              <w:bottom w:w="90" w:type="dxa"/>
              <w:right w:w="120" w:type="dxa"/>
            </w:tcMar>
            <w:vAlign w:val="center"/>
          </w:tcPr>
          <w:p w14:paraId="20EC0762" w14:textId="77777777" w:rsidR="004B5438" w:rsidRDefault="00A416D7">
            <w:pPr>
              <w:spacing w:after="0" w:line="269" w:lineRule="auto"/>
            </w:pPr>
            <w:r>
              <w:rPr>
                <w:sz w:val="19"/>
              </w:rPr>
              <w:t>FR-05</w:t>
            </w:r>
          </w:p>
        </w:tc>
        <w:tc>
          <w:tcPr>
            <w:tcW w:w="4536" w:type="dxa"/>
            <w:tcMar>
              <w:top w:w="90" w:type="dxa"/>
              <w:left w:w="120" w:type="dxa"/>
              <w:bottom w:w="90" w:type="dxa"/>
              <w:right w:w="120" w:type="dxa"/>
            </w:tcMar>
            <w:vAlign w:val="center"/>
          </w:tcPr>
          <w:p w14:paraId="19E405AF" w14:textId="77777777" w:rsidR="004B5438" w:rsidRDefault="00A416D7">
            <w:pPr>
              <w:spacing w:after="0" w:line="269" w:lineRule="auto"/>
            </w:pPr>
            <w:r>
              <w:rPr>
                <w:sz w:val="19"/>
              </w:rPr>
              <w:t>Tenants can submit proof; authorized users decide the payment.</w:t>
            </w:r>
          </w:p>
        </w:tc>
        <w:tc>
          <w:tcPr>
            <w:tcW w:w="3024" w:type="dxa"/>
            <w:tcMar>
              <w:top w:w="90" w:type="dxa"/>
              <w:left w:w="120" w:type="dxa"/>
              <w:bottom w:w="90" w:type="dxa"/>
              <w:right w:w="120" w:type="dxa"/>
            </w:tcMar>
            <w:vAlign w:val="center"/>
          </w:tcPr>
          <w:p w14:paraId="5BBABE33" w14:textId="77777777" w:rsidR="004B5438" w:rsidRDefault="00A416D7">
            <w:pPr>
              <w:spacing w:after="0" w:line="269" w:lineRule="auto"/>
            </w:pPr>
            <w:r>
              <w:rPr>
                <w:sz w:val="19"/>
              </w:rPr>
              <w:t>Payment detail routes and RLS-protected decision function.</w:t>
            </w:r>
          </w:p>
        </w:tc>
      </w:tr>
      <w:tr w:rsidR="004B5438" w14:paraId="7771F8DA" w14:textId="77777777">
        <w:trPr>
          <w:jc w:val="center"/>
        </w:trPr>
        <w:tc>
          <w:tcPr>
            <w:tcW w:w="792" w:type="dxa"/>
            <w:tcMar>
              <w:top w:w="90" w:type="dxa"/>
              <w:left w:w="120" w:type="dxa"/>
              <w:bottom w:w="90" w:type="dxa"/>
              <w:right w:w="120" w:type="dxa"/>
            </w:tcMar>
            <w:vAlign w:val="center"/>
          </w:tcPr>
          <w:p w14:paraId="230331DD" w14:textId="77777777" w:rsidR="004B5438" w:rsidRDefault="00A416D7">
            <w:pPr>
              <w:spacing w:after="0" w:line="269" w:lineRule="auto"/>
            </w:pPr>
            <w:r>
              <w:rPr>
                <w:sz w:val="19"/>
              </w:rPr>
              <w:t>FR-06</w:t>
            </w:r>
          </w:p>
        </w:tc>
        <w:tc>
          <w:tcPr>
            <w:tcW w:w="4536" w:type="dxa"/>
            <w:tcMar>
              <w:top w:w="90" w:type="dxa"/>
              <w:left w:w="120" w:type="dxa"/>
              <w:bottom w:w="90" w:type="dxa"/>
              <w:right w:w="120" w:type="dxa"/>
            </w:tcMar>
            <w:vAlign w:val="center"/>
          </w:tcPr>
          <w:p w14:paraId="4C9CBA42" w14:textId="77777777" w:rsidR="004B5438" w:rsidRDefault="00A416D7">
            <w:pPr>
              <w:spacing w:after="0" w:line="269" w:lineRule="auto"/>
            </w:pPr>
            <w:r>
              <w:rPr>
                <w:sz w:val="19"/>
              </w:rPr>
              <w:t>Users can create, view and transition complaints.</w:t>
            </w:r>
          </w:p>
        </w:tc>
        <w:tc>
          <w:tcPr>
            <w:tcW w:w="3024" w:type="dxa"/>
            <w:tcMar>
              <w:top w:w="90" w:type="dxa"/>
              <w:left w:w="120" w:type="dxa"/>
              <w:bottom w:w="90" w:type="dxa"/>
              <w:right w:w="120" w:type="dxa"/>
            </w:tcMar>
            <w:vAlign w:val="center"/>
          </w:tcPr>
          <w:p w14:paraId="33A2610D" w14:textId="77777777" w:rsidR="004B5438" w:rsidRDefault="00A416D7">
            <w:pPr>
              <w:spacing w:after="0" w:line="269" w:lineRule="auto"/>
            </w:pPr>
            <w:r>
              <w:rPr>
                <w:sz w:val="19"/>
              </w:rPr>
              <w:t>Complaint routes, events and transition function.</w:t>
            </w:r>
          </w:p>
        </w:tc>
      </w:tr>
      <w:tr w:rsidR="004B5438" w14:paraId="2871DBDE" w14:textId="77777777">
        <w:trPr>
          <w:jc w:val="center"/>
        </w:trPr>
        <w:tc>
          <w:tcPr>
            <w:tcW w:w="792" w:type="dxa"/>
            <w:tcMar>
              <w:top w:w="90" w:type="dxa"/>
              <w:left w:w="120" w:type="dxa"/>
              <w:bottom w:w="90" w:type="dxa"/>
              <w:right w:w="120" w:type="dxa"/>
            </w:tcMar>
            <w:vAlign w:val="center"/>
          </w:tcPr>
          <w:p w14:paraId="6A64A7D2" w14:textId="77777777" w:rsidR="004B5438" w:rsidRDefault="00A416D7">
            <w:pPr>
              <w:spacing w:after="0" w:line="269" w:lineRule="auto"/>
            </w:pPr>
            <w:r>
              <w:rPr>
                <w:sz w:val="19"/>
              </w:rPr>
              <w:t>FR-07</w:t>
            </w:r>
          </w:p>
        </w:tc>
        <w:tc>
          <w:tcPr>
            <w:tcW w:w="4536" w:type="dxa"/>
            <w:tcMar>
              <w:top w:w="90" w:type="dxa"/>
              <w:left w:w="120" w:type="dxa"/>
              <w:bottom w:w="90" w:type="dxa"/>
              <w:right w:w="120" w:type="dxa"/>
            </w:tcMar>
            <w:vAlign w:val="center"/>
          </w:tcPr>
          <w:p w14:paraId="32872165" w14:textId="77777777" w:rsidR="004B5438" w:rsidRDefault="00A416D7">
            <w:pPr>
              <w:spacing w:after="0" w:line="269" w:lineRule="auto"/>
            </w:pPr>
            <w:r>
              <w:rPr>
                <w:sz w:val="19"/>
              </w:rPr>
              <w:t>Owners publish targeted notices; recipients maintain read state.</w:t>
            </w:r>
          </w:p>
        </w:tc>
        <w:tc>
          <w:tcPr>
            <w:tcW w:w="3024" w:type="dxa"/>
            <w:tcMar>
              <w:top w:w="90" w:type="dxa"/>
              <w:left w:w="120" w:type="dxa"/>
              <w:bottom w:w="90" w:type="dxa"/>
              <w:right w:w="120" w:type="dxa"/>
            </w:tcMar>
            <w:vAlign w:val="center"/>
          </w:tcPr>
          <w:p w14:paraId="0518EE12" w14:textId="77777777" w:rsidR="004B5438" w:rsidRDefault="00A416D7">
            <w:pPr>
              <w:spacing w:after="0" w:line="269" w:lineRule="auto"/>
            </w:pPr>
            <w:r>
              <w:rPr>
                <w:sz w:val="19"/>
              </w:rPr>
              <w:t>Notice services, targets and read records.</w:t>
            </w:r>
          </w:p>
        </w:tc>
      </w:tr>
      <w:tr w:rsidR="004B5438" w14:paraId="4A0CDB3A" w14:textId="77777777">
        <w:trPr>
          <w:jc w:val="center"/>
        </w:trPr>
        <w:tc>
          <w:tcPr>
            <w:tcW w:w="792" w:type="dxa"/>
            <w:tcMar>
              <w:top w:w="90" w:type="dxa"/>
              <w:left w:w="120" w:type="dxa"/>
              <w:bottom w:w="90" w:type="dxa"/>
              <w:right w:w="120" w:type="dxa"/>
            </w:tcMar>
            <w:vAlign w:val="center"/>
          </w:tcPr>
          <w:p w14:paraId="330C9762" w14:textId="77777777" w:rsidR="004B5438" w:rsidRDefault="00A416D7">
            <w:pPr>
              <w:spacing w:after="0" w:line="269" w:lineRule="auto"/>
            </w:pPr>
            <w:r>
              <w:rPr>
                <w:sz w:val="19"/>
              </w:rPr>
              <w:t>FR-08</w:t>
            </w:r>
          </w:p>
        </w:tc>
        <w:tc>
          <w:tcPr>
            <w:tcW w:w="4536" w:type="dxa"/>
            <w:tcMar>
              <w:top w:w="90" w:type="dxa"/>
              <w:left w:w="120" w:type="dxa"/>
              <w:bottom w:w="90" w:type="dxa"/>
              <w:right w:w="120" w:type="dxa"/>
            </w:tcMar>
            <w:vAlign w:val="center"/>
          </w:tcPr>
          <w:p w14:paraId="05186C3D" w14:textId="77777777" w:rsidR="004B5438" w:rsidRDefault="00A416D7">
            <w:pPr>
              <w:spacing w:after="0" w:line="269" w:lineRule="auto"/>
            </w:pPr>
            <w:r>
              <w:rPr>
                <w:sz w:val="19"/>
              </w:rPr>
              <w:t>Users access role-specific dashboards and reports.</w:t>
            </w:r>
          </w:p>
        </w:tc>
        <w:tc>
          <w:tcPr>
            <w:tcW w:w="3024" w:type="dxa"/>
            <w:tcMar>
              <w:top w:w="90" w:type="dxa"/>
              <w:left w:w="120" w:type="dxa"/>
              <w:bottom w:w="90" w:type="dxa"/>
              <w:right w:w="120" w:type="dxa"/>
            </w:tcMar>
            <w:vAlign w:val="center"/>
          </w:tcPr>
          <w:p w14:paraId="14FD0747" w14:textId="77777777" w:rsidR="004B5438" w:rsidRDefault="00A416D7">
            <w:pPr>
              <w:spacing w:after="0" w:line="269" w:lineRule="auto"/>
            </w:pPr>
            <w:r>
              <w:rPr>
                <w:sz w:val="19"/>
              </w:rPr>
              <w:t>Owner, tenant and staff route groups; CSV export.</w:t>
            </w:r>
          </w:p>
        </w:tc>
      </w:tr>
    </w:tbl>
    <w:p w14:paraId="6A430EE5" w14:textId="77777777" w:rsidR="004B5438" w:rsidRDefault="004B5438">
      <w:pPr>
        <w:spacing w:after="80"/>
      </w:pPr>
    </w:p>
    <w:p w14:paraId="299F4454" w14:textId="77777777" w:rsidR="004B5438" w:rsidRDefault="00A416D7">
      <w:pPr>
        <w:pStyle w:val="Heading2"/>
        <w:spacing w:after="140"/>
      </w:pPr>
      <w:bookmarkStart w:id="15" w:name="_Toc237982616"/>
      <w:r>
        <w:rPr>
          <w:rFonts w:ascii="Times New Roman" w:hAnsi="Times New Roman"/>
          <w:sz w:val="24"/>
        </w:rPr>
        <w:t>2.7 Non-Functional Requirements</w:t>
      </w:r>
      <w:bookmarkEnd w:id="15"/>
    </w:p>
    <w:tbl>
      <w:tblPr>
        <w:tblStyle w:val="TableGrid"/>
        <w:tblW w:w="0" w:type="auto"/>
        <w:jc w:val="center"/>
        <w:tblLayout w:type="fixed"/>
        <w:tblLook w:val="04A0" w:firstRow="1" w:lastRow="0" w:firstColumn="1" w:lastColumn="0" w:noHBand="0" w:noVBand="1"/>
      </w:tblPr>
      <w:tblGrid>
        <w:gridCol w:w="1512"/>
        <w:gridCol w:w="3456"/>
        <w:gridCol w:w="3384"/>
      </w:tblGrid>
      <w:tr w:rsidR="004B5438" w14:paraId="3727A277" w14:textId="77777777">
        <w:trPr>
          <w:jc w:val="center"/>
        </w:trPr>
        <w:tc>
          <w:tcPr>
            <w:tcW w:w="1512" w:type="dxa"/>
            <w:shd w:val="clear" w:color="auto" w:fill="E4E4E7"/>
            <w:tcMar>
              <w:top w:w="90" w:type="dxa"/>
              <w:left w:w="120" w:type="dxa"/>
              <w:bottom w:w="90" w:type="dxa"/>
              <w:right w:w="120" w:type="dxa"/>
            </w:tcMar>
            <w:vAlign w:val="center"/>
          </w:tcPr>
          <w:p w14:paraId="5E0D1BE3" w14:textId="77777777" w:rsidR="004B5438" w:rsidRDefault="00A416D7">
            <w:pPr>
              <w:jc w:val="center"/>
            </w:pPr>
            <w:r>
              <w:rPr>
                <w:b/>
                <w:sz w:val="20"/>
              </w:rPr>
              <w:t>Category</w:t>
            </w:r>
          </w:p>
        </w:tc>
        <w:tc>
          <w:tcPr>
            <w:tcW w:w="3456" w:type="dxa"/>
            <w:shd w:val="clear" w:color="auto" w:fill="E4E4E7"/>
            <w:tcMar>
              <w:top w:w="90" w:type="dxa"/>
              <w:left w:w="120" w:type="dxa"/>
              <w:bottom w:w="90" w:type="dxa"/>
              <w:right w:w="120" w:type="dxa"/>
            </w:tcMar>
            <w:vAlign w:val="center"/>
          </w:tcPr>
          <w:p w14:paraId="37F3B758" w14:textId="77777777" w:rsidR="004B5438" w:rsidRDefault="00A416D7">
            <w:pPr>
              <w:jc w:val="center"/>
            </w:pPr>
            <w:r>
              <w:rPr>
                <w:b/>
                <w:sz w:val="20"/>
              </w:rPr>
              <w:t>Requirement</w:t>
            </w:r>
          </w:p>
        </w:tc>
        <w:tc>
          <w:tcPr>
            <w:tcW w:w="3384" w:type="dxa"/>
            <w:shd w:val="clear" w:color="auto" w:fill="E4E4E7"/>
            <w:tcMar>
              <w:top w:w="90" w:type="dxa"/>
              <w:left w:w="120" w:type="dxa"/>
              <w:bottom w:w="90" w:type="dxa"/>
              <w:right w:w="120" w:type="dxa"/>
            </w:tcMar>
            <w:vAlign w:val="center"/>
          </w:tcPr>
          <w:p w14:paraId="1BCD89AE" w14:textId="77777777" w:rsidR="004B5438" w:rsidRDefault="00A416D7">
            <w:pPr>
              <w:jc w:val="center"/>
            </w:pPr>
            <w:r>
              <w:rPr>
                <w:b/>
                <w:sz w:val="20"/>
              </w:rPr>
              <w:t>Design response</w:t>
            </w:r>
          </w:p>
        </w:tc>
      </w:tr>
      <w:tr w:rsidR="004B5438" w14:paraId="3DD0E98F" w14:textId="77777777">
        <w:trPr>
          <w:jc w:val="center"/>
        </w:trPr>
        <w:tc>
          <w:tcPr>
            <w:tcW w:w="1512" w:type="dxa"/>
            <w:tcMar>
              <w:top w:w="90" w:type="dxa"/>
              <w:left w:w="120" w:type="dxa"/>
              <w:bottom w:w="90" w:type="dxa"/>
              <w:right w:w="120" w:type="dxa"/>
            </w:tcMar>
            <w:vAlign w:val="center"/>
          </w:tcPr>
          <w:p w14:paraId="0690894C" w14:textId="77777777" w:rsidR="004B5438" w:rsidRDefault="00A416D7">
            <w:pPr>
              <w:spacing w:after="0" w:line="269" w:lineRule="auto"/>
            </w:pPr>
            <w:r>
              <w:rPr>
                <w:sz w:val="19"/>
              </w:rPr>
              <w:t>Security</w:t>
            </w:r>
          </w:p>
        </w:tc>
        <w:tc>
          <w:tcPr>
            <w:tcW w:w="3456" w:type="dxa"/>
            <w:tcMar>
              <w:top w:w="90" w:type="dxa"/>
              <w:left w:w="120" w:type="dxa"/>
              <w:bottom w:w="90" w:type="dxa"/>
              <w:right w:w="120" w:type="dxa"/>
            </w:tcMar>
            <w:vAlign w:val="center"/>
          </w:tcPr>
          <w:p w14:paraId="71EFE8D2" w14:textId="77777777" w:rsidR="004B5438" w:rsidRDefault="00A416D7">
            <w:pPr>
              <w:spacing w:after="0" w:line="269" w:lineRule="auto"/>
            </w:pPr>
            <w:r>
              <w:rPr>
                <w:sz w:val="19"/>
              </w:rPr>
              <w:t>Organizations must not access one another’s records.</w:t>
            </w:r>
          </w:p>
        </w:tc>
        <w:tc>
          <w:tcPr>
            <w:tcW w:w="3384" w:type="dxa"/>
            <w:tcMar>
              <w:top w:w="90" w:type="dxa"/>
              <w:left w:w="120" w:type="dxa"/>
              <w:bottom w:w="90" w:type="dxa"/>
              <w:right w:w="120" w:type="dxa"/>
            </w:tcMar>
            <w:vAlign w:val="center"/>
          </w:tcPr>
          <w:p w14:paraId="1BC3B3AE" w14:textId="77777777" w:rsidR="004B5438" w:rsidRDefault="00A416D7">
            <w:pPr>
              <w:spacing w:after="0" w:line="269" w:lineRule="auto"/>
            </w:pPr>
            <w:r>
              <w:rPr>
                <w:sz w:val="19"/>
              </w:rPr>
              <w:t>RLS policies and organization IDs on business records.</w:t>
            </w:r>
          </w:p>
        </w:tc>
      </w:tr>
      <w:tr w:rsidR="004B5438" w14:paraId="4A4700A7" w14:textId="77777777">
        <w:trPr>
          <w:jc w:val="center"/>
        </w:trPr>
        <w:tc>
          <w:tcPr>
            <w:tcW w:w="1512" w:type="dxa"/>
            <w:tcMar>
              <w:top w:w="90" w:type="dxa"/>
              <w:left w:w="120" w:type="dxa"/>
              <w:bottom w:w="90" w:type="dxa"/>
              <w:right w:w="120" w:type="dxa"/>
            </w:tcMar>
            <w:vAlign w:val="center"/>
          </w:tcPr>
          <w:p w14:paraId="129CFA81" w14:textId="77777777" w:rsidR="004B5438" w:rsidRDefault="00A416D7">
            <w:pPr>
              <w:spacing w:after="0" w:line="269" w:lineRule="auto"/>
            </w:pPr>
            <w:r>
              <w:rPr>
                <w:sz w:val="19"/>
              </w:rPr>
              <w:t>Integrity</w:t>
            </w:r>
          </w:p>
        </w:tc>
        <w:tc>
          <w:tcPr>
            <w:tcW w:w="3456" w:type="dxa"/>
            <w:tcMar>
              <w:top w:w="90" w:type="dxa"/>
              <w:left w:w="120" w:type="dxa"/>
              <w:bottom w:w="90" w:type="dxa"/>
              <w:right w:w="120" w:type="dxa"/>
            </w:tcMar>
            <w:vAlign w:val="center"/>
          </w:tcPr>
          <w:p w14:paraId="2B42DB64" w14:textId="77777777" w:rsidR="004B5438" w:rsidRDefault="00A416D7">
            <w:pPr>
              <w:spacing w:after="0" w:line="269" w:lineRule="auto"/>
            </w:pPr>
            <w:r>
              <w:rPr>
                <w:sz w:val="19"/>
              </w:rPr>
              <w:t xml:space="preserve">Financial and occupancy operations must </w:t>
            </w:r>
            <w:r>
              <w:rPr>
                <w:sz w:val="19"/>
              </w:rPr>
              <w:lastRenderedPageBreak/>
              <w:t>be auditable.</w:t>
            </w:r>
          </w:p>
        </w:tc>
        <w:tc>
          <w:tcPr>
            <w:tcW w:w="3384" w:type="dxa"/>
            <w:tcMar>
              <w:top w:w="90" w:type="dxa"/>
              <w:left w:w="120" w:type="dxa"/>
              <w:bottom w:w="90" w:type="dxa"/>
              <w:right w:w="120" w:type="dxa"/>
            </w:tcMar>
            <w:vAlign w:val="center"/>
          </w:tcPr>
          <w:p w14:paraId="3EE74B78" w14:textId="77777777" w:rsidR="004B5438" w:rsidRDefault="00A416D7">
            <w:pPr>
              <w:spacing w:after="0" w:line="269" w:lineRule="auto"/>
            </w:pPr>
            <w:r>
              <w:rPr>
                <w:sz w:val="19"/>
              </w:rPr>
              <w:lastRenderedPageBreak/>
              <w:t xml:space="preserve">Database functions, constraints, </w:t>
            </w:r>
            <w:r>
              <w:rPr>
                <w:sz w:val="19"/>
              </w:rPr>
              <w:lastRenderedPageBreak/>
              <w:t>allocations and receipt immutability.</w:t>
            </w:r>
          </w:p>
        </w:tc>
      </w:tr>
      <w:tr w:rsidR="004B5438" w14:paraId="35168CE8" w14:textId="77777777">
        <w:trPr>
          <w:jc w:val="center"/>
        </w:trPr>
        <w:tc>
          <w:tcPr>
            <w:tcW w:w="1512" w:type="dxa"/>
            <w:tcMar>
              <w:top w:w="90" w:type="dxa"/>
              <w:left w:w="120" w:type="dxa"/>
              <w:bottom w:w="90" w:type="dxa"/>
              <w:right w:w="120" w:type="dxa"/>
            </w:tcMar>
            <w:vAlign w:val="center"/>
          </w:tcPr>
          <w:p w14:paraId="20F0DA24" w14:textId="77777777" w:rsidR="004B5438" w:rsidRDefault="00A416D7">
            <w:pPr>
              <w:spacing w:after="0" w:line="269" w:lineRule="auto"/>
            </w:pPr>
            <w:r>
              <w:rPr>
                <w:sz w:val="19"/>
              </w:rPr>
              <w:lastRenderedPageBreak/>
              <w:t>Usability</w:t>
            </w:r>
          </w:p>
        </w:tc>
        <w:tc>
          <w:tcPr>
            <w:tcW w:w="3456" w:type="dxa"/>
            <w:tcMar>
              <w:top w:w="90" w:type="dxa"/>
              <w:left w:w="120" w:type="dxa"/>
              <w:bottom w:w="90" w:type="dxa"/>
              <w:right w:w="120" w:type="dxa"/>
            </w:tcMar>
            <w:vAlign w:val="center"/>
          </w:tcPr>
          <w:p w14:paraId="52ED57E4" w14:textId="77777777" w:rsidR="004B5438" w:rsidRDefault="00A416D7">
            <w:pPr>
              <w:spacing w:after="0" w:line="269" w:lineRule="auto"/>
            </w:pPr>
            <w:r>
              <w:rPr>
                <w:sz w:val="19"/>
              </w:rPr>
              <w:t>First-time owners should complete setup without training.</w:t>
            </w:r>
          </w:p>
        </w:tc>
        <w:tc>
          <w:tcPr>
            <w:tcW w:w="3384" w:type="dxa"/>
            <w:tcMar>
              <w:top w:w="90" w:type="dxa"/>
              <w:left w:w="120" w:type="dxa"/>
              <w:bottom w:w="90" w:type="dxa"/>
              <w:right w:w="120" w:type="dxa"/>
            </w:tcMar>
            <w:vAlign w:val="center"/>
          </w:tcPr>
          <w:p w14:paraId="7651A43C" w14:textId="77777777" w:rsidR="004B5438" w:rsidRDefault="00A416D7">
            <w:pPr>
              <w:spacing w:after="0" w:line="269" w:lineRule="auto"/>
            </w:pPr>
            <w:r>
              <w:rPr>
                <w:sz w:val="19"/>
              </w:rPr>
              <w:t>Dedicated setup screens and focused navigation.</w:t>
            </w:r>
          </w:p>
        </w:tc>
      </w:tr>
      <w:tr w:rsidR="004B5438" w14:paraId="0D129BD0" w14:textId="77777777">
        <w:trPr>
          <w:jc w:val="center"/>
        </w:trPr>
        <w:tc>
          <w:tcPr>
            <w:tcW w:w="1512" w:type="dxa"/>
            <w:tcMar>
              <w:top w:w="90" w:type="dxa"/>
              <w:left w:w="120" w:type="dxa"/>
              <w:bottom w:w="90" w:type="dxa"/>
              <w:right w:w="120" w:type="dxa"/>
            </w:tcMar>
            <w:vAlign w:val="center"/>
          </w:tcPr>
          <w:p w14:paraId="3D28648B" w14:textId="77777777" w:rsidR="004B5438" w:rsidRDefault="00A416D7">
            <w:pPr>
              <w:spacing w:after="0" w:line="269" w:lineRule="auto"/>
            </w:pPr>
            <w:r>
              <w:rPr>
                <w:sz w:val="19"/>
              </w:rPr>
              <w:t>Reliability</w:t>
            </w:r>
          </w:p>
        </w:tc>
        <w:tc>
          <w:tcPr>
            <w:tcW w:w="3456" w:type="dxa"/>
            <w:tcMar>
              <w:top w:w="90" w:type="dxa"/>
              <w:left w:w="120" w:type="dxa"/>
              <w:bottom w:w="90" w:type="dxa"/>
              <w:right w:w="120" w:type="dxa"/>
            </w:tcMar>
            <w:vAlign w:val="center"/>
          </w:tcPr>
          <w:p w14:paraId="51A5EE2E" w14:textId="77777777" w:rsidR="004B5438" w:rsidRDefault="00A416D7">
            <w:pPr>
              <w:spacing w:after="0" w:line="269" w:lineRule="auto"/>
            </w:pPr>
            <w:r>
              <w:rPr>
                <w:sz w:val="19"/>
              </w:rPr>
              <w:t>Repeated mobile requests must not create duplicate results.</w:t>
            </w:r>
          </w:p>
        </w:tc>
        <w:tc>
          <w:tcPr>
            <w:tcW w:w="3384" w:type="dxa"/>
            <w:tcMar>
              <w:top w:w="90" w:type="dxa"/>
              <w:left w:w="120" w:type="dxa"/>
              <w:bottom w:w="90" w:type="dxa"/>
              <w:right w:w="120" w:type="dxa"/>
            </w:tcMar>
            <w:vAlign w:val="center"/>
          </w:tcPr>
          <w:p w14:paraId="65AF31B3" w14:textId="77777777" w:rsidR="004B5438" w:rsidRDefault="00A416D7">
            <w:pPr>
              <w:spacing w:after="0" w:line="269" w:lineRule="auto"/>
            </w:pPr>
            <w:r>
              <w:rPr>
                <w:sz w:val="19"/>
              </w:rPr>
              <w:t>Idempotent invoice generation and transaction-oriented mutations.</w:t>
            </w:r>
          </w:p>
        </w:tc>
      </w:tr>
      <w:tr w:rsidR="004B5438" w14:paraId="70CF3918" w14:textId="77777777">
        <w:trPr>
          <w:jc w:val="center"/>
        </w:trPr>
        <w:tc>
          <w:tcPr>
            <w:tcW w:w="1512" w:type="dxa"/>
            <w:tcMar>
              <w:top w:w="90" w:type="dxa"/>
              <w:left w:w="120" w:type="dxa"/>
              <w:bottom w:w="90" w:type="dxa"/>
              <w:right w:w="120" w:type="dxa"/>
            </w:tcMar>
            <w:vAlign w:val="center"/>
          </w:tcPr>
          <w:p w14:paraId="1DF030BD" w14:textId="77777777" w:rsidR="004B5438" w:rsidRDefault="00A416D7">
            <w:pPr>
              <w:spacing w:after="0" w:line="269" w:lineRule="auto"/>
            </w:pPr>
            <w:r>
              <w:rPr>
                <w:sz w:val="19"/>
              </w:rPr>
              <w:t>Accessibility</w:t>
            </w:r>
          </w:p>
        </w:tc>
        <w:tc>
          <w:tcPr>
            <w:tcW w:w="3456" w:type="dxa"/>
            <w:tcMar>
              <w:top w:w="90" w:type="dxa"/>
              <w:left w:w="120" w:type="dxa"/>
              <w:bottom w:w="90" w:type="dxa"/>
              <w:right w:w="120" w:type="dxa"/>
            </w:tcMar>
            <w:vAlign w:val="center"/>
          </w:tcPr>
          <w:p w14:paraId="228A82A7" w14:textId="77777777" w:rsidR="004B5438" w:rsidRDefault="00A416D7">
            <w:pPr>
              <w:spacing w:after="0" w:line="269" w:lineRule="auto"/>
            </w:pPr>
            <w:r>
              <w:rPr>
                <w:sz w:val="19"/>
              </w:rPr>
              <w:t>The interface must support clear labels and usable targets.</w:t>
            </w:r>
          </w:p>
        </w:tc>
        <w:tc>
          <w:tcPr>
            <w:tcW w:w="3384" w:type="dxa"/>
            <w:tcMar>
              <w:top w:w="90" w:type="dxa"/>
              <w:left w:w="120" w:type="dxa"/>
              <w:bottom w:w="90" w:type="dxa"/>
              <w:right w:w="120" w:type="dxa"/>
            </w:tcMar>
            <w:vAlign w:val="center"/>
          </w:tcPr>
          <w:p w14:paraId="36C2F8CA" w14:textId="77777777" w:rsidR="004B5438" w:rsidRDefault="00A416D7">
            <w:pPr>
              <w:spacing w:after="0" w:line="269" w:lineRule="auto"/>
            </w:pPr>
            <w:r>
              <w:rPr>
                <w:sz w:val="19"/>
              </w:rPr>
              <w:t>Shared component system and platform-aware controls.</w:t>
            </w:r>
          </w:p>
        </w:tc>
      </w:tr>
      <w:tr w:rsidR="004B5438" w14:paraId="0853C581" w14:textId="77777777">
        <w:trPr>
          <w:jc w:val="center"/>
        </w:trPr>
        <w:tc>
          <w:tcPr>
            <w:tcW w:w="1512" w:type="dxa"/>
            <w:tcMar>
              <w:top w:w="90" w:type="dxa"/>
              <w:left w:w="120" w:type="dxa"/>
              <w:bottom w:w="90" w:type="dxa"/>
              <w:right w:w="120" w:type="dxa"/>
            </w:tcMar>
            <w:vAlign w:val="center"/>
          </w:tcPr>
          <w:p w14:paraId="58CE3425" w14:textId="77777777" w:rsidR="004B5438" w:rsidRDefault="00A416D7">
            <w:pPr>
              <w:spacing w:after="0" w:line="269" w:lineRule="auto"/>
            </w:pPr>
            <w:r>
              <w:rPr>
                <w:sz w:val="19"/>
              </w:rPr>
              <w:t>Maintainability</w:t>
            </w:r>
          </w:p>
        </w:tc>
        <w:tc>
          <w:tcPr>
            <w:tcW w:w="3456" w:type="dxa"/>
            <w:tcMar>
              <w:top w:w="90" w:type="dxa"/>
              <w:left w:w="120" w:type="dxa"/>
              <w:bottom w:w="90" w:type="dxa"/>
              <w:right w:w="120" w:type="dxa"/>
            </w:tcMar>
            <w:vAlign w:val="center"/>
          </w:tcPr>
          <w:p w14:paraId="79B354F7" w14:textId="77777777" w:rsidR="004B5438" w:rsidRDefault="00A416D7">
            <w:pPr>
              <w:spacing w:after="0" w:line="269" w:lineRule="auto"/>
            </w:pPr>
            <w:r>
              <w:rPr>
                <w:sz w:val="19"/>
              </w:rPr>
              <w:t>The system should separate domain logic from routes.</w:t>
            </w:r>
          </w:p>
        </w:tc>
        <w:tc>
          <w:tcPr>
            <w:tcW w:w="3384" w:type="dxa"/>
            <w:tcMar>
              <w:top w:w="90" w:type="dxa"/>
              <w:left w:w="120" w:type="dxa"/>
              <w:bottom w:w="90" w:type="dxa"/>
              <w:right w:w="120" w:type="dxa"/>
            </w:tcMar>
            <w:vAlign w:val="center"/>
          </w:tcPr>
          <w:p w14:paraId="6FCF8CA7" w14:textId="77777777" w:rsidR="004B5438" w:rsidRDefault="00A416D7">
            <w:pPr>
              <w:spacing w:after="0" w:line="269" w:lineRule="auto"/>
            </w:pPr>
            <w:r>
              <w:rPr>
                <w:sz w:val="19"/>
              </w:rPr>
              <w:t>Feature-oriented services, shared utilities and generated database types.</w:t>
            </w:r>
          </w:p>
        </w:tc>
      </w:tr>
    </w:tbl>
    <w:p w14:paraId="10CC8975" w14:textId="77777777" w:rsidR="004B5438" w:rsidRDefault="004B5438">
      <w:pPr>
        <w:spacing w:after="80"/>
      </w:pPr>
    </w:p>
    <w:p w14:paraId="11C20BB3" w14:textId="77777777" w:rsidR="004B5438" w:rsidRDefault="00A416D7">
      <w:pPr>
        <w:pStyle w:val="Heading2"/>
        <w:spacing w:after="140"/>
      </w:pPr>
      <w:bookmarkStart w:id="16" w:name="_Toc237982617"/>
      <w:r>
        <w:rPr>
          <w:rFonts w:ascii="Times New Roman" w:hAnsi="Times New Roman"/>
          <w:sz w:val="24"/>
        </w:rPr>
        <w:t>2.8 Software and Hardware Requirements</w:t>
      </w:r>
      <w:bookmarkEnd w:id="16"/>
    </w:p>
    <w:tbl>
      <w:tblPr>
        <w:tblStyle w:val="TableGrid"/>
        <w:tblW w:w="0" w:type="auto"/>
        <w:jc w:val="center"/>
        <w:tblLayout w:type="fixed"/>
        <w:tblLook w:val="04A0" w:firstRow="1" w:lastRow="0" w:firstColumn="1" w:lastColumn="0" w:noHBand="0" w:noVBand="1"/>
      </w:tblPr>
      <w:tblGrid>
        <w:gridCol w:w="2880"/>
        <w:gridCol w:w="5760"/>
      </w:tblGrid>
      <w:tr w:rsidR="004B5438" w14:paraId="2A3D2580" w14:textId="77777777">
        <w:trPr>
          <w:jc w:val="center"/>
        </w:trPr>
        <w:tc>
          <w:tcPr>
            <w:tcW w:w="2880" w:type="dxa"/>
            <w:shd w:val="clear" w:color="auto" w:fill="E4E4E7"/>
            <w:tcMar>
              <w:top w:w="90" w:type="dxa"/>
              <w:left w:w="120" w:type="dxa"/>
              <w:bottom w:w="90" w:type="dxa"/>
              <w:right w:w="120" w:type="dxa"/>
            </w:tcMar>
            <w:vAlign w:val="center"/>
          </w:tcPr>
          <w:p w14:paraId="5C477C5C" w14:textId="77777777" w:rsidR="004B5438" w:rsidRDefault="00A416D7">
            <w:pPr>
              <w:jc w:val="center"/>
            </w:pPr>
            <w:r>
              <w:rPr>
                <w:b/>
                <w:sz w:val="20"/>
              </w:rPr>
              <w:t>Component</w:t>
            </w:r>
          </w:p>
        </w:tc>
        <w:tc>
          <w:tcPr>
            <w:tcW w:w="5760" w:type="dxa"/>
            <w:shd w:val="clear" w:color="auto" w:fill="E4E4E7"/>
            <w:tcMar>
              <w:top w:w="90" w:type="dxa"/>
              <w:left w:w="120" w:type="dxa"/>
              <w:bottom w:w="90" w:type="dxa"/>
              <w:right w:w="120" w:type="dxa"/>
            </w:tcMar>
            <w:vAlign w:val="center"/>
          </w:tcPr>
          <w:p w14:paraId="3D7AC750" w14:textId="77777777" w:rsidR="004B5438" w:rsidRDefault="00A416D7">
            <w:pPr>
              <w:jc w:val="center"/>
            </w:pPr>
            <w:r>
              <w:rPr>
                <w:b/>
                <w:sz w:val="20"/>
              </w:rPr>
              <w:t>Requirement</w:t>
            </w:r>
          </w:p>
        </w:tc>
      </w:tr>
      <w:tr w:rsidR="004B5438" w14:paraId="4F8F66D8" w14:textId="77777777">
        <w:trPr>
          <w:jc w:val="center"/>
        </w:trPr>
        <w:tc>
          <w:tcPr>
            <w:tcW w:w="2880" w:type="dxa"/>
            <w:tcMar>
              <w:top w:w="90" w:type="dxa"/>
              <w:left w:w="120" w:type="dxa"/>
              <w:bottom w:w="90" w:type="dxa"/>
              <w:right w:w="120" w:type="dxa"/>
            </w:tcMar>
            <w:vAlign w:val="center"/>
          </w:tcPr>
          <w:p w14:paraId="06D46663" w14:textId="77777777" w:rsidR="004B5438" w:rsidRDefault="00A416D7">
            <w:pPr>
              <w:spacing w:after="0" w:line="269" w:lineRule="auto"/>
            </w:pPr>
            <w:r>
              <w:rPr>
                <w:sz w:val="19"/>
              </w:rPr>
              <w:t>Development environment</w:t>
            </w:r>
          </w:p>
        </w:tc>
        <w:tc>
          <w:tcPr>
            <w:tcW w:w="5760" w:type="dxa"/>
            <w:tcMar>
              <w:top w:w="90" w:type="dxa"/>
              <w:left w:w="120" w:type="dxa"/>
              <w:bottom w:w="90" w:type="dxa"/>
              <w:right w:w="120" w:type="dxa"/>
            </w:tcMar>
            <w:vAlign w:val="center"/>
          </w:tcPr>
          <w:p w14:paraId="1D689100" w14:textId="77777777" w:rsidR="004B5438" w:rsidRDefault="00A416D7">
            <w:pPr>
              <w:spacing w:after="0" w:line="269" w:lineRule="auto"/>
            </w:pPr>
            <w:r>
              <w:rPr>
                <w:sz w:val="19"/>
              </w:rPr>
              <w:t>Node.js, npm, Expo CLI and Supabase CLI</w:t>
            </w:r>
          </w:p>
        </w:tc>
      </w:tr>
      <w:tr w:rsidR="004B5438" w14:paraId="3C3E0F38" w14:textId="77777777">
        <w:trPr>
          <w:jc w:val="center"/>
        </w:trPr>
        <w:tc>
          <w:tcPr>
            <w:tcW w:w="2880" w:type="dxa"/>
            <w:tcMar>
              <w:top w:w="90" w:type="dxa"/>
              <w:left w:w="120" w:type="dxa"/>
              <w:bottom w:w="90" w:type="dxa"/>
              <w:right w:w="120" w:type="dxa"/>
            </w:tcMar>
            <w:vAlign w:val="center"/>
          </w:tcPr>
          <w:p w14:paraId="4B694F00" w14:textId="77777777" w:rsidR="004B5438" w:rsidRDefault="00A416D7">
            <w:pPr>
              <w:spacing w:after="0" w:line="269" w:lineRule="auto"/>
            </w:pPr>
            <w:r>
              <w:rPr>
                <w:sz w:val="19"/>
              </w:rPr>
              <w:t>Mobile client</w:t>
            </w:r>
          </w:p>
        </w:tc>
        <w:tc>
          <w:tcPr>
            <w:tcW w:w="5760" w:type="dxa"/>
            <w:tcMar>
              <w:top w:w="90" w:type="dxa"/>
              <w:left w:w="120" w:type="dxa"/>
              <w:bottom w:w="90" w:type="dxa"/>
              <w:right w:w="120" w:type="dxa"/>
            </w:tcMar>
            <w:vAlign w:val="center"/>
          </w:tcPr>
          <w:p w14:paraId="2208875F" w14:textId="77777777" w:rsidR="004B5438" w:rsidRDefault="00A416D7">
            <w:pPr>
              <w:spacing w:after="0" w:line="269" w:lineRule="auto"/>
            </w:pPr>
            <w:r>
              <w:rPr>
                <w:sz w:val="19"/>
              </w:rPr>
              <w:t>Android 7+ or iOS 16.4+ baseline</w:t>
            </w:r>
          </w:p>
        </w:tc>
      </w:tr>
      <w:tr w:rsidR="004B5438" w14:paraId="247C614A" w14:textId="77777777">
        <w:trPr>
          <w:jc w:val="center"/>
        </w:trPr>
        <w:tc>
          <w:tcPr>
            <w:tcW w:w="2880" w:type="dxa"/>
            <w:tcMar>
              <w:top w:w="90" w:type="dxa"/>
              <w:left w:w="120" w:type="dxa"/>
              <w:bottom w:w="90" w:type="dxa"/>
              <w:right w:w="120" w:type="dxa"/>
            </w:tcMar>
            <w:vAlign w:val="center"/>
          </w:tcPr>
          <w:p w14:paraId="33DAAAAA" w14:textId="77777777" w:rsidR="004B5438" w:rsidRDefault="00A416D7">
            <w:pPr>
              <w:spacing w:after="0" w:line="269" w:lineRule="auto"/>
            </w:pPr>
            <w:r>
              <w:rPr>
                <w:sz w:val="19"/>
              </w:rPr>
              <w:t>Backend</w:t>
            </w:r>
          </w:p>
        </w:tc>
        <w:tc>
          <w:tcPr>
            <w:tcW w:w="5760" w:type="dxa"/>
            <w:tcMar>
              <w:top w:w="90" w:type="dxa"/>
              <w:left w:w="120" w:type="dxa"/>
              <w:bottom w:w="90" w:type="dxa"/>
              <w:right w:w="120" w:type="dxa"/>
            </w:tcMar>
            <w:vAlign w:val="center"/>
          </w:tcPr>
          <w:p w14:paraId="66D214FF" w14:textId="77777777" w:rsidR="004B5438" w:rsidRDefault="00A416D7">
            <w:pPr>
              <w:spacing w:after="0" w:line="269" w:lineRule="auto"/>
            </w:pPr>
            <w:r>
              <w:rPr>
                <w:sz w:val="19"/>
              </w:rPr>
              <w:t>Supabase Auth, PostgreSQL, Storage and Edge/database services</w:t>
            </w:r>
          </w:p>
        </w:tc>
      </w:tr>
      <w:tr w:rsidR="004B5438" w14:paraId="3B21C4A8" w14:textId="77777777">
        <w:trPr>
          <w:jc w:val="center"/>
        </w:trPr>
        <w:tc>
          <w:tcPr>
            <w:tcW w:w="2880" w:type="dxa"/>
            <w:tcMar>
              <w:top w:w="90" w:type="dxa"/>
              <w:left w:w="120" w:type="dxa"/>
              <w:bottom w:w="90" w:type="dxa"/>
              <w:right w:w="120" w:type="dxa"/>
            </w:tcMar>
            <w:vAlign w:val="center"/>
          </w:tcPr>
          <w:p w14:paraId="52AD27E0" w14:textId="77777777" w:rsidR="004B5438" w:rsidRDefault="00A416D7">
            <w:pPr>
              <w:spacing w:after="0" w:line="269" w:lineRule="auto"/>
            </w:pPr>
            <w:r>
              <w:rPr>
                <w:sz w:val="19"/>
              </w:rPr>
              <w:t>Recommended workstation</w:t>
            </w:r>
          </w:p>
        </w:tc>
        <w:tc>
          <w:tcPr>
            <w:tcW w:w="5760" w:type="dxa"/>
            <w:tcMar>
              <w:top w:w="90" w:type="dxa"/>
              <w:left w:w="120" w:type="dxa"/>
              <w:bottom w:w="90" w:type="dxa"/>
              <w:right w:w="120" w:type="dxa"/>
            </w:tcMar>
            <w:vAlign w:val="center"/>
          </w:tcPr>
          <w:p w14:paraId="57DFADF7" w14:textId="77777777" w:rsidR="004B5438" w:rsidRDefault="00A416D7">
            <w:pPr>
              <w:spacing w:after="0" w:line="269" w:lineRule="auto"/>
            </w:pPr>
            <w:r>
              <w:rPr>
                <w:sz w:val="19"/>
              </w:rPr>
              <w:t>Modern dual-core CPU, 8 GB RAM, broadband internet</w:t>
            </w:r>
          </w:p>
        </w:tc>
      </w:tr>
      <w:tr w:rsidR="004B5438" w14:paraId="12D8C293" w14:textId="77777777">
        <w:trPr>
          <w:jc w:val="center"/>
        </w:trPr>
        <w:tc>
          <w:tcPr>
            <w:tcW w:w="2880" w:type="dxa"/>
            <w:tcMar>
              <w:top w:w="90" w:type="dxa"/>
              <w:left w:w="120" w:type="dxa"/>
              <w:bottom w:w="90" w:type="dxa"/>
              <w:right w:w="120" w:type="dxa"/>
            </w:tcMar>
            <w:vAlign w:val="center"/>
          </w:tcPr>
          <w:p w14:paraId="19823866" w14:textId="77777777" w:rsidR="004B5438" w:rsidRDefault="00A416D7">
            <w:pPr>
              <w:spacing w:after="0" w:line="269" w:lineRule="auto"/>
            </w:pPr>
            <w:r>
              <w:rPr>
                <w:sz w:val="19"/>
              </w:rPr>
              <w:t>Testing</w:t>
            </w:r>
          </w:p>
        </w:tc>
        <w:tc>
          <w:tcPr>
            <w:tcW w:w="5760" w:type="dxa"/>
            <w:tcMar>
              <w:top w:w="90" w:type="dxa"/>
              <w:left w:w="120" w:type="dxa"/>
              <w:bottom w:w="90" w:type="dxa"/>
              <w:right w:w="120" w:type="dxa"/>
            </w:tcMar>
            <w:vAlign w:val="center"/>
          </w:tcPr>
          <w:p w14:paraId="33BA72F4" w14:textId="77777777" w:rsidR="004B5438" w:rsidRDefault="00A416D7">
            <w:pPr>
              <w:spacing w:after="0" w:line="269" w:lineRule="auto"/>
            </w:pPr>
            <w:r>
              <w:rPr>
                <w:sz w:val="19"/>
              </w:rPr>
              <w:t>Jest, TypeScript compiler, ESLint and Supabase pgTAP suite</w:t>
            </w:r>
          </w:p>
        </w:tc>
      </w:tr>
    </w:tbl>
    <w:p w14:paraId="20AD4344" w14:textId="77777777" w:rsidR="004B5438" w:rsidRDefault="004B5438">
      <w:pPr>
        <w:spacing w:after="80"/>
      </w:pPr>
    </w:p>
    <w:p w14:paraId="31FA5495" w14:textId="77777777" w:rsidR="004B5438" w:rsidRDefault="00A416D7">
      <w:pPr>
        <w:pStyle w:val="Heading2"/>
        <w:spacing w:after="140"/>
      </w:pPr>
      <w:bookmarkStart w:id="17" w:name="_Toc237982618"/>
      <w:r>
        <w:rPr>
          <w:rFonts w:ascii="Times New Roman" w:hAnsi="Times New Roman"/>
          <w:sz w:val="24"/>
        </w:rPr>
        <w:t>2.9 Feasibility Analysis</w:t>
      </w:r>
      <w:bookmarkEnd w:id="17"/>
    </w:p>
    <w:p w14:paraId="6B8B998A" w14:textId="77777777" w:rsidR="004B5438" w:rsidRDefault="00A416D7">
      <w:pPr>
        <w:ind w:firstLine="720"/>
        <w:jc w:val="both"/>
      </w:pPr>
      <w:r>
        <w:t>Tenantly was technically feasible because the selected stack supports a shared JavaScript and TypeScript codebase for Android, iOS and web. Operational feasibility was supported by simple task-oriented screens and by retaining manual payment verification, which matches common small-property practice. Economic feasibility was improved by managed backend services and a single client codebase. The project’s main dependencies are internet availability and the correct operational configuration of Supabase polici</w:t>
      </w:r>
      <w:r>
        <w:t>es and storage.</w:t>
      </w:r>
    </w:p>
    <w:p w14:paraId="658E32ED" w14:textId="77777777" w:rsidR="004B5438" w:rsidRDefault="00A416D7">
      <w:r>
        <w:br w:type="page"/>
      </w:r>
    </w:p>
    <w:p w14:paraId="1B44883D" w14:textId="77777777" w:rsidR="004B5438" w:rsidRDefault="00A416D7">
      <w:pPr>
        <w:pStyle w:val="Heading1"/>
        <w:spacing w:before="320" w:after="140"/>
      </w:pPr>
      <w:bookmarkStart w:id="18" w:name="_Toc237982619"/>
      <w:r>
        <w:rPr>
          <w:rFonts w:ascii="Times New Roman" w:hAnsi="Times New Roman"/>
        </w:rPr>
        <w:lastRenderedPageBreak/>
        <w:t>CHAPTER 3</w:t>
      </w:r>
      <w:bookmarkEnd w:id="18"/>
    </w:p>
    <w:p w14:paraId="2F2B5358" w14:textId="77777777" w:rsidR="004B5438" w:rsidRDefault="00A416D7">
      <w:pPr>
        <w:spacing w:after="360"/>
        <w:jc w:val="center"/>
      </w:pPr>
      <w:r>
        <w:rPr>
          <w:b/>
          <w:sz w:val="30"/>
        </w:rPr>
        <w:t>SYSTEM DESIGN</w:t>
      </w:r>
    </w:p>
    <w:p w14:paraId="2C291FE0" w14:textId="77777777" w:rsidR="004B5438" w:rsidRDefault="00A416D7">
      <w:pPr>
        <w:pStyle w:val="Heading2"/>
        <w:spacing w:after="140"/>
      </w:pPr>
      <w:bookmarkStart w:id="19" w:name="_Toc237982620"/>
      <w:r>
        <w:rPr>
          <w:rFonts w:ascii="Times New Roman" w:hAnsi="Times New Roman"/>
          <w:sz w:val="24"/>
        </w:rPr>
        <w:t>3.1 Overall Architecture</w:t>
      </w:r>
      <w:bookmarkEnd w:id="19"/>
    </w:p>
    <w:p w14:paraId="40B8A419" w14:textId="77777777" w:rsidR="004B5438" w:rsidRDefault="00A416D7">
      <w:pPr>
        <w:ind w:firstLine="720"/>
        <w:jc w:val="both"/>
      </w:pPr>
      <w:r>
        <w:t>Tenantly uses a layered architecture. The Expo application presents role-aware workflows and uses shared feature services for data access. Supabase Auth provides authenticated identity, while PostgreSQL stores operational records. Row Level Security applies row-level authorization, private storage holds evidence and documents, and database functions handle operations that must be atomic.</w:t>
      </w:r>
    </w:p>
    <w:p w14:paraId="067C371D" w14:textId="77777777" w:rsidR="004B5438" w:rsidRDefault="00A416D7">
      <w:pPr>
        <w:spacing w:before="80" w:after="60"/>
        <w:jc w:val="center"/>
      </w:pPr>
      <w:r>
        <w:rPr>
          <w:noProof/>
        </w:rPr>
        <w:drawing>
          <wp:inline distT="0" distB="0" distL="0" distR="0" wp14:anchorId="20A648CA" wp14:editId="2643359E">
            <wp:extent cx="5577840" cy="3137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77840" cy="3137535"/>
                    </a:xfrm>
                    <a:prstGeom prst="rect">
                      <a:avLst/>
                    </a:prstGeom>
                  </pic:spPr>
                </pic:pic>
              </a:graphicData>
            </a:graphic>
          </wp:inline>
        </w:drawing>
      </w:r>
    </w:p>
    <w:p w14:paraId="665B19D1" w14:textId="77777777" w:rsidR="004B5438" w:rsidRDefault="00A416D7">
      <w:pPr>
        <w:keepNext/>
        <w:spacing w:after="180"/>
        <w:jc w:val="center"/>
      </w:pPr>
      <w:r>
        <w:rPr>
          <w:i/>
          <w:sz w:val="20"/>
        </w:rPr>
        <w:t>Figure 3.1. Tenantly system architecture.</w:t>
      </w:r>
    </w:p>
    <w:p w14:paraId="4FFA4F4D" w14:textId="77777777" w:rsidR="004B5438" w:rsidRDefault="00A416D7">
      <w:pPr>
        <w:pStyle w:val="Heading2"/>
        <w:spacing w:after="140"/>
      </w:pPr>
      <w:bookmarkStart w:id="20" w:name="_Toc237982621"/>
      <w:r>
        <w:rPr>
          <w:rFonts w:ascii="Times New Roman" w:hAnsi="Times New Roman"/>
          <w:sz w:val="24"/>
        </w:rPr>
        <w:t>3.2 Role and Use-Case Design</w:t>
      </w:r>
      <w:bookmarkEnd w:id="20"/>
    </w:p>
    <w:p w14:paraId="50C117C9" w14:textId="77777777" w:rsidR="004B5438" w:rsidRDefault="00A416D7">
      <w:pPr>
        <w:ind w:firstLine="720"/>
        <w:jc w:val="both"/>
      </w:pPr>
      <w:r>
        <w:t>The model separates interface access by role while keeping membership data in the backend. An owner or manager has operational control within an authorized organization. A tenant can access only records connected to their own tenancy. Maintenance staff have narrowly scoped task access.</w:t>
      </w:r>
    </w:p>
    <w:p w14:paraId="1ABA598E" w14:textId="77777777" w:rsidR="004B5438" w:rsidRDefault="00A416D7">
      <w:pPr>
        <w:spacing w:before="80" w:after="60"/>
        <w:jc w:val="center"/>
      </w:pPr>
      <w:r>
        <w:rPr>
          <w:noProof/>
        </w:rPr>
        <w:lastRenderedPageBreak/>
        <w:drawing>
          <wp:inline distT="0" distB="0" distL="0" distR="0" wp14:anchorId="7B6CA5C4" wp14:editId="12205953">
            <wp:extent cx="5577840" cy="3137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10"/>
                    <a:stretch>
                      <a:fillRect/>
                    </a:stretch>
                  </pic:blipFill>
                  <pic:spPr>
                    <a:xfrm>
                      <a:off x="0" y="0"/>
                      <a:ext cx="5577840" cy="3137535"/>
                    </a:xfrm>
                    <a:prstGeom prst="rect">
                      <a:avLst/>
                    </a:prstGeom>
                  </pic:spPr>
                </pic:pic>
              </a:graphicData>
            </a:graphic>
          </wp:inline>
        </w:drawing>
      </w:r>
    </w:p>
    <w:p w14:paraId="7A0A66C3" w14:textId="77777777" w:rsidR="004B5438" w:rsidRDefault="00A416D7">
      <w:pPr>
        <w:keepNext/>
        <w:spacing w:after="180"/>
        <w:jc w:val="center"/>
      </w:pPr>
      <w:r>
        <w:rPr>
          <w:i/>
          <w:sz w:val="20"/>
        </w:rPr>
        <w:t>Figure 3.2. Role-aware use-case model.</w:t>
      </w:r>
    </w:p>
    <w:p w14:paraId="7C15404C" w14:textId="77777777" w:rsidR="004B5438" w:rsidRDefault="00A416D7">
      <w:pPr>
        <w:pStyle w:val="Heading2"/>
        <w:spacing w:after="140"/>
      </w:pPr>
      <w:bookmarkStart w:id="21" w:name="_Toc237982622"/>
      <w:r>
        <w:rPr>
          <w:rFonts w:ascii="Times New Roman" w:hAnsi="Times New Roman"/>
          <w:sz w:val="24"/>
        </w:rPr>
        <w:t>3.3 Module Design</w:t>
      </w:r>
      <w:bookmarkEnd w:id="21"/>
    </w:p>
    <w:p w14:paraId="56508E62" w14:textId="77777777" w:rsidR="004B5438" w:rsidRDefault="00A416D7">
      <w:pPr>
        <w:ind w:firstLine="720"/>
        <w:jc w:val="both"/>
      </w:pPr>
      <w:r>
        <w:t>The application is divided into authentication, organizations, properties, residents, billing, complaints, notices, operations, notifications and shared infrastructure. This feature-oriented structure keeps query logic and domain rules close to the screens that use them while centralizing cross-cutting concerns such as error translation, query keys, money formatting and session state.</w:t>
      </w:r>
    </w:p>
    <w:p w14:paraId="6B73194B" w14:textId="77777777" w:rsidR="004B5438" w:rsidRDefault="00A416D7">
      <w:pPr>
        <w:pStyle w:val="Heading2"/>
        <w:spacing w:after="140"/>
      </w:pPr>
      <w:bookmarkStart w:id="22" w:name="_Toc237982623"/>
      <w:r>
        <w:rPr>
          <w:rFonts w:ascii="Times New Roman" w:hAnsi="Times New Roman"/>
          <w:sz w:val="24"/>
        </w:rPr>
        <w:t>3.4 Data-Flow Design</w:t>
      </w:r>
      <w:bookmarkEnd w:id="22"/>
    </w:p>
    <w:p w14:paraId="399E4E54" w14:textId="77777777" w:rsidR="004B5438" w:rsidRDefault="00A416D7">
      <w:pPr>
        <w:ind w:firstLine="720"/>
        <w:jc w:val="both"/>
      </w:pPr>
      <w:r>
        <w:t>For a protected action, the client submits an authenticated request to an approved database operation. The operation validates organization membership, domain state and supplied values before committing changes. The client then invalidates or refreshes only the affected query data. This design ensures that route visibility does not become the only access-control mechanism.</w:t>
      </w:r>
    </w:p>
    <w:p w14:paraId="092FBE91" w14:textId="77777777" w:rsidR="004B5438" w:rsidRDefault="00A416D7">
      <w:pPr>
        <w:spacing w:before="80" w:after="60"/>
        <w:jc w:val="center"/>
      </w:pPr>
      <w:r>
        <w:rPr>
          <w:noProof/>
        </w:rPr>
        <w:lastRenderedPageBreak/>
        <w:drawing>
          <wp:inline distT="0" distB="0" distL="0" distR="0" wp14:anchorId="7E0F8836" wp14:editId="34E96F43">
            <wp:extent cx="5577840" cy="3137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png"/>
                    <pic:cNvPicPr/>
                  </pic:nvPicPr>
                  <pic:blipFill>
                    <a:blip r:embed="rId11"/>
                    <a:stretch>
                      <a:fillRect/>
                    </a:stretch>
                  </pic:blipFill>
                  <pic:spPr>
                    <a:xfrm>
                      <a:off x="0" y="0"/>
                      <a:ext cx="5577840" cy="3137535"/>
                    </a:xfrm>
                    <a:prstGeom prst="rect">
                      <a:avLst/>
                    </a:prstGeom>
                  </pic:spPr>
                </pic:pic>
              </a:graphicData>
            </a:graphic>
          </wp:inline>
        </w:drawing>
      </w:r>
    </w:p>
    <w:p w14:paraId="07AE702F" w14:textId="77777777" w:rsidR="004B5438" w:rsidRDefault="00A416D7">
      <w:pPr>
        <w:keepNext/>
        <w:spacing w:after="180"/>
        <w:jc w:val="center"/>
      </w:pPr>
      <w:r>
        <w:rPr>
          <w:i/>
          <w:sz w:val="20"/>
        </w:rPr>
        <w:t>Figure 3.3. Monthly invoice and payment workflow.</w:t>
      </w:r>
    </w:p>
    <w:p w14:paraId="4A1274B2" w14:textId="77777777" w:rsidR="004B5438" w:rsidRDefault="00A416D7">
      <w:pPr>
        <w:pStyle w:val="Heading2"/>
        <w:spacing w:after="140"/>
      </w:pPr>
      <w:bookmarkStart w:id="23" w:name="_Toc237982624"/>
      <w:r>
        <w:rPr>
          <w:rFonts w:ascii="Times New Roman" w:hAnsi="Times New Roman"/>
          <w:sz w:val="24"/>
        </w:rPr>
        <w:t>3.5 Entity-Relationship Design</w:t>
      </w:r>
      <w:bookmarkEnd w:id="23"/>
    </w:p>
    <w:p w14:paraId="41139E4A" w14:textId="77777777" w:rsidR="004B5438" w:rsidRDefault="00A416D7">
      <w:pPr>
        <w:ind w:firstLine="720"/>
        <w:jc w:val="both"/>
      </w:pPr>
      <w:r>
        <w:t>Each business entity carries an organization identifier so that ownership and filtering remain explicit. A resident can have a tenancy, and a tenancy produces an occupancy-assignment history. Invoices capture a billing period and may receive multiple payment allocations. Complaints preserve an event history. Documents and attachments store protected object paths instead of permanent public URLs.</w:t>
      </w:r>
    </w:p>
    <w:p w14:paraId="28AC5D9E" w14:textId="77777777" w:rsidR="004B5438" w:rsidRDefault="00A416D7">
      <w:pPr>
        <w:spacing w:before="80" w:after="60"/>
        <w:jc w:val="center"/>
      </w:pPr>
      <w:r>
        <w:rPr>
          <w:noProof/>
        </w:rPr>
        <w:drawing>
          <wp:inline distT="0" distB="0" distL="0" distR="0" wp14:anchorId="7A5E29B0" wp14:editId="097248AA">
            <wp:extent cx="5577840" cy="3137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577840" cy="3137535"/>
                    </a:xfrm>
                    <a:prstGeom prst="rect">
                      <a:avLst/>
                    </a:prstGeom>
                  </pic:spPr>
                </pic:pic>
              </a:graphicData>
            </a:graphic>
          </wp:inline>
        </w:drawing>
      </w:r>
    </w:p>
    <w:p w14:paraId="77903CFA" w14:textId="77777777" w:rsidR="004B5438" w:rsidRDefault="00A416D7">
      <w:pPr>
        <w:keepNext/>
        <w:spacing w:after="180"/>
        <w:jc w:val="center"/>
      </w:pPr>
      <w:r>
        <w:rPr>
          <w:i/>
          <w:sz w:val="20"/>
        </w:rPr>
        <w:lastRenderedPageBreak/>
        <w:t>Figure 3.4. Core data model.</w:t>
      </w:r>
    </w:p>
    <w:p w14:paraId="73804711" w14:textId="77777777" w:rsidR="004B5438" w:rsidRDefault="00A416D7">
      <w:pPr>
        <w:pStyle w:val="Heading2"/>
        <w:spacing w:after="140"/>
      </w:pPr>
      <w:bookmarkStart w:id="24" w:name="_Toc237982625"/>
      <w:r>
        <w:rPr>
          <w:rFonts w:ascii="Times New Roman" w:hAnsi="Times New Roman"/>
          <w:sz w:val="24"/>
        </w:rPr>
        <w:t>3.6 Core Database Entities</w:t>
      </w:r>
      <w:bookmarkEnd w:id="24"/>
    </w:p>
    <w:tbl>
      <w:tblPr>
        <w:tblStyle w:val="TableGrid"/>
        <w:tblW w:w="0" w:type="auto"/>
        <w:jc w:val="center"/>
        <w:tblLayout w:type="fixed"/>
        <w:tblLook w:val="04A0" w:firstRow="1" w:lastRow="0" w:firstColumn="1" w:lastColumn="0" w:noHBand="0" w:noVBand="1"/>
      </w:tblPr>
      <w:tblGrid>
        <w:gridCol w:w="2880"/>
        <w:gridCol w:w="5760"/>
      </w:tblGrid>
      <w:tr w:rsidR="004B5438" w14:paraId="725F6F6D" w14:textId="77777777">
        <w:trPr>
          <w:jc w:val="center"/>
        </w:trPr>
        <w:tc>
          <w:tcPr>
            <w:tcW w:w="2880" w:type="dxa"/>
            <w:shd w:val="clear" w:color="auto" w:fill="E4E4E7"/>
            <w:tcMar>
              <w:top w:w="90" w:type="dxa"/>
              <w:left w:w="120" w:type="dxa"/>
              <w:bottom w:w="90" w:type="dxa"/>
              <w:right w:w="120" w:type="dxa"/>
            </w:tcMar>
            <w:vAlign w:val="center"/>
          </w:tcPr>
          <w:p w14:paraId="1B3347F2" w14:textId="77777777" w:rsidR="004B5438" w:rsidRDefault="00A416D7">
            <w:pPr>
              <w:jc w:val="center"/>
            </w:pPr>
            <w:r>
              <w:rPr>
                <w:b/>
                <w:sz w:val="20"/>
              </w:rPr>
              <w:t>Entity group</w:t>
            </w:r>
          </w:p>
        </w:tc>
        <w:tc>
          <w:tcPr>
            <w:tcW w:w="5760" w:type="dxa"/>
            <w:shd w:val="clear" w:color="auto" w:fill="E4E4E7"/>
            <w:tcMar>
              <w:top w:w="90" w:type="dxa"/>
              <w:left w:w="120" w:type="dxa"/>
              <w:bottom w:w="90" w:type="dxa"/>
              <w:right w:w="120" w:type="dxa"/>
            </w:tcMar>
            <w:vAlign w:val="center"/>
          </w:tcPr>
          <w:p w14:paraId="195BD0A1" w14:textId="77777777" w:rsidR="004B5438" w:rsidRDefault="00A416D7">
            <w:pPr>
              <w:jc w:val="center"/>
            </w:pPr>
            <w:r>
              <w:rPr>
                <w:b/>
                <w:sz w:val="20"/>
              </w:rPr>
              <w:t>Purpose</w:t>
            </w:r>
          </w:p>
        </w:tc>
      </w:tr>
      <w:tr w:rsidR="004B5438" w14:paraId="0956F652" w14:textId="77777777">
        <w:trPr>
          <w:jc w:val="center"/>
        </w:trPr>
        <w:tc>
          <w:tcPr>
            <w:tcW w:w="2880" w:type="dxa"/>
            <w:tcMar>
              <w:top w:w="90" w:type="dxa"/>
              <w:left w:w="120" w:type="dxa"/>
              <w:bottom w:w="90" w:type="dxa"/>
              <w:right w:w="120" w:type="dxa"/>
            </w:tcMar>
            <w:vAlign w:val="center"/>
          </w:tcPr>
          <w:p w14:paraId="5242989D" w14:textId="77777777" w:rsidR="004B5438" w:rsidRDefault="00A416D7">
            <w:pPr>
              <w:spacing w:after="0" w:line="269" w:lineRule="auto"/>
            </w:pPr>
            <w:r>
              <w:rPr>
                <w:sz w:val="19"/>
              </w:rPr>
              <w:t>Identity and membership</w:t>
            </w:r>
          </w:p>
        </w:tc>
        <w:tc>
          <w:tcPr>
            <w:tcW w:w="5760" w:type="dxa"/>
            <w:tcMar>
              <w:top w:w="90" w:type="dxa"/>
              <w:left w:w="120" w:type="dxa"/>
              <w:bottom w:w="90" w:type="dxa"/>
              <w:right w:w="120" w:type="dxa"/>
            </w:tcMar>
            <w:vAlign w:val="center"/>
          </w:tcPr>
          <w:p w14:paraId="5FE5AE27" w14:textId="77777777" w:rsidR="004B5438" w:rsidRDefault="00A416D7">
            <w:pPr>
              <w:spacing w:after="0" w:line="269" w:lineRule="auto"/>
            </w:pPr>
            <w:r>
              <w:rPr>
                <w:sz w:val="19"/>
              </w:rPr>
              <w:t>Profiles, organizations, organization memberships, property memberships and invitations.</w:t>
            </w:r>
          </w:p>
        </w:tc>
      </w:tr>
      <w:tr w:rsidR="004B5438" w14:paraId="31B72A5E" w14:textId="77777777">
        <w:trPr>
          <w:jc w:val="center"/>
        </w:trPr>
        <w:tc>
          <w:tcPr>
            <w:tcW w:w="2880" w:type="dxa"/>
            <w:tcMar>
              <w:top w:w="90" w:type="dxa"/>
              <w:left w:w="120" w:type="dxa"/>
              <w:bottom w:w="90" w:type="dxa"/>
              <w:right w:w="120" w:type="dxa"/>
            </w:tcMar>
            <w:vAlign w:val="center"/>
          </w:tcPr>
          <w:p w14:paraId="68346DB2" w14:textId="77777777" w:rsidR="004B5438" w:rsidRDefault="00A416D7">
            <w:pPr>
              <w:spacing w:after="0" w:line="269" w:lineRule="auto"/>
            </w:pPr>
            <w:r>
              <w:rPr>
                <w:sz w:val="19"/>
              </w:rPr>
              <w:t>Property and occupancy</w:t>
            </w:r>
          </w:p>
        </w:tc>
        <w:tc>
          <w:tcPr>
            <w:tcW w:w="5760" w:type="dxa"/>
            <w:tcMar>
              <w:top w:w="90" w:type="dxa"/>
              <w:left w:w="120" w:type="dxa"/>
              <w:bottom w:w="90" w:type="dxa"/>
              <w:right w:w="120" w:type="dxa"/>
            </w:tcMar>
            <w:vAlign w:val="center"/>
          </w:tcPr>
          <w:p w14:paraId="3E613190" w14:textId="77777777" w:rsidR="004B5438" w:rsidRDefault="00A416D7">
            <w:pPr>
              <w:spacing w:after="0" w:line="269" w:lineRule="auto"/>
            </w:pPr>
            <w:r>
              <w:rPr>
                <w:sz w:val="19"/>
              </w:rPr>
              <w:t>Properties, rooms, beds, residents, tenancies and occupancy assignments.</w:t>
            </w:r>
          </w:p>
        </w:tc>
      </w:tr>
      <w:tr w:rsidR="004B5438" w14:paraId="2756ADF2" w14:textId="77777777">
        <w:trPr>
          <w:jc w:val="center"/>
        </w:trPr>
        <w:tc>
          <w:tcPr>
            <w:tcW w:w="2880" w:type="dxa"/>
            <w:tcMar>
              <w:top w:w="90" w:type="dxa"/>
              <w:left w:w="120" w:type="dxa"/>
              <w:bottom w:w="90" w:type="dxa"/>
              <w:right w:w="120" w:type="dxa"/>
            </w:tcMar>
            <w:vAlign w:val="center"/>
          </w:tcPr>
          <w:p w14:paraId="5AE135CF" w14:textId="77777777" w:rsidR="004B5438" w:rsidRDefault="00A416D7">
            <w:pPr>
              <w:spacing w:after="0" w:line="269" w:lineRule="auto"/>
            </w:pPr>
            <w:r>
              <w:rPr>
                <w:sz w:val="19"/>
              </w:rPr>
              <w:t>Billing</w:t>
            </w:r>
          </w:p>
        </w:tc>
        <w:tc>
          <w:tcPr>
            <w:tcW w:w="5760" w:type="dxa"/>
            <w:tcMar>
              <w:top w:w="90" w:type="dxa"/>
              <w:left w:w="120" w:type="dxa"/>
              <w:bottom w:w="90" w:type="dxa"/>
              <w:right w:w="120" w:type="dxa"/>
            </w:tcMar>
            <w:vAlign w:val="center"/>
          </w:tcPr>
          <w:p w14:paraId="0CDA21FD" w14:textId="77777777" w:rsidR="004B5438" w:rsidRDefault="00A416D7">
            <w:pPr>
              <w:spacing w:after="0" w:line="269" w:lineRule="auto"/>
            </w:pPr>
            <w:r>
              <w:rPr>
                <w:sz w:val="19"/>
              </w:rPr>
              <w:t>Invoices, invoice items, payments, payment allocations and receipts.</w:t>
            </w:r>
          </w:p>
        </w:tc>
      </w:tr>
      <w:tr w:rsidR="004B5438" w14:paraId="03E25C76" w14:textId="77777777">
        <w:trPr>
          <w:jc w:val="center"/>
        </w:trPr>
        <w:tc>
          <w:tcPr>
            <w:tcW w:w="2880" w:type="dxa"/>
            <w:tcMar>
              <w:top w:w="90" w:type="dxa"/>
              <w:left w:w="120" w:type="dxa"/>
              <w:bottom w:w="90" w:type="dxa"/>
              <w:right w:w="120" w:type="dxa"/>
            </w:tcMar>
            <w:vAlign w:val="center"/>
          </w:tcPr>
          <w:p w14:paraId="435BD7E2" w14:textId="77777777" w:rsidR="004B5438" w:rsidRDefault="00A416D7">
            <w:pPr>
              <w:spacing w:after="0" w:line="269" w:lineRule="auto"/>
            </w:pPr>
            <w:r>
              <w:rPr>
                <w:sz w:val="19"/>
              </w:rPr>
              <w:t>Operations</w:t>
            </w:r>
          </w:p>
        </w:tc>
        <w:tc>
          <w:tcPr>
            <w:tcW w:w="5760" w:type="dxa"/>
            <w:tcMar>
              <w:top w:w="90" w:type="dxa"/>
              <w:left w:w="120" w:type="dxa"/>
              <w:bottom w:w="90" w:type="dxa"/>
              <w:right w:w="120" w:type="dxa"/>
            </w:tcMar>
            <w:vAlign w:val="center"/>
          </w:tcPr>
          <w:p w14:paraId="3575D111" w14:textId="77777777" w:rsidR="004B5438" w:rsidRDefault="00A416D7">
            <w:pPr>
              <w:spacing w:after="0" w:line="269" w:lineRule="auto"/>
            </w:pPr>
            <w:r>
              <w:rPr>
                <w:sz w:val="19"/>
              </w:rPr>
              <w:t>Complaints, complaint events, notices, notice targets, documents and notifications.</w:t>
            </w:r>
          </w:p>
        </w:tc>
      </w:tr>
      <w:tr w:rsidR="004B5438" w14:paraId="764F7439" w14:textId="77777777">
        <w:trPr>
          <w:jc w:val="center"/>
        </w:trPr>
        <w:tc>
          <w:tcPr>
            <w:tcW w:w="2880" w:type="dxa"/>
            <w:tcMar>
              <w:top w:w="90" w:type="dxa"/>
              <w:left w:w="120" w:type="dxa"/>
              <w:bottom w:w="90" w:type="dxa"/>
              <w:right w:w="120" w:type="dxa"/>
            </w:tcMar>
            <w:vAlign w:val="center"/>
          </w:tcPr>
          <w:p w14:paraId="1E01C1D5" w14:textId="77777777" w:rsidR="004B5438" w:rsidRDefault="00A416D7">
            <w:pPr>
              <w:spacing w:after="0" w:line="269" w:lineRule="auto"/>
            </w:pPr>
            <w:r>
              <w:rPr>
                <w:sz w:val="19"/>
              </w:rPr>
              <w:t>Audit and storage</w:t>
            </w:r>
          </w:p>
        </w:tc>
        <w:tc>
          <w:tcPr>
            <w:tcW w:w="5760" w:type="dxa"/>
            <w:tcMar>
              <w:top w:w="90" w:type="dxa"/>
              <w:left w:w="120" w:type="dxa"/>
              <w:bottom w:w="90" w:type="dxa"/>
              <w:right w:w="120" w:type="dxa"/>
            </w:tcMar>
            <w:vAlign w:val="center"/>
          </w:tcPr>
          <w:p w14:paraId="4475CD3D" w14:textId="77777777" w:rsidR="004B5438" w:rsidRDefault="00A416D7">
            <w:pPr>
              <w:spacing w:after="0" w:line="269" w:lineRule="auto"/>
            </w:pPr>
            <w:r>
              <w:rPr>
                <w:sz w:val="19"/>
              </w:rPr>
              <w:t>Audit logs, attachment metadata, push devices and private object paths.</w:t>
            </w:r>
          </w:p>
        </w:tc>
      </w:tr>
    </w:tbl>
    <w:p w14:paraId="612AB175" w14:textId="77777777" w:rsidR="004B5438" w:rsidRDefault="004B5438">
      <w:pPr>
        <w:spacing w:after="80"/>
      </w:pPr>
    </w:p>
    <w:p w14:paraId="3DE6ADFF" w14:textId="77777777" w:rsidR="004B5438" w:rsidRDefault="00A416D7">
      <w:pPr>
        <w:pStyle w:val="Heading2"/>
        <w:spacing w:after="140"/>
      </w:pPr>
      <w:bookmarkStart w:id="25" w:name="_Toc237982626"/>
      <w:r>
        <w:rPr>
          <w:rFonts w:ascii="Times New Roman" w:hAnsi="Times New Roman"/>
          <w:sz w:val="24"/>
        </w:rPr>
        <w:t>3.7 Authorization and Security Design</w:t>
      </w:r>
      <w:bookmarkEnd w:id="25"/>
    </w:p>
    <w:p w14:paraId="55ADD6F8" w14:textId="77777777" w:rsidR="004B5438" w:rsidRDefault="00A416D7">
      <w:pPr>
        <w:ind w:firstLine="720"/>
        <w:jc w:val="both"/>
      </w:pPr>
      <w:r>
        <w:t>Authorization is enforced through PostgreSQL Row Level Security and specific database functions. Membership and property scope are checked in policies rather than inferred solely from the current screen. The mobile bundle uses only the Supabase project URL and publishable key; privileged keys are excluded. Sensitive files use private buckets and access policies. The design also uses unique constraints, foreign keys and guarded state transitions to preserve data integrity.</w:t>
      </w:r>
    </w:p>
    <w:p w14:paraId="091CBEF0" w14:textId="77777777" w:rsidR="004B5438" w:rsidRDefault="00A416D7">
      <w:pPr>
        <w:pStyle w:val="Heading2"/>
        <w:spacing w:after="140"/>
      </w:pPr>
      <w:bookmarkStart w:id="26" w:name="_Toc237982627"/>
      <w:r>
        <w:rPr>
          <w:rFonts w:ascii="Times New Roman" w:hAnsi="Times New Roman"/>
          <w:sz w:val="24"/>
        </w:rPr>
        <w:lastRenderedPageBreak/>
        <w:t>3.8 Workflow and Navigation Design</w:t>
      </w:r>
      <w:bookmarkEnd w:id="26"/>
    </w:p>
    <w:p w14:paraId="2ED5C4AC" w14:textId="77777777" w:rsidR="004B5438" w:rsidRDefault="00A416D7">
      <w:pPr>
        <w:spacing w:before="80" w:after="60"/>
        <w:jc w:val="center"/>
      </w:pPr>
      <w:r>
        <w:rPr>
          <w:noProof/>
        </w:rPr>
        <w:drawing>
          <wp:inline distT="0" distB="0" distL="0" distR="0" wp14:anchorId="005A61D3" wp14:editId="26679ABE">
            <wp:extent cx="5577840" cy="3137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aint_flow.png"/>
                    <pic:cNvPicPr/>
                  </pic:nvPicPr>
                  <pic:blipFill>
                    <a:blip r:embed="rId13"/>
                    <a:stretch>
                      <a:fillRect/>
                    </a:stretch>
                  </pic:blipFill>
                  <pic:spPr>
                    <a:xfrm>
                      <a:off x="0" y="0"/>
                      <a:ext cx="5577840" cy="3137535"/>
                    </a:xfrm>
                    <a:prstGeom prst="rect">
                      <a:avLst/>
                    </a:prstGeom>
                  </pic:spPr>
                </pic:pic>
              </a:graphicData>
            </a:graphic>
          </wp:inline>
        </w:drawing>
      </w:r>
    </w:p>
    <w:p w14:paraId="59E6B8E6" w14:textId="77777777" w:rsidR="004B5438" w:rsidRDefault="00A416D7">
      <w:pPr>
        <w:keepNext/>
        <w:spacing w:after="180"/>
        <w:jc w:val="center"/>
      </w:pPr>
      <w:r>
        <w:rPr>
          <w:i/>
          <w:sz w:val="20"/>
        </w:rPr>
        <w:t>Figure 3.5. Complaint resolution workflow.</w:t>
      </w:r>
    </w:p>
    <w:p w14:paraId="03503529" w14:textId="77777777" w:rsidR="004B5438" w:rsidRDefault="00A416D7">
      <w:pPr>
        <w:spacing w:before="80" w:after="60"/>
        <w:jc w:val="center"/>
      </w:pPr>
      <w:r>
        <w:rPr>
          <w:noProof/>
        </w:rPr>
        <w:drawing>
          <wp:inline distT="0" distB="0" distL="0" distR="0" wp14:anchorId="6FA8429D" wp14:editId="2510763A">
            <wp:extent cx="5577840" cy="3137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4"/>
                    <a:stretch>
                      <a:fillRect/>
                    </a:stretch>
                  </pic:blipFill>
                  <pic:spPr>
                    <a:xfrm>
                      <a:off x="0" y="0"/>
                      <a:ext cx="5577840" cy="3137535"/>
                    </a:xfrm>
                    <a:prstGeom prst="rect">
                      <a:avLst/>
                    </a:prstGeom>
                  </pic:spPr>
                </pic:pic>
              </a:graphicData>
            </a:graphic>
          </wp:inline>
        </w:drawing>
      </w:r>
    </w:p>
    <w:p w14:paraId="3714250F" w14:textId="77777777" w:rsidR="004B5438" w:rsidRDefault="00A416D7">
      <w:pPr>
        <w:keepNext/>
        <w:spacing w:after="180"/>
        <w:jc w:val="center"/>
      </w:pPr>
      <w:r>
        <w:rPr>
          <w:i/>
          <w:sz w:val="20"/>
        </w:rPr>
        <w:t>Figure 3.6. Role-aware navigation model.</w:t>
      </w:r>
    </w:p>
    <w:p w14:paraId="1ADE8F03" w14:textId="77777777" w:rsidR="004B5438" w:rsidRDefault="00A416D7">
      <w:r>
        <w:br w:type="page"/>
      </w:r>
    </w:p>
    <w:p w14:paraId="67213968" w14:textId="77777777" w:rsidR="004B5438" w:rsidRDefault="00A416D7">
      <w:pPr>
        <w:pStyle w:val="Heading1"/>
        <w:spacing w:before="320" w:after="140"/>
      </w:pPr>
      <w:bookmarkStart w:id="27" w:name="_Toc237982628"/>
      <w:r>
        <w:rPr>
          <w:rFonts w:ascii="Times New Roman" w:hAnsi="Times New Roman"/>
        </w:rPr>
        <w:lastRenderedPageBreak/>
        <w:t>CHAPTER 4</w:t>
      </w:r>
      <w:bookmarkEnd w:id="27"/>
    </w:p>
    <w:p w14:paraId="00A44A63" w14:textId="77777777" w:rsidR="004B5438" w:rsidRDefault="00A416D7">
      <w:pPr>
        <w:spacing w:after="360"/>
        <w:jc w:val="center"/>
      </w:pPr>
      <w:r>
        <w:rPr>
          <w:b/>
          <w:sz w:val="30"/>
        </w:rPr>
        <w:t>IMPLEMENTATION</w:t>
      </w:r>
    </w:p>
    <w:p w14:paraId="39C67841" w14:textId="77777777" w:rsidR="004B5438" w:rsidRDefault="00A416D7">
      <w:pPr>
        <w:pStyle w:val="Heading2"/>
        <w:spacing w:after="140"/>
      </w:pPr>
      <w:bookmarkStart w:id="28" w:name="_Toc237982629"/>
      <w:r>
        <w:rPr>
          <w:rFonts w:ascii="Times New Roman" w:hAnsi="Times New Roman"/>
          <w:sz w:val="24"/>
        </w:rPr>
        <w:t>4.1 Development Methodology</w:t>
      </w:r>
      <w:bookmarkEnd w:id="28"/>
    </w:p>
    <w:p w14:paraId="0E00299D" w14:textId="77777777" w:rsidR="004B5438" w:rsidRDefault="00A416D7">
      <w:pPr>
        <w:ind w:firstLine="720"/>
        <w:jc w:val="both"/>
      </w:pPr>
      <w:r>
        <w:t>Tenantly was implemented iteratively. The project first established shared routing, session handling, design tokens and test tooling. It then added the database foundation and access policies before implementing property, tenancy, finance and operational features. This order reduced the risk that later screens would depend on unprotected or unstable data models.</w:t>
      </w:r>
    </w:p>
    <w:p w14:paraId="37491C5D" w14:textId="77777777" w:rsidR="004B5438" w:rsidRDefault="00A416D7">
      <w:pPr>
        <w:pStyle w:val="Heading2"/>
        <w:spacing w:after="140"/>
      </w:pPr>
      <w:bookmarkStart w:id="29" w:name="_Toc237982630"/>
      <w:r>
        <w:rPr>
          <w:rFonts w:ascii="Times New Roman" w:hAnsi="Times New Roman"/>
          <w:sz w:val="24"/>
        </w:rPr>
        <w:t>4.2 Technology Stack</w:t>
      </w:r>
      <w:bookmarkEnd w:id="29"/>
    </w:p>
    <w:p w14:paraId="0AD1FBB2" w14:textId="77777777" w:rsidR="004B5438" w:rsidRDefault="00A416D7">
      <w:pPr>
        <w:ind w:firstLine="720"/>
        <w:jc w:val="both"/>
      </w:pPr>
      <w:r>
        <w:t>The client uses Expo SDK 56, React Native, TypeScript, Expo Router, TanStack Query, React Hook Form, Zod, Uniwind and HeroUI Native. Supabase provides authentication, PostgreSQL, private storage and policy enforcement. Jest supports unit and component testing, and the Supabase test suite is configured for database and RLS verification.</w:t>
      </w:r>
    </w:p>
    <w:p w14:paraId="34B1A253" w14:textId="77777777" w:rsidR="004B5438" w:rsidRDefault="00A416D7">
      <w:pPr>
        <w:pStyle w:val="Heading2"/>
        <w:spacing w:after="140"/>
      </w:pPr>
      <w:bookmarkStart w:id="30" w:name="_Toc237982631"/>
      <w:r>
        <w:rPr>
          <w:rFonts w:ascii="Times New Roman" w:hAnsi="Times New Roman"/>
          <w:sz w:val="24"/>
        </w:rPr>
        <w:t>4.3 Authentication and Protected Navigation</w:t>
      </w:r>
      <w:bookmarkEnd w:id="30"/>
    </w:p>
    <w:p w14:paraId="1DAD08A5" w14:textId="77777777" w:rsidR="004B5438" w:rsidRDefault="00A416D7">
      <w:pPr>
        <w:ind w:firstLine="720"/>
        <w:jc w:val="both"/>
      </w:pPr>
      <w:r>
        <w:t>The root layout restores the authenticated session and directs a user into public authentication routes, organization setup, invitation acceptance or an authorized application area. Route groups separate owner, tenant and staff navigation. This improves usability, but the backend remains the authority for access decisions.</w:t>
      </w:r>
    </w:p>
    <w:p w14:paraId="12316827" w14:textId="77777777" w:rsidR="004B5438" w:rsidRDefault="00A416D7">
      <w:pPr>
        <w:pStyle w:val="Heading2"/>
        <w:spacing w:after="140"/>
      </w:pPr>
      <w:bookmarkStart w:id="31" w:name="_Toc237982632"/>
      <w:r>
        <w:rPr>
          <w:rFonts w:ascii="Times New Roman" w:hAnsi="Times New Roman"/>
          <w:sz w:val="24"/>
        </w:rPr>
        <w:t>4.4 Organization, Property and Occupancy Management</w:t>
      </w:r>
      <w:bookmarkEnd w:id="31"/>
    </w:p>
    <w:p w14:paraId="0C755B37" w14:textId="77777777" w:rsidR="004B5438" w:rsidRDefault="00A416D7">
      <w:pPr>
        <w:ind w:firstLine="720"/>
        <w:jc w:val="both"/>
      </w:pPr>
      <w:r>
        <w:t>Owners create an organization before configuring properties, rooms and optional beds. Resident records can exist before an invite is accepted. Tenancy creation and occupancy assignment are performed through database operations that preserve history. Transfers and move-outs update active occupancy without deleting past assignments.</w:t>
      </w:r>
    </w:p>
    <w:p w14:paraId="0D39058E" w14:textId="77777777" w:rsidR="004B5438" w:rsidRDefault="00A416D7">
      <w:pPr>
        <w:pStyle w:val="Heading2"/>
        <w:spacing w:after="140"/>
      </w:pPr>
      <w:bookmarkStart w:id="32" w:name="_Toc237982633"/>
      <w:r>
        <w:rPr>
          <w:rFonts w:ascii="Times New Roman" w:hAnsi="Times New Roman"/>
          <w:sz w:val="24"/>
        </w:rPr>
        <w:t>4.5 Billing, Payments and Receipts</w:t>
      </w:r>
      <w:bookmarkEnd w:id="32"/>
    </w:p>
    <w:p w14:paraId="5F96D161" w14:textId="77777777" w:rsidR="004B5438" w:rsidRDefault="00A416D7">
      <w:pPr>
        <w:ind w:firstLine="720"/>
        <w:jc w:val="both"/>
      </w:pPr>
      <w:r>
        <w:t>Billing supports invoice line items, bulk monthly generation, manual payments and payment-proof submission. The payment-decision workflow is server-</w:t>
      </w:r>
      <w:r>
        <w:lastRenderedPageBreak/>
        <w:t>side and produces allocations without exceeding an approved amount. Receipt creation is designed as an immutable financial record, improving traceability for both operator and resident.</w:t>
      </w:r>
    </w:p>
    <w:p w14:paraId="37EB6A4E" w14:textId="77777777" w:rsidR="004B5438" w:rsidRDefault="00A416D7">
      <w:pPr>
        <w:pStyle w:val="Heading2"/>
        <w:spacing w:after="140"/>
      </w:pPr>
      <w:bookmarkStart w:id="33" w:name="_Toc237982634"/>
      <w:r>
        <w:rPr>
          <w:rFonts w:ascii="Times New Roman" w:hAnsi="Times New Roman"/>
          <w:sz w:val="24"/>
        </w:rPr>
        <w:t>4.6 Complaints, Notices, Documents and Operations</w:t>
      </w:r>
      <w:bookmarkEnd w:id="33"/>
    </w:p>
    <w:p w14:paraId="5D59F3AC" w14:textId="77777777" w:rsidR="004B5438" w:rsidRDefault="00A416D7">
      <w:pPr>
        <w:ind w:firstLine="720"/>
        <w:jc w:val="both"/>
      </w:pPr>
      <w:r>
        <w:t>Residents can create complaints and follow status history. Operators can triage, assign and transition requests; maintenance staff receive scoped task views. Notices can be published to defined audiences and read state is maintained per recipient. Private documents, payment evidence and complaint attachments are stored through protected paths. The operational extension includes expenses, agreement renewal and a monthly profit report.</w:t>
      </w:r>
    </w:p>
    <w:p w14:paraId="5EE5F64F" w14:textId="77777777" w:rsidR="004B5438" w:rsidRDefault="00A416D7">
      <w:pPr>
        <w:pStyle w:val="Heading2"/>
        <w:spacing w:after="140"/>
      </w:pPr>
      <w:bookmarkStart w:id="34" w:name="_Toc237982635"/>
      <w:r>
        <w:rPr>
          <w:rFonts w:ascii="Times New Roman" w:hAnsi="Times New Roman"/>
          <w:sz w:val="24"/>
        </w:rPr>
        <w:t>4.7 Dashboards, Reports and Shared Components</w:t>
      </w:r>
      <w:bookmarkEnd w:id="34"/>
    </w:p>
    <w:p w14:paraId="372712F6" w14:textId="77777777" w:rsidR="004B5438" w:rsidRDefault="00A416D7">
      <w:pPr>
        <w:ind w:firstLine="720"/>
        <w:jc w:val="both"/>
      </w:pPr>
      <w:r>
        <w:t>Role-specific dashboards surface information relevant to the user. The owner dashboard focuses on occupancy, collection, pending decisions and open complaints. Tenant views focus on current due amounts, active requests and notices. Shared utilities centralize money, date and CSV behavior, while shared components provide status, navigation and consistent loading, empty and error states.</w:t>
      </w:r>
    </w:p>
    <w:p w14:paraId="710F2E2C" w14:textId="77777777" w:rsidR="004B5438" w:rsidRDefault="00A416D7">
      <w:pPr>
        <w:pStyle w:val="Heading2"/>
        <w:spacing w:after="140"/>
      </w:pPr>
      <w:bookmarkStart w:id="35" w:name="_Toc237982636"/>
      <w:r>
        <w:rPr>
          <w:rFonts w:ascii="Times New Roman" w:hAnsi="Times New Roman"/>
          <w:sz w:val="24"/>
        </w:rPr>
        <w:t>4.8 Database Migrations and RLS</w:t>
      </w:r>
      <w:bookmarkEnd w:id="35"/>
    </w:p>
    <w:p w14:paraId="6E6B40C6" w14:textId="77777777" w:rsidR="004B5438" w:rsidRDefault="00A416D7">
      <w:pPr>
        <w:ind w:firstLine="720"/>
        <w:jc w:val="both"/>
      </w:pPr>
      <w:r>
        <w:t>The repository uses timestamped SQL migrations for foundation, P0, readiness and operational updates. These migrations define tables, policies, database functions and grants together. This ensures that the client release has a versioned backend contract and that authorization is not an undocumented manual configuration.</w:t>
      </w:r>
    </w:p>
    <w:p w14:paraId="23A0D043" w14:textId="77777777" w:rsidR="004B5438" w:rsidRDefault="00A416D7">
      <w:pPr>
        <w:pStyle w:val="Heading2"/>
        <w:spacing w:after="140"/>
      </w:pPr>
      <w:bookmarkStart w:id="36" w:name="_Toc237982637"/>
      <w:r>
        <w:rPr>
          <w:rFonts w:ascii="Times New Roman" w:hAnsi="Times New Roman"/>
          <w:sz w:val="24"/>
        </w:rPr>
        <w:t>4.9 Validation, Errors and Reliability</w:t>
      </w:r>
      <w:bookmarkEnd w:id="36"/>
    </w:p>
    <w:p w14:paraId="6B625635" w14:textId="77777777" w:rsidR="004B5438" w:rsidRDefault="00A416D7">
      <w:pPr>
        <w:ind w:firstLine="720"/>
        <w:jc w:val="both"/>
      </w:pPr>
      <w:r>
        <w:t>Client forms use typed validation and the database retains authoritative constraints. User-facing errors are normalized so a screen can explain the failure and provide a recovery path. Query keys include relevant organization scope, and high-risk financial operations avoid optimistic updates. The implementation uses idempotency and transaction boundaries where duplicate mobile requests would otherwise create inconsistent records.</w:t>
      </w:r>
    </w:p>
    <w:p w14:paraId="36920E1D" w14:textId="77777777" w:rsidR="004B5438" w:rsidRDefault="00A416D7">
      <w:pPr>
        <w:pStyle w:val="Heading2"/>
        <w:spacing w:after="140"/>
      </w:pPr>
      <w:bookmarkStart w:id="37" w:name="_Toc237982638"/>
      <w:r>
        <w:rPr>
          <w:rFonts w:ascii="Times New Roman" w:hAnsi="Times New Roman"/>
          <w:sz w:val="24"/>
        </w:rPr>
        <w:lastRenderedPageBreak/>
        <w:t>4.10 Application Interface Screens</w:t>
      </w:r>
      <w:bookmarkEnd w:id="37"/>
    </w:p>
    <w:p w14:paraId="1C3446E1" w14:textId="77777777" w:rsidR="004B5438" w:rsidRDefault="00A416D7">
      <w:pPr>
        <w:ind w:firstLine="720"/>
        <w:jc w:val="both"/>
      </w:pPr>
      <w:r>
        <w:t>The following reserved figure areas are intentionally sized for clean screenshots captured from the final live build. Replace each area without changing its caption number or explanatory text.</w:t>
      </w:r>
    </w:p>
    <w:p w14:paraId="1C8FDF23" w14:textId="77777777" w:rsidR="004B5438" w:rsidRDefault="00A416D7">
      <w:pPr>
        <w:spacing w:before="80" w:after="60"/>
        <w:jc w:val="center"/>
      </w:pPr>
      <w:r>
        <w:rPr>
          <w:noProof/>
        </w:rPr>
        <w:drawing>
          <wp:inline distT="0" distB="0" distL="0" distR="0" wp14:anchorId="039445D9" wp14:editId="6A4840D7">
            <wp:extent cx="5486400" cy="35269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01_login.png"/>
                    <pic:cNvPicPr/>
                  </pic:nvPicPr>
                  <pic:blipFill>
                    <a:blip r:embed="rId15"/>
                    <a:stretch>
                      <a:fillRect/>
                    </a:stretch>
                  </pic:blipFill>
                  <pic:spPr>
                    <a:xfrm>
                      <a:off x="0" y="0"/>
                      <a:ext cx="5486400" cy="3526971"/>
                    </a:xfrm>
                    <a:prstGeom prst="rect">
                      <a:avLst/>
                    </a:prstGeom>
                  </pic:spPr>
                </pic:pic>
              </a:graphicData>
            </a:graphic>
          </wp:inline>
        </w:drawing>
      </w:r>
    </w:p>
    <w:p w14:paraId="566FFA6F" w14:textId="77777777" w:rsidR="004B5438" w:rsidRDefault="00A416D7">
      <w:pPr>
        <w:keepNext/>
        <w:spacing w:after="180"/>
        <w:jc w:val="center"/>
      </w:pPr>
      <w:r>
        <w:rPr>
          <w:i/>
          <w:sz w:val="20"/>
        </w:rPr>
        <w:t>Figure 4.1. Authentication entry screen.</w:t>
      </w:r>
    </w:p>
    <w:p w14:paraId="20E7616C" w14:textId="77777777" w:rsidR="004B5438" w:rsidRDefault="00A416D7">
      <w:pPr>
        <w:jc w:val="both"/>
      </w:pPr>
      <w:r>
        <w:t>The authentication flow provides sign-in, registration, verification and recovery entry points.</w:t>
      </w:r>
    </w:p>
    <w:p w14:paraId="679131B1" w14:textId="77777777" w:rsidR="004B5438" w:rsidRDefault="00A416D7">
      <w:pPr>
        <w:pageBreakBefore/>
        <w:spacing w:before="80" w:after="60"/>
        <w:jc w:val="center"/>
      </w:pPr>
      <w:r>
        <w:rPr>
          <w:noProof/>
        </w:rPr>
        <w:lastRenderedPageBreak/>
        <w:drawing>
          <wp:inline distT="0" distB="0" distL="0" distR="0" wp14:anchorId="70EC5BFB" wp14:editId="3691B142">
            <wp:extent cx="5486400" cy="35269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02_org_setup.png"/>
                    <pic:cNvPicPr/>
                  </pic:nvPicPr>
                  <pic:blipFill>
                    <a:blip r:embed="rId16"/>
                    <a:stretch>
                      <a:fillRect/>
                    </a:stretch>
                  </pic:blipFill>
                  <pic:spPr>
                    <a:xfrm>
                      <a:off x="0" y="0"/>
                      <a:ext cx="5486400" cy="3526971"/>
                    </a:xfrm>
                    <a:prstGeom prst="rect">
                      <a:avLst/>
                    </a:prstGeom>
                  </pic:spPr>
                </pic:pic>
              </a:graphicData>
            </a:graphic>
          </wp:inline>
        </w:drawing>
      </w:r>
    </w:p>
    <w:p w14:paraId="482C3BC0" w14:textId="77777777" w:rsidR="004B5438" w:rsidRDefault="00A416D7">
      <w:pPr>
        <w:keepNext/>
        <w:spacing w:after="180"/>
        <w:jc w:val="center"/>
      </w:pPr>
      <w:r>
        <w:rPr>
          <w:i/>
          <w:sz w:val="20"/>
        </w:rPr>
        <w:t>Figure 4.2. Organization setup screen.</w:t>
      </w:r>
    </w:p>
    <w:p w14:paraId="63FD1688" w14:textId="77777777" w:rsidR="004B5438" w:rsidRDefault="00A416D7">
      <w:pPr>
        <w:jc w:val="both"/>
      </w:pPr>
      <w:r>
        <w:t>The first-time owner workflow creates an organization and establishes the initial membership.</w:t>
      </w:r>
    </w:p>
    <w:p w14:paraId="7F563AD1" w14:textId="77777777" w:rsidR="004B5438" w:rsidRDefault="00A416D7">
      <w:pPr>
        <w:pageBreakBefore/>
        <w:spacing w:before="80" w:after="60"/>
        <w:jc w:val="center"/>
      </w:pPr>
      <w:r>
        <w:rPr>
          <w:noProof/>
        </w:rPr>
        <w:lastRenderedPageBreak/>
        <w:drawing>
          <wp:inline distT="0" distB="0" distL="0" distR="0" wp14:anchorId="0E49FB3C" wp14:editId="4737E07F">
            <wp:extent cx="5486400" cy="35269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03_owner_home.png"/>
                    <pic:cNvPicPr/>
                  </pic:nvPicPr>
                  <pic:blipFill>
                    <a:blip r:embed="rId17"/>
                    <a:stretch>
                      <a:fillRect/>
                    </a:stretch>
                  </pic:blipFill>
                  <pic:spPr>
                    <a:xfrm>
                      <a:off x="0" y="0"/>
                      <a:ext cx="5486400" cy="3526971"/>
                    </a:xfrm>
                    <a:prstGeom prst="rect">
                      <a:avLst/>
                    </a:prstGeom>
                  </pic:spPr>
                </pic:pic>
              </a:graphicData>
            </a:graphic>
          </wp:inline>
        </w:drawing>
      </w:r>
    </w:p>
    <w:p w14:paraId="2A1B54D8" w14:textId="77777777" w:rsidR="004B5438" w:rsidRDefault="00A416D7">
      <w:pPr>
        <w:keepNext/>
        <w:spacing w:after="180"/>
        <w:jc w:val="center"/>
      </w:pPr>
      <w:r>
        <w:rPr>
          <w:i/>
          <w:sz w:val="20"/>
        </w:rPr>
        <w:t>Figure 4.3. Owner dashboard.</w:t>
      </w:r>
    </w:p>
    <w:p w14:paraId="7592B21D" w14:textId="77777777" w:rsidR="004B5438" w:rsidRDefault="00A416D7">
      <w:pPr>
        <w:jc w:val="both"/>
      </w:pPr>
      <w:r>
        <w:t>The owner dashboard aggregates occupancy, collections, outstanding rent, approvals and complaints.</w:t>
      </w:r>
    </w:p>
    <w:p w14:paraId="17C805F6" w14:textId="77777777" w:rsidR="004B5438" w:rsidRDefault="00A416D7">
      <w:pPr>
        <w:pageBreakBefore/>
        <w:spacing w:before="80" w:after="60"/>
        <w:jc w:val="center"/>
      </w:pPr>
      <w:r>
        <w:rPr>
          <w:noProof/>
        </w:rPr>
        <w:lastRenderedPageBreak/>
        <w:drawing>
          <wp:inline distT="0" distB="0" distL="0" distR="0" wp14:anchorId="45AC4EB7" wp14:editId="7E548F81">
            <wp:extent cx="5486400" cy="35269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04_property.png"/>
                    <pic:cNvPicPr/>
                  </pic:nvPicPr>
                  <pic:blipFill>
                    <a:blip r:embed="rId18"/>
                    <a:stretch>
                      <a:fillRect/>
                    </a:stretch>
                  </pic:blipFill>
                  <pic:spPr>
                    <a:xfrm>
                      <a:off x="0" y="0"/>
                      <a:ext cx="5486400" cy="3526971"/>
                    </a:xfrm>
                    <a:prstGeom prst="rect">
                      <a:avLst/>
                    </a:prstGeom>
                  </pic:spPr>
                </pic:pic>
              </a:graphicData>
            </a:graphic>
          </wp:inline>
        </w:drawing>
      </w:r>
    </w:p>
    <w:p w14:paraId="6F9978EB" w14:textId="77777777" w:rsidR="004B5438" w:rsidRDefault="00A416D7">
      <w:pPr>
        <w:keepNext/>
        <w:spacing w:after="180"/>
        <w:jc w:val="center"/>
      </w:pPr>
      <w:r>
        <w:rPr>
          <w:i/>
          <w:sz w:val="20"/>
        </w:rPr>
        <w:t>Figure 4.4. Property and room management.</w:t>
      </w:r>
    </w:p>
    <w:p w14:paraId="6DC0C54E" w14:textId="77777777" w:rsidR="004B5438" w:rsidRDefault="00A416D7">
      <w:pPr>
        <w:jc w:val="both"/>
      </w:pPr>
      <w:r>
        <w:t>Property screens allow rooms and optional beds to be configured as operational inventory.</w:t>
      </w:r>
    </w:p>
    <w:p w14:paraId="175E3DF2" w14:textId="77777777" w:rsidR="004B5438" w:rsidRDefault="00A416D7">
      <w:pPr>
        <w:pageBreakBefore/>
        <w:spacing w:before="80" w:after="60"/>
        <w:jc w:val="center"/>
      </w:pPr>
      <w:r>
        <w:rPr>
          <w:noProof/>
        </w:rPr>
        <w:lastRenderedPageBreak/>
        <w:drawing>
          <wp:inline distT="0" distB="0" distL="0" distR="0" wp14:anchorId="0D123D94" wp14:editId="0FD11808">
            <wp:extent cx="5486400" cy="35269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05_resident.png"/>
                    <pic:cNvPicPr/>
                  </pic:nvPicPr>
                  <pic:blipFill>
                    <a:blip r:embed="rId19"/>
                    <a:stretch>
                      <a:fillRect/>
                    </a:stretch>
                  </pic:blipFill>
                  <pic:spPr>
                    <a:xfrm>
                      <a:off x="0" y="0"/>
                      <a:ext cx="5486400" cy="3526971"/>
                    </a:xfrm>
                    <a:prstGeom prst="rect">
                      <a:avLst/>
                    </a:prstGeom>
                  </pic:spPr>
                </pic:pic>
              </a:graphicData>
            </a:graphic>
          </wp:inline>
        </w:drawing>
      </w:r>
    </w:p>
    <w:p w14:paraId="157B2317" w14:textId="77777777" w:rsidR="004B5438" w:rsidRDefault="00A416D7">
      <w:pPr>
        <w:keepNext/>
        <w:spacing w:after="180"/>
        <w:jc w:val="center"/>
      </w:pPr>
      <w:r>
        <w:rPr>
          <w:i/>
          <w:sz w:val="20"/>
        </w:rPr>
        <w:t>Figure 4.5. Resident and tenancy setup.</w:t>
      </w:r>
    </w:p>
    <w:p w14:paraId="2FFDE958" w14:textId="77777777" w:rsidR="004B5438" w:rsidRDefault="00A416D7">
      <w:pPr>
        <w:jc w:val="both"/>
      </w:pPr>
      <w:r>
        <w:t>Resident records and tenancy terms are recorded before occupancy is established.</w:t>
      </w:r>
    </w:p>
    <w:p w14:paraId="3AEDB374" w14:textId="77777777" w:rsidR="004B5438" w:rsidRDefault="00A416D7">
      <w:pPr>
        <w:pageBreakBefore/>
        <w:spacing w:before="80" w:after="60"/>
        <w:jc w:val="center"/>
      </w:pPr>
      <w:r>
        <w:rPr>
          <w:noProof/>
        </w:rPr>
        <w:lastRenderedPageBreak/>
        <w:drawing>
          <wp:inline distT="0" distB="0" distL="0" distR="0" wp14:anchorId="6393A666" wp14:editId="32637970">
            <wp:extent cx="5486400" cy="35269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06_occupancy.png"/>
                    <pic:cNvPicPr/>
                  </pic:nvPicPr>
                  <pic:blipFill>
                    <a:blip r:embed="rId20"/>
                    <a:stretch>
                      <a:fillRect/>
                    </a:stretch>
                  </pic:blipFill>
                  <pic:spPr>
                    <a:xfrm>
                      <a:off x="0" y="0"/>
                      <a:ext cx="5486400" cy="3526971"/>
                    </a:xfrm>
                    <a:prstGeom prst="rect">
                      <a:avLst/>
                    </a:prstGeom>
                  </pic:spPr>
                </pic:pic>
              </a:graphicData>
            </a:graphic>
          </wp:inline>
        </w:drawing>
      </w:r>
    </w:p>
    <w:p w14:paraId="4C0A44DA" w14:textId="77777777" w:rsidR="004B5438" w:rsidRDefault="00A416D7">
      <w:pPr>
        <w:keepNext/>
        <w:spacing w:after="180"/>
        <w:jc w:val="center"/>
      </w:pPr>
      <w:r>
        <w:rPr>
          <w:i/>
          <w:sz w:val="20"/>
        </w:rPr>
        <w:t>Figure 4.6. Occupancy management.</w:t>
      </w:r>
    </w:p>
    <w:p w14:paraId="4100459F" w14:textId="77777777" w:rsidR="004B5438" w:rsidRDefault="00A416D7">
      <w:pPr>
        <w:jc w:val="both"/>
      </w:pPr>
      <w:r>
        <w:t>The occupancy screen supports active assignment, transfer history and vacancy derivation.</w:t>
      </w:r>
    </w:p>
    <w:p w14:paraId="427BCA37" w14:textId="77777777" w:rsidR="004B5438" w:rsidRDefault="00A416D7">
      <w:pPr>
        <w:pageBreakBefore/>
        <w:spacing w:before="80" w:after="60"/>
        <w:jc w:val="center"/>
      </w:pPr>
      <w:r>
        <w:rPr>
          <w:noProof/>
        </w:rPr>
        <w:lastRenderedPageBreak/>
        <w:drawing>
          <wp:inline distT="0" distB="0" distL="0" distR="0" wp14:anchorId="2D36841F" wp14:editId="1F776936">
            <wp:extent cx="5486400" cy="35269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07_rent.png"/>
                    <pic:cNvPicPr/>
                  </pic:nvPicPr>
                  <pic:blipFill>
                    <a:blip r:embed="rId21"/>
                    <a:stretch>
                      <a:fillRect/>
                    </a:stretch>
                  </pic:blipFill>
                  <pic:spPr>
                    <a:xfrm>
                      <a:off x="0" y="0"/>
                      <a:ext cx="5486400" cy="3526971"/>
                    </a:xfrm>
                    <a:prstGeom prst="rect">
                      <a:avLst/>
                    </a:prstGeom>
                  </pic:spPr>
                </pic:pic>
              </a:graphicData>
            </a:graphic>
          </wp:inline>
        </w:drawing>
      </w:r>
    </w:p>
    <w:p w14:paraId="22097793" w14:textId="77777777" w:rsidR="004B5438" w:rsidRDefault="00A416D7">
      <w:pPr>
        <w:keepNext/>
        <w:spacing w:after="180"/>
        <w:jc w:val="center"/>
      </w:pPr>
      <w:r>
        <w:rPr>
          <w:i/>
          <w:sz w:val="20"/>
        </w:rPr>
        <w:t>Figure 4.7. Rent and invoice management.</w:t>
      </w:r>
    </w:p>
    <w:p w14:paraId="603D02D7" w14:textId="77777777" w:rsidR="004B5438" w:rsidRDefault="00A416D7">
      <w:pPr>
        <w:jc w:val="both"/>
      </w:pPr>
      <w:r>
        <w:t>The rent workflow shows the invoice ledger and monthly generation actions.</w:t>
      </w:r>
    </w:p>
    <w:p w14:paraId="1FA2D40A" w14:textId="77777777" w:rsidR="004B5438" w:rsidRDefault="004B5438">
      <w:pPr>
        <w:pageBreakBefore/>
      </w:pPr>
    </w:p>
    <w:tbl>
      <w:tblPr>
        <w:tblStyle w:val="TableGrid"/>
        <w:tblW w:w="0" w:type="auto"/>
        <w:jc w:val="center"/>
        <w:tblLayout w:type="fixed"/>
        <w:tblLook w:val="04A0" w:firstRow="1" w:lastRow="0" w:firstColumn="1" w:lastColumn="0" w:noHBand="0" w:noVBand="1"/>
      </w:tblPr>
      <w:tblGrid>
        <w:gridCol w:w="8640"/>
      </w:tblGrid>
      <w:tr w:rsidR="004B5438" w14:paraId="5078B603" w14:textId="77777777">
        <w:trPr>
          <w:jc w:val="center"/>
        </w:trPr>
        <w:tc>
          <w:tcPr>
            <w:tcW w:w="8640" w:type="dxa"/>
            <w:shd w:val="clear" w:color="auto" w:fill="F4F4F5"/>
            <w:tcMar>
              <w:top w:w="180" w:type="dxa"/>
              <w:left w:w="180" w:type="dxa"/>
              <w:bottom w:w="180" w:type="dxa"/>
              <w:right w:w="180" w:type="dxa"/>
            </w:tcMar>
            <w:vAlign w:val="center"/>
          </w:tcPr>
          <w:p w14:paraId="44AD469E" w14:textId="77777777" w:rsidR="004B5438" w:rsidRDefault="00A416D7">
            <w:pPr>
              <w:spacing w:after="480"/>
              <w:jc w:val="center"/>
            </w:pPr>
            <w:r>
              <w:rPr>
                <w:b/>
              </w:rPr>
              <w:t>TENANTLY</w:t>
            </w:r>
          </w:p>
          <w:p w14:paraId="467B0413" w14:textId="77777777" w:rsidR="004B5438" w:rsidRDefault="00A416D7">
            <w:pPr>
              <w:spacing w:before="900" w:after="900"/>
              <w:jc w:val="center"/>
            </w:pPr>
            <w:r>
              <w:rPr>
                <w:b/>
                <w:sz w:val="30"/>
              </w:rPr>
              <w:t>INSERT LIVE APPLICATION SCREENSHOT</w:t>
            </w:r>
          </w:p>
          <w:p w14:paraId="78581D39" w14:textId="77777777" w:rsidR="004B5438" w:rsidRDefault="00A416D7">
            <w:pPr>
              <w:spacing w:after="900"/>
              <w:jc w:val="center"/>
            </w:pPr>
            <w:r>
              <w:rPr>
                <w:sz w:val="22"/>
              </w:rPr>
              <w:t>Payment approval</w:t>
            </w:r>
          </w:p>
          <w:p w14:paraId="6766091E" w14:textId="77777777" w:rsidR="004B5438" w:rsidRDefault="00A416D7">
            <w:pPr>
              <w:spacing w:before="400" w:after="400"/>
              <w:jc w:val="center"/>
            </w:pPr>
            <w:r>
              <w:rPr>
                <w:i/>
                <w:sz w:val="18"/>
              </w:rPr>
              <w:t>Replace this figure area with a clean screenshot from the final build.</w:t>
            </w:r>
          </w:p>
        </w:tc>
      </w:tr>
    </w:tbl>
    <w:p w14:paraId="41EB836E" w14:textId="77777777" w:rsidR="004B5438" w:rsidRDefault="00A416D7">
      <w:pPr>
        <w:spacing w:after="180"/>
        <w:jc w:val="center"/>
      </w:pPr>
      <w:r>
        <w:rPr>
          <w:i/>
          <w:sz w:val="20"/>
        </w:rPr>
        <w:t>Figure 4.8. Payment approval.</w:t>
      </w:r>
    </w:p>
    <w:p w14:paraId="031DF3D9" w14:textId="77777777" w:rsidR="004B5438" w:rsidRDefault="00A416D7">
      <w:pPr>
        <w:jc w:val="both"/>
      </w:pPr>
      <w:r>
        <w:t>An authorized operator reviews payment evidence and makes an auditable approval or rejection.</w:t>
      </w:r>
    </w:p>
    <w:p w14:paraId="2F2079FD" w14:textId="77777777" w:rsidR="004B5438" w:rsidRDefault="00A416D7">
      <w:pPr>
        <w:pageBreakBefore/>
        <w:spacing w:before="80" w:after="60"/>
        <w:jc w:val="center"/>
      </w:pPr>
      <w:r>
        <w:rPr>
          <w:noProof/>
        </w:rPr>
        <w:lastRenderedPageBreak/>
        <w:drawing>
          <wp:inline distT="0" distB="0" distL="0" distR="0" wp14:anchorId="430C0F30" wp14:editId="40AF84B8">
            <wp:extent cx="5486400" cy="35269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09_complaint.png"/>
                    <pic:cNvPicPr/>
                  </pic:nvPicPr>
                  <pic:blipFill>
                    <a:blip r:embed="rId22"/>
                    <a:stretch>
                      <a:fillRect/>
                    </a:stretch>
                  </pic:blipFill>
                  <pic:spPr>
                    <a:xfrm>
                      <a:off x="0" y="0"/>
                      <a:ext cx="5486400" cy="3526971"/>
                    </a:xfrm>
                    <a:prstGeom prst="rect">
                      <a:avLst/>
                    </a:prstGeom>
                  </pic:spPr>
                </pic:pic>
              </a:graphicData>
            </a:graphic>
          </wp:inline>
        </w:drawing>
      </w:r>
    </w:p>
    <w:p w14:paraId="0BF4B48F" w14:textId="77777777" w:rsidR="004B5438" w:rsidRDefault="00A416D7">
      <w:pPr>
        <w:keepNext/>
        <w:spacing w:after="180"/>
        <w:jc w:val="center"/>
      </w:pPr>
      <w:r>
        <w:rPr>
          <w:i/>
          <w:sz w:val="20"/>
        </w:rPr>
        <w:t>Figure 4.9. Complaint management.</w:t>
      </w:r>
    </w:p>
    <w:p w14:paraId="45BF8DAB" w14:textId="77777777" w:rsidR="004B5438" w:rsidRDefault="00A416D7">
      <w:pPr>
        <w:jc w:val="both"/>
      </w:pPr>
      <w:r>
        <w:t>Requests show priority, state, assigned staff and an event history.</w:t>
      </w:r>
    </w:p>
    <w:p w14:paraId="60AAAA0B" w14:textId="77777777" w:rsidR="004B5438" w:rsidRDefault="00A416D7">
      <w:pPr>
        <w:pageBreakBefore/>
        <w:spacing w:before="80" w:after="60"/>
        <w:jc w:val="center"/>
      </w:pPr>
      <w:r>
        <w:rPr>
          <w:noProof/>
        </w:rPr>
        <w:lastRenderedPageBreak/>
        <w:drawing>
          <wp:inline distT="0" distB="0" distL="0" distR="0" wp14:anchorId="28837058" wp14:editId="5579B037">
            <wp:extent cx="5486400" cy="35269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10_tenant_home.png"/>
                    <pic:cNvPicPr/>
                  </pic:nvPicPr>
                  <pic:blipFill>
                    <a:blip r:embed="rId23"/>
                    <a:stretch>
                      <a:fillRect/>
                    </a:stretch>
                  </pic:blipFill>
                  <pic:spPr>
                    <a:xfrm>
                      <a:off x="0" y="0"/>
                      <a:ext cx="5486400" cy="3526971"/>
                    </a:xfrm>
                    <a:prstGeom prst="rect">
                      <a:avLst/>
                    </a:prstGeom>
                  </pic:spPr>
                </pic:pic>
              </a:graphicData>
            </a:graphic>
          </wp:inline>
        </w:drawing>
      </w:r>
    </w:p>
    <w:p w14:paraId="0E4A486F" w14:textId="77777777" w:rsidR="004B5438" w:rsidRDefault="00A416D7">
      <w:pPr>
        <w:keepNext/>
        <w:spacing w:after="180"/>
        <w:jc w:val="center"/>
      </w:pPr>
      <w:r>
        <w:rPr>
          <w:i/>
          <w:sz w:val="20"/>
        </w:rPr>
        <w:t>Figure 4.10. Tenant dashboard.</w:t>
      </w:r>
    </w:p>
    <w:p w14:paraId="52C97508" w14:textId="77777777" w:rsidR="004B5438" w:rsidRDefault="00A416D7">
      <w:pPr>
        <w:jc w:val="both"/>
      </w:pPr>
      <w:r>
        <w:t>The tenant view provides direct access to dues, requests and notices.</w:t>
      </w:r>
    </w:p>
    <w:p w14:paraId="159BA247" w14:textId="77777777" w:rsidR="004B5438" w:rsidRDefault="00A416D7">
      <w:pPr>
        <w:pageBreakBefore/>
        <w:spacing w:before="80" w:after="60"/>
        <w:jc w:val="center"/>
      </w:pPr>
      <w:r>
        <w:rPr>
          <w:noProof/>
        </w:rPr>
        <w:lastRenderedPageBreak/>
        <w:drawing>
          <wp:inline distT="0" distB="0" distL="0" distR="0" wp14:anchorId="386A1C6D" wp14:editId="59D15165">
            <wp:extent cx="5486400" cy="35269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11_notice.png"/>
                    <pic:cNvPicPr/>
                  </pic:nvPicPr>
                  <pic:blipFill>
                    <a:blip r:embed="rId24"/>
                    <a:stretch>
                      <a:fillRect/>
                    </a:stretch>
                  </pic:blipFill>
                  <pic:spPr>
                    <a:xfrm>
                      <a:off x="0" y="0"/>
                      <a:ext cx="5486400" cy="3526971"/>
                    </a:xfrm>
                    <a:prstGeom prst="rect">
                      <a:avLst/>
                    </a:prstGeom>
                  </pic:spPr>
                </pic:pic>
              </a:graphicData>
            </a:graphic>
          </wp:inline>
        </w:drawing>
      </w:r>
    </w:p>
    <w:p w14:paraId="0EAD46A0" w14:textId="77777777" w:rsidR="004B5438" w:rsidRDefault="00A416D7">
      <w:pPr>
        <w:keepNext/>
        <w:spacing w:after="180"/>
        <w:jc w:val="center"/>
      </w:pPr>
      <w:r>
        <w:rPr>
          <w:i/>
          <w:sz w:val="20"/>
        </w:rPr>
        <w:t>Figure 4.11. Notice feed.</w:t>
      </w:r>
    </w:p>
    <w:p w14:paraId="287B30E2" w14:textId="77777777" w:rsidR="004B5438" w:rsidRDefault="00A416D7">
      <w:pPr>
        <w:jc w:val="both"/>
      </w:pPr>
      <w:r>
        <w:t>Targeted notices and individual read state are visible to recipients.</w:t>
      </w:r>
    </w:p>
    <w:p w14:paraId="190F0FE4" w14:textId="77777777" w:rsidR="004B5438" w:rsidRDefault="00A416D7">
      <w:pPr>
        <w:pageBreakBefore/>
        <w:spacing w:after="240"/>
        <w:jc w:val="center"/>
      </w:pPr>
      <w:r>
        <w:rPr>
          <w:b/>
          <w:sz w:val="26"/>
        </w:rPr>
        <w:lastRenderedPageBreak/>
        <w:t>SCREENSHOT SPACE: OPERATIONS AND REPORTS</w:t>
      </w:r>
    </w:p>
    <w:p w14:paraId="71E163BC" w14:textId="77777777" w:rsidR="004B5438" w:rsidRDefault="004B5438">
      <w:pPr>
        <w:spacing w:after="320"/>
      </w:pPr>
    </w:p>
    <w:p w14:paraId="6EBC0F31" w14:textId="77777777" w:rsidR="004B5438" w:rsidRDefault="004B5438">
      <w:pPr>
        <w:spacing w:after="320"/>
      </w:pPr>
    </w:p>
    <w:p w14:paraId="3F9FBA38" w14:textId="77777777" w:rsidR="004B5438" w:rsidRDefault="004B5438">
      <w:pPr>
        <w:spacing w:after="320"/>
      </w:pPr>
    </w:p>
    <w:p w14:paraId="6DB7D414" w14:textId="77777777" w:rsidR="004B5438" w:rsidRDefault="004B5438">
      <w:pPr>
        <w:spacing w:after="320"/>
      </w:pPr>
    </w:p>
    <w:p w14:paraId="404FE605" w14:textId="77777777" w:rsidR="004B5438" w:rsidRDefault="004B5438">
      <w:pPr>
        <w:spacing w:after="320"/>
      </w:pPr>
    </w:p>
    <w:p w14:paraId="5438373D" w14:textId="77777777" w:rsidR="004B5438" w:rsidRDefault="004B5438">
      <w:pPr>
        <w:spacing w:after="320"/>
      </w:pPr>
    </w:p>
    <w:p w14:paraId="0BAC0ECF" w14:textId="77777777" w:rsidR="004B5438" w:rsidRDefault="004B5438">
      <w:pPr>
        <w:spacing w:after="320"/>
      </w:pPr>
    </w:p>
    <w:p w14:paraId="62C0C109" w14:textId="77777777" w:rsidR="004B5438" w:rsidRDefault="004B5438">
      <w:pPr>
        <w:spacing w:after="320"/>
      </w:pPr>
    </w:p>
    <w:p w14:paraId="17BA6C0F" w14:textId="77777777" w:rsidR="004B5438" w:rsidRDefault="004B5438">
      <w:pPr>
        <w:spacing w:after="320"/>
      </w:pPr>
    </w:p>
    <w:p w14:paraId="65D0439A" w14:textId="77777777" w:rsidR="004B5438" w:rsidRDefault="004B5438">
      <w:pPr>
        <w:spacing w:after="320"/>
      </w:pPr>
    </w:p>
    <w:p w14:paraId="01BE6814" w14:textId="77777777" w:rsidR="004B5438" w:rsidRDefault="004B5438">
      <w:pPr>
        <w:spacing w:after="320"/>
      </w:pPr>
    </w:p>
    <w:p w14:paraId="00AB87C8" w14:textId="77777777" w:rsidR="004B5438" w:rsidRDefault="004B5438">
      <w:pPr>
        <w:spacing w:after="320"/>
      </w:pPr>
    </w:p>
    <w:p w14:paraId="4F84C632" w14:textId="77777777" w:rsidR="004B5438" w:rsidRDefault="00A416D7">
      <w:pPr>
        <w:spacing w:after="180"/>
        <w:jc w:val="center"/>
      </w:pPr>
      <w:r>
        <w:rPr>
          <w:i/>
          <w:sz w:val="20"/>
        </w:rPr>
        <w:t>Figure 4.12. Operations and reports.</w:t>
      </w:r>
    </w:p>
    <w:p w14:paraId="33B44207" w14:textId="77777777" w:rsidR="004B5438" w:rsidRDefault="00A416D7">
      <w:pPr>
        <w:jc w:val="both"/>
      </w:pPr>
      <w:r>
        <w:t>Operational screens present expenses, agreements and summarized reporting.</w:t>
      </w:r>
    </w:p>
    <w:p w14:paraId="2555D36C" w14:textId="77777777" w:rsidR="004B5438" w:rsidRDefault="00A416D7">
      <w:pPr>
        <w:pageBreakBefore/>
        <w:spacing w:before="80" w:after="60"/>
        <w:jc w:val="center"/>
      </w:pPr>
      <w:r>
        <w:rPr>
          <w:noProof/>
        </w:rPr>
        <w:lastRenderedPageBreak/>
        <w:drawing>
          <wp:inline distT="0" distB="0" distL="0" distR="0" wp14:anchorId="4E2C7AB0" wp14:editId="1B6B9A77">
            <wp:extent cx="5486400" cy="35269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13_invite.png"/>
                    <pic:cNvPicPr/>
                  </pic:nvPicPr>
                  <pic:blipFill>
                    <a:blip r:embed="rId25"/>
                    <a:stretch>
                      <a:fillRect/>
                    </a:stretch>
                  </pic:blipFill>
                  <pic:spPr>
                    <a:xfrm>
                      <a:off x="0" y="0"/>
                      <a:ext cx="5486400" cy="3526971"/>
                    </a:xfrm>
                    <a:prstGeom prst="rect">
                      <a:avLst/>
                    </a:prstGeom>
                  </pic:spPr>
                </pic:pic>
              </a:graphicData>
            </a:graphic>
          </wp:inline>
        </w:drawing>
      </w:r>
    </w:p>
    <w:p w14:paraId="689C97A5" w14:textId="77777777" w:rsidR="004B5438" w:rsidRDefault="00A416D7">
      <w:pPr>
        <w:keepNext/>
        <w:spacing w:after="180"/>
        <w:jc w:val="center"/>
      </w:pPr>
      <w:r>
        <w:rPr>
          <w:i/>
          <w:sz w:val="20"/>
        </w:rPr>
        <w:t>Figure 4.13. Invitation acceptance.</w:t>
      </w:r>
    </w:p>
    <w:p w14:paraId="5A7284BC" w14:textId="77777777" w:rsidR="004B5438" w:rsidRDefault="00A416D7">
      <w:pPr>
        <w:jc w:val="both"/>
      </w:pPr>
      <w:r>
        <w:t>The invitation path joins an authorized tenant or staff user to the intended organization.</w:t>
      </w:r>
    </w:p>
    <w:p w14:paraId="765AFA6F" w14:textId="77777777" w:rsidR="004B5438" w:rsidRDefault="00A416D7">
      <w:pPr>
        <w:pageBreakBefore/>
        <w:spacing w:before="80" w:after="60"/>
        <w:jc w:val="center"/>
      </w:pPr>
      <w:r>
        <w:rPr>
          <w:noProof/>
        </w:rPr>
        <w:lastRenderedPageBreak/>
        <w:drawing>
          <wp:inline distT="0" distB="0" distL="0" distR="0" wp14:anchorId="0A11899F" wp14:editId="5DD949B0">
            <wp:extent cx="5486400" cy="35269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14_invoice.png"/>
                    <pic:cNvPicPr/>
                  </pic:nvPicPr>
                  <pic:blipFill>
                    <a:blip r:embed="rId26"/>
                    <a:stretch>
                      <a:fillRect/>
                    </a:stretch>
                  </pic:blipFill>
                  <pic:spPr>
                    <a:xfrm>
                      <a:off x="0" y="0"/>
                      <a:ext cx="5486400" cy="3526971"/>
                    </a:xfrm>
                    <a:prstGeom prst="rect">
                      <a:avLst/>
                    </a:prstGeom>
                  </pic:spPr>
                </pic:pic>
              </a:graphicData>
            </a:graphic>
          </wp:inline>
        </w:drawing>
      </w:r>
    </w:p>
    <w:p w14:paraId="1B4661DF" w14:textId="77777777" w:rsidR="004B5438" w:rsidRDefault="00A416D7">
      <w:pPr>
        <w:keepNext/>
        <w:spacing w:after="180"/>
        <w:jc w:val="center"/>
      </w:pPr>
      <w:r>
        <w:rPr>
          <w:i/>
          <w:sz w:val="20"/>
        </w:rPr>
        <w:t>Figure 4.14. Invoice detail.</w:t>
      </w:r>
    </w:p>
    <w:p w14:paraId="76257110" w14:textId="77777777" w:rsidR="004B5438" w:rsidRDefault="00A416D7">
      <w:pPr>
        <w:jc w:val="both"/>
      </w:pPr>
      <w:r>
        <w:t>The invoice detail view presents billed line items, due state and payment history.</w:t>
      </w:r>
    </w:p>
    <w:p w14:paraId="156F76D7" w14:textId="77777777" w:rsidR="004B5438" w:rsidRDefault="00A416D7">
      <w:pPr>
        <w:pageBreakBefore/>
        <w:spacing w:before="80" w:after="60"/>
        <w:jc w:val="center"/>
      </w:pPr>
      <w:r>
        <w:rPr>
          <w:noProof/>
        </w:rPr>
        <w:lastRenderedPageBreak/>
        <w:drawing>
          <wp:inline distT="0" distB="0" distL="0" distR="0" wp14:anchorId="73ECD63A" wp14:editId="5FE3617C">
            <wp:extent cx="5486400" cy="35269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ot_15_receipt.png"/>
                    <pic:cNvPicPr/>
                  </pic:nvPicPr>
                  <pic:blipFill>
                    <a:blip r:embed="rId27"/>
                    <a:stretch>
                      <a:fillRect/>
                    </a:stretch>
                  </pic:blipFill>
                  <pic:spPr>
                    <a:xfrm>
                      <a:off x="0" y="0"/>
                      <a:ext cx="5486400" cy="3526971"/>
                    </a:xfrm>
                    <a:prstGeom prst="rect">
                      <a:avLst/>
                    </a:prstGeom>
                  </pic:spPr>
                </pic:pic>
              </a:graphicData>
            </a:graphic>
          </wp:inline>
        </w:drawing>
      </w:r>
    </w:p>
    <w:p w14:paraId="702ECBAD" w14:textId="77777777" w:rsidR="004B5438" w:rsidRDefault="00A416D7">
      <w:pPr>
        <w:keepNext/>
        <w:spacing w:after="180"/>
        <w:jc w:val="center"/>
      </w:pPr>
      <w:r>
        <w:rPr>
          <w:i/>
          <w:sz w:val="20"/>
        </w:rPr>
        <w:t>Figure 4.15. Receipt detail.</w:t>
      </w:r>
    </w:p>
    <w:p w14:paraId="4E48A72E" w14:textId="77777777" w:rsidR="004B5438" w:rsidRDefault="00A416D7">
      <w:pPr>
        <w:jc w:val="both"/>
      </w:pPr>
      <w:r>
        <w:t>A completed payment is represented by an immutable receipt record.</w:t>
      </w:r>
    </w:p>
    <w:p w14:paraId="544268F3" w14:textId="77777777" w:rsidR="004B5438" w:rsidRDefault="004B5438">
      <w:pPr>
        <w:pageBreakBefore/>
      </w:pPr>
    </w:p>
    <w:tbl>
      <w:tblPr>
        <w:tblStyle w:val="TableGrid"/>
        <w:tblW w:w="0" w:type="auto"/>
        <w:jc w:val="center"/>
        <w:tblLayout w:type="fixed"/>
        <w:tblLook w:val="04A0" w:firstRow="1" w:lastRow="0" w:firstColumn="1" w:lastColumn="0" w:noHBand="0" w:noVBand="1"/>
      </w:tblPr>
      <w:tblGrid>
        <w:gridCol w:w="8640"/>
      </w:tblGrid>
      <w:tr w:rsidR="004B5438" w14:paraId="6BFF2149" w14:textId="77777777">
        <w:trPr>
          <w:jc w:val="center"/>
        </w:trPr>
        <w:tc>
          <w:tcPr>
            <w:tcW w:w="8640" w:type="dxa"/>
            <w:shd w:val="clear" w:color="auto" w:fill="F4F4F5"/>
            <w:tcMar>
              <w:top w:w="180" w:type="dxa"/>
              <w:left w:w="180" w:type="dxa"/>
              <w:bottom w:w="180" w:type="dxa"/>
              <w:right w:w="180" w:type="dxa"/>
            </w:tcMar>
            <w:vAlign w:val="center"/>
          </w:tcPr>
          <w:p w14:paraId="12C118EF" w14:textId="77777777" w:rsidR="004B5438" w:rsidRDefault="00A416D7">
            <w:pPr>
              <w:spacing w:after="480"/>
              <w:jc w:val="center"/>
            </w:pPr>
            <w:r>
              <w:rPr>
                <w:b/>
              </w:rPr>
              <w:t>TENANTLY</w:t>
            </w:r>
          </w:p>
          <w:p w14:paraId="14E63675" w14:textId="77777777" w:rsidR="004B5438" w:rsidRDefault="00A416D7">
            <w:pPr>
              <w:spacing w:before="900" w:after="900"/>
              <w:jc w:val="center"/>
            </w:pPr>
            <w:r>
              <w:rPr>
                <w:b/>
                <w:sz w:val="30"/>
              </w:rPr>
              <w:t>INSERT LIVE APPLICATION SCREENSHOT</w:t>
            </w:r>
          </w:p>
          <w:p w14:paraId="5EC3F1BB" w14:textId="77777777" w:rsidR="004B5438" w:rsidRDefault="00A416D7">
            <w:pPr>
              <w:spacing w:after="900"/>
              <w:jc w:val="center"/>
            </w:pPr>
            <w:r>
              <w:rPr>
                <w:sz w:val="22"/>
              </w:rPr>
              <w:t>Maintenance staff task list</w:t>
            </w:r>
          </w:p>
          <w:p w14:paraId="1E1D7ADD" w14:textId="77777777" w:rsidR="004B5438" w:rsidRDefault="00A416D7">
            <w:pPr>
              <w:spacing w:before="400" w:after="400"/>
              <w:jc w:val="center"/>
            </w:pPr>
            <w:r>
              <w:rPr>
                <w:i/>
                <w:sz w:val="18"/>
              </w:rPr>
              <w:t>Replace this figure area with a clean screenshot from the final build.</w:t>
            </w:r>
          </w:p>
        </w:tc>
      </w:tr>
    </w:tbl>
    <w:p w14:paraId="35ACE5C8" w14:textId="77777777" w:rsidR="004B5438" w:rsidRDefault="00A416D7">
      <w:pPr>
        <w:spacing w:after="180"/>
        <w:jc w:val="center"/>
      </w:pPr>
      <w:r>
        <w:rPr>
          <w:i/>
          <w:sz w:val="20"/>
        </w:rPr>
        <w:t>Figure 4.16. Maintenance staff task list.</w:t>
      </w:r>
    </w:p>
    <w:p w14:paraId="44F7F1AA" w14:textId="77777777" w:rsidR="004B5438" w:rsidRDefault="00A416D7">
      <w:pPr>
        <w:jc w:val="both"/>
      </w:pPr>
      <w:r>
        <w:t>Staff members see only assigned work and update its recorded operational status.</w:t>
      </w:r>
    </w:p>
    <w:p w14:paraId="76FECF96" w14:textId="77777777" w:rsidR="004B5438" w:rsidRDefault="00A416D7">
      <w:r>
        <w:br w:type="page"/>
      </w:r>
    </w:p>
    <w:p w14:paraId="286E9C9D" w14:textId="77777777" w:rsidR="004B5438" w:rsidRDefault="00A416D7">
      <w:pPr>
        <w:pStyle w:val="Heading1"/>
        <w:spacing w:before="320" w:after="140"/>
      </w:pPr>
      <w:bookmarkStart w:id="38" w:name="_Toc237982639"/>
      <w:r>
        <w:rPr>
          <w:rFonts w:ascii="Times New Roman" w:hAnsi="Times New Roman"/>
        </w:rPr>
        <w:lastRenderedPageBreak/>
        <w:t>CHAPTER 5</w:t>
      </w:r>
      <w:bookmarkEnd w:id="38"/>
    </w:p>
    <w:p w14:paraId="367AF4E6" w14:textId="77777777" w:rsidR="004B5438" w:rsidRDefault="00A416D7">
      <w:pPr>
        <w:spacing w:after="360"/>
        <w:jc w:val="center"/>
      </w:pPr>
      <w:r>
        <w:rPr>
          <w:b/>
          <w:sz w:val="30"/>
        </w:rPr>
        <w:t>TESTING AND RESULTS</w:t>
      </w:r>
    </w:p>
    <w:p w14:paraId="2611E86F" w14:textId="77777777" w:rsidR="004B5438" w:rsidRDefault="00A416D7">
      <w:pPr>
        <w:pStyle w:val="Heading2"/>
        <w:spacing w:after="140"/>
      </w:pPr>
      <w:bookmarkStart w:id="39" w:name="_Toc237982640"/>
      <w:r>
        <w:rPr>
          <w:rFonts w:ascii="Times New Roman" w:hAnsi="Times New Roman"/>
          <w:sz w:val="24"/>
        </w:rPr>
        <w:t>5.1 Testing Objectives and Environment</w:t>
      </w:r>
      <w:bookmarkEnd w:id="39"/>
    </w:p>
    <w:p w14:paraId="180EABBD" w14:textId="77777777" w:rsidR="004B5438" w:rsidRDefault="00A416D7">
      <w:pPr>
        <w:ind w:firstLine="720"/>
        <w:jc w:val="both"/>
      </w:pPr>
      <w:r>
        <w:t>Testing focused on type safety, domain behavior, shared UI state, formatting utilities and database-oriented rules. The repository contains Jest tests for properties, residents, billing, complaints, operations, organization services, shared utilities and navigation components. Supabase test files are present for schema, RLS, release-readiness and demonstration operations.</w:t>
      </w:r>
    </w:p>
    <w:p w14:paraId="05DF3B18" w14:textId="77777777" w:rsidR="004B5438" w:rsidRDefault="00A416D7">
      <w:pPr>
        <w:pStyle w:val="Heading2"/>
        <w:spacing w:after="140"/>
      </w:pPr>
      <w:bookmarkStart w:id="40" w:name="_Toc237982641"/>
      <w:r>
        <w:rPr>
          <w:rFonts w:ascii="Times New Roman" w:hAnsi="Times New Roman"/>
          <w:sz w:val="24"/>
        </w:rPr>
        <w:t>5.2 Unit and Component Testing</w:t>
      </w:r>
      <w:bookmarkEnd w:id="40"/>
    </w:p>
    <w:p w14:paraId="5FEABB7E" w14:textId="77777777" w:rsidR="004B5438" w:rsidRDefault="00A416D7">
      <w:pPr>
        <w:ind w:firstLine="720"/>
        <w:jc w:val="both"/>
      </w:pPr>
      <w:r>
        <w:t>The verification run completed successfully with 16 Jest test suites and 40 tests passing. The suite included money and date utilities, CSV export, query keys, error translation, organization services, billing aggregation, room handling, resident services, complaint services, operations services and common component states.</w:t>
      </w:r>
    </w:p>
    <w:p w14:paraId="4B27BE51" w14:textId="77777777" w:rsidR="004B5438" w:rsidRDefault="00A416D7">
      <w:pPr>
        <w:pStyle w:val="Heading2"/>
        <w:spacing w:after="140"/>
      </w:pPr>
      <w:bookmarkStart w:id="41" w:name="_Toc237982642"/>
      <w:r>
        <w:rPr>
          <w:rFonts w:ascii="Times New Roman" w:hAnsi="Times New Roman"/>
          <w:sz w:val="24"/>
        </w:rPr>
        <w:t>5.3 Static Analysis</w:t>
      </w:r>
      <w:bookmarkEnd w:id="41"/>
    </w:p>
    <w:p w14:paraId="4EBD18B2" w14:textId="77777777" w:rsidR="004B5438" w:rsidRDefault="00A416D7">
      <w:pPr>
        <w:ind w:firstLine="720"/>
        <w:jc w:val="both"/>
      </w:pPr>
      <w:r>
        <w:t>The TypeScript typecheck completed successfully without emitting output, and the Expo lint command completed successfully with zero allowed warnings. These checks provide evidence that the checked client code is type-consistent and conforms to configured lint rules.</w:t>
      </w:r>
    </w:p>
    <w:p w14:paraId="47693463" w14:textId="77777777" w:rsidR="004B5438" w:rsidRDefault="00A416D7">
      <w:pPr>
        <w:pStyle w:val="Heading2"/>
        <w:spacing w:after="140"/>
      </w:pPr>
      <w:bookmarkStart w:id="42" w:name="_Toc237982643"/>
      <w:r>
        <w:rPr>
          <w:rFonts w:ascii="Times New Roman" w:hAnsi="Times New Roman"/>
          <w:sz w:val="24"/>
        </w:rPr>
        <w:t>5.4 Database and RLS Test Readiness</w:t>
      </w:r>
      <w:bookmarkEnd w:id="42"/>
    </w:p>
    <w:p w14:paraId="2A0B9DFF" w14:textId="77777777" w:rsidR="004B5438" w:rsidRDefault="00A416D7">
      <w:pPr>
        <w:ind w:firstLine="720"/>
        <w:jc w:val="both"/>
      </w:pPr>
      <w:r>
        <w:t>The project configures a Supabase database test suite, including schema, RLS, P0 and release-readiness files. During the report verification run, the command reached the local-database connection step but could not connect because a local PostgreSQL/Supabase stack was not running in the environment. This is recorded as an environment limitation, not reported as a passed database execution. The SQL migrations and pgTAP files remain available for execution after local Supabase startup.</w:t>
      </w:r>
    </w:p>
    <w:p w14:paraId="1AB905EC" w14:textId="77777777" w:rsidR="004B5438" w:rsidRDefault="00A416D7">
      <w:pPr>
        <w:pStyle w:val="Heading2"/>
        <w:spacing w:after="140"/>
      </w:pPr>
      <w:bookmarkStart w:id="43" w:name="_Toc237982644"/>
      <w:r>
        <w:rPr>
          <w:rFonts w:ascii="Times New Roman" w:hAnsi="Times New Roman"/>
          <w:sz w:val="24"/>
        </w:rPr>
        <w:lastRenderedPageBreak/>
        <w:t>5.5 Expo Environment Check</w:t>
      </w:r>
      <w:bookmarkEnd w:id="43"/>
    </w:p>
    <w:p w14:paraId="4724F0BF" w14:textId="77777777" w:rsidR="004B5438" w:rsidRDefault="00A416D7">
      <w:pPr>
        <w:ind w:firstLine="720"/>
        <w:jc w:val="both"/>
      </w:pPr>
      <w:r>
        <w:t>Expo Doctor completed 21 of 22 checks. The remaining advisory identifies a known Hermes memory regression affecting the installed Expo SDK 56 / Hermes combination and recommends a future SDK upgrade. This advisory does not invalidate the passing type, lint or Jest checks, but it is retained as a release-risk item for the future-scope section.</w:t>
      </w:r>
    </w:p>
    <w:p w14:paraId="6F34AA32" w14:textId="77777777" w:rsidR="004B5438" w:rsidRDefault="00A416D7">
      <w:pPr>
        <w:pStyle w:val="Heading2"/>
        <w:spacing w:after="140"/>
      </w:pPr>
      <w:bookmarkStart w:id="44" w:name="_Toc237982645"/>
      <w:r>
        <w:rPr>
          <w:rFonts w:ascii="Times New Roman" w:hAnsi="Times New Roman"/>
          <w:sz w:val="24"/>
        </w:rPr>
        <w:t>5.6 Test Execution Summary</w:t>
      </w:r>
      <w:bookmarkEnd w:id="44"/>
    </w:p>
    <w:tbl>
      <w:tblPr>
        <w:tblStyle w:val="TableGrid"/>
        <w:tblW w:w="0" w:type="auto"/>
        <w:jc w:val="center"/>
        <w:tblLayout w:type="fixed"/>
        <w:tblLook w:val="04A0" w:firstRow="1" w:lastRow="0" w:firstColumn="1" w:lastColumn="0" w:noHBand="0" w:noVBand="1"/>
      </w:tblPr>
      <w:tblGrid>
        <w:gridCol w:w="3024"/>
        <w:gridCol w:w="4032"/>
        <w:gridCol w:w="1584"/>
      </w:tblGrid>
      <w:tr w:rsidR="004B5438" w14:paraId="131A26BD" w14:textId="77777777">
        <w:trPr>
          <w:jc w:val="center"/>
        </w:trPr>
        <w:tc>
          <w:tcPr>
            <w:tcW w:w="3024" w:type="dxa"/>
            <w:shd w:val="clear" w:color="auto" w:fill="E4E4E7"/>
            <w:tcMar>
              <w:top w:w="90" w:type="dxa"/>
              <w:left w:w="120" w:type="dxa"/>
              <w:bottom w:w="90" w:type="dxa"/>
              <w:right w:w="120" w:type="dxa"/>
            </w:tcMar>
            <w:vAlign w:val="center"/>
          </w:tcPr>
          <w:p w14:paraId="5272460F" w14:textId="77777777" w:rsidR="004B5438" w:rsidRDefault="00A416D7">
            <w:pPr>
              <w:jc w:val="center"/>
            </w:pPr>
            <w:r>
              <w:rPr>
                <w:b/>
                <w:sz w:val="20"/>
              </w:rPr>
              <w:t>Verification activity</w:t>
            </w:r>
          </w:p>
        </w:tc>
        <w:tc>
          <w:tcPr>
            <w:tcW w:w="4032" w:type="dxa"/>
            <w:shd w:val="clear" w:color="auto" w:fill="E4E4E7"/>
            <w:tcMar>
              <w:top w:w="90" w:type="dxa"/>
              <w:left w:w="120" w:type="dxa"/>
              <w:bottom w:w="90" w:type="dxa"/>
              <w:right w:w="120" w:type="dxa"/>
            </w:tcMar>
            <w:vAlign w:val="center"/>
          </w:tcPr>
          <w:p w14:paraId="04F69E12" w14:textId="77777777" w:rsidR="004B5438" w:rsidRDefault="00A416D7">
            <w:pPr>
              <w:jc w:val="center"/>
            </w:pPr>
            <w:r>
              <w:rPr>
                <w:b/>
                <w:sz w:val="20"/>
              </w:rPr>
              <w:t>Observed result</w:t>
            </w:r>
          </w:p>
        </w:tc>
        <w:tc>
          <w:tcPr>
            <w:tcW w:w="1584" w:type="dxa"/>
            <w:shd w:val="clear" w:color="auto" w:fill="E4E4E7"/>
            <w:tcMar>
              <w:top w:w="90" w:type="dxa"/>
              <w:left w:w="120" w:type="dxa"/>
              <w:bottom w:w="90" w:type="dxa"/>
              <w:right w:w="120" w:type="dxa"/>
            </w:tcMar>
            <w:vAlign w:val="center"/>
          </w:tcPr>
          <w:p w14:paraId="041ACC3E" w14:textId="77777777" w:rsidR="004B5438" w:rsidRDefault="00A416D7">
            <w:pPr>
              <w:jc w:val="center"/>
            </w:pPr>
            <w:r>
              <w:rPr>
                <w:b/>
                <w:sz w:val="20"/>
              </w:rPr>
              <w:t>Status</w:t>
            </w:r>
          </w:p>
        </w:tc>
      </w:tr>
      <w:tr w:rsidR="004B5438" w14:paraId="5FEB6D4C" w14:textId="77777777">
        <w:trPr>
          <w:jc w:val="center"/>
        </w:trPr>
        <w:tc>
          <w:tcPr>
            <w:tcW w:w="3024" w:type="dxa"/>
            <w:tcMar>
              <w:top w:w="90" w:type="dxa"/>
              <w:left w:w="120" w:type="dxa"/>
              <w:bottom w:w="90" w:type="dxa"/>
              <w:right w:w="120" w:type="dxa"/>
            </w:tcMar>
            <w:vAlign w:val="center"/>
          </w:tcPr>
          <w:p w14:paraId="6D4CEDAF" w14:textId="77777777" w:rsidR="004B5438" w:rsidRDefault="00A416D7">
            <w:pPr>
              <w:spacing w:after="0" w:line="269" w:lineRule="auto"/>
            </w:pPr>
            <w:r>
              <w:rPr>
                <w:sz w:val="19"/>
              </w:rPr>
              <w:t>Jest unit/component suite</w:t>
            </w:r>
          </w:p>
        </w:tc>
        <w:tc>
          <w:tcPr>
            <w:tcW w:w="4032" w:type="dxa"/>
            <w:tcMar>
              <w:top w:w="90" w:type="dxa"/>
              <w:left w:w="120" w:type="dxa"/>
              <w:bottom w:w="90" w:type="dxa"/>
              <w:right w:w="120" w:type="dxa"/>
            </w:tcMar>
            <w:vAlign w:val="center"/>
          </w:tcPr>
          <w:p w14:paraId="3B47484A" w14:textId="77777777" w:rsidR="004B5438" w:rsidRDefault="00A416D7">
            <w:pPr>
              <w:spacing w:after="0" w:line="269" w:lineRule="auto"/>
            </w:pPr>
            <w:r>
              <w:rPr>
                <w:sz w:val="19"/>
              </w:rPr>
              <w:t>16 suites passed; 40 tests passed.</w:t>
            </w:r>
          </w:p>
        </w:tc>
        <w:tc>
          <w:tcPr>
            <w:tcW w:w="1584" w:type="dxa"/>
            <w:tcMar>
              <w:top w:w="90" w:type="dxa"/>
              <w:left w:w="120" w:type="dxa"/>
              <w:bottom w:w="90" w:type="dxa"/>
              <w:right w:w="120" w:type="dxa"/>
            </w:tcMar>
            <w:vAlign w:val="center"/>
          </w:tcPr>
          <w:p w14:paraId="38AD0025" w14:textId="77777777" w:rsidR="004B5438" w:rsidRDefault="00A416D7">
            <w:pPr>
              <w:spacing w:after="0" w:line="269" w:lineRule="auto"/>
            </w:pPr>
            <w:r>
              <w:rPr>
                <w:sz w:val="19"/>
              </w:rPr>
              <w:t>PASS</w:t>
            </w:r>
          </w:p>
        </w:tc>
      </w:tr>
      <w:tr w:rsidR="004B5438" w14:paraId="777BFB09" w14:textId="77777777">
        <w:trPr>
          <w:jc w:val="center"/>
        </w:trPr>
        <w:tc>
          <w:tcPr>
            <w:tcW w:w="3024" w:type="dxa"/>
            <w:tcMar>
              <w:top w:w="90" w:type="dxa"/>
              <w:left w:w="120" w:type="dxa"/>
              <w:bottom w:w="90" w:type="dxa"/>
              <w:right w:w="120" w:type="dxa"/>
            </w:tcMar>
            <w:vAlign w:val="center"/>
          </w:tcPr>
          <w:p w14:paraId="65CCDEFD" w14:textId="77777777" w:rsidR="004B5438" w:rsidRDefault="00A416D7">
            <w:pPr>
              <w:spacing w:after="0" w:line="269" w:lineRule="auto"/>
            </w:pPr>
            <w:r>
              <w:rPr>
                <w:sz w:val="19"/>
              </w:rPr>
              <w:t>TypeScript compilation</w:t>
            </w:r>
          </w:p>
        </w:tc>
        <w:tc>
          <w:tcPr>
            <w:tcW w:w="4032" w:type="dxa"/>
            <w:tcMar>
              <w:top w:w="90" w:type="dxa"/>
              <w:left w:w="120" w:type="dxa"/>
              <w:bottom w:w="90" w:type="dxa"/>
              <w:right w:w="120" w:type="dxa"/>
            </w:tcMar>
            <w:vAlign w:val="center"/>
          </w:tcPr>
          <w:p w14:paraId="7F937CB4" w14:textId="77777777" w:rsidR="004B5438" w:rsidRDefault="00A416D7">
            <w:pPr>
              <w:spacing w:after="0" w:line="269" w:lineRule="auto"/>
            </w:pPr>
            <w:r>
              <w:rPr>
                <w:sz w:val="19"/>
              </w:rPr>
              <w:t>tsc --noEmit completed successfully.</w:t>
            </w:r>
          </w:p>
        </w:tc>
        <w:tc>
          <w:tcPr>
            <w:tcW w:w="1584" w:type="dxa"/>
            <w:tcMar>
              <w:top w:w="90" w:type="dxa"/>
              <w:left w:w="120" w:type="dxa"/>
              <w:bottom w:w="90" w:type="dxa"/>
              <w:right w:w="120" w:type="dxa"/>
            </w:tcMar>
            <w:vAlign w:val="center"/>
          </w:tcPr>
          <w:p w14:paraId="5823FBB4" w14:textId="77777777" w:rsidR="004B5438" w:rsidRDefault="00A416D7">
            <w:pPr>
              <w:spacing w:after="0" w:line="269" w:lineRule="auto"/>
            </w:pPr>
            <w:r>
              <w:rPr>
                <w:sz w:val="19"/>
              </w:rPr>
              <w:t>PASS</w:t>
            </w:r>
          </w:p>
        </w:tc>
      </w:tr>
      <w:tr w:rsidR="004B5438" w14:paraId="5E93EE39" w14:textId="77777777">
        <w:trPr>
          <w:jc w:val="center"/>
        </w:trPr>
        <w:tc>
          <w:tcPr>
            <w:tcW w:w="3024" w:type="dxa"/>
            <w:tcMar>
              <w:top w:w="90" w:type="dxa"/>
              <w:left w:w="120" w:type="dxa"/>
              <w:bottom w:w="90" w:type="dxa"/>
              <w:right w:w="120" w:type="dxa"/>
            </w:tcMar>
            <w:vAlign w:val="center"/>
          </w:tcPr>
          <w:p w14:paraId="6A5A6F85" w14:textId="77777777" w:rsidR="004B5438" w:rsidRDefault="00A416D7">
            <w:pPr>
              <w:spacing w:after="0" w:line="269" w:lineRule="auto"/>
            </w:pPr>
            <w:r>
              <w:rPr>
                <w:sz w:val="19"/>
              </w:rPr>
              <w:t>Lint</w:t>
            </w:r>
          </w:p>
        </w:tc>
        <w:tc>
          <w:tcPr>
            <w:tcW w:w="4032" w:type="dxa"/>
            <w:tcMar>
              <w:top w:w="90" w:type="dxa"/>
              <w:left w:w="120" w:type="dxa"/>
              <w:bottom w:w="90" w:type="dxa"/>
              <w:right w:w="120" w:type="dxa"/>
            </w:tcMar>
            <w:vAlign w:val="center"/>
          </w:tcPr>
          <w:p w14:paraId="2A7526D9" w14:textId="77777777" w:rsidR="004B5438" w:rsidRDefault="00A416D7">
            <w:pPr>
              <w:spacing w:after="0" w:line="269" w:lineRule="auto"/>
            </w:pPr>
            <w:r>
              <w:rPr>
                <w:sz w:val="19"/>
              </w:rPr>
              <w:t>expo lint --max-warnings=0 completed successfully.</w:t>
            </w:r>
          </w:p>
        </w:tc>
        <w:tc>
          <w:tcPr>
            <w:tcW w:w="1584" w:type="dxa"/>
            <w:tcMar>
              <w:top w:w="90" w:type="dxa"/>
              <w:left w:w="120" w:type="dxa"/>
              <w:bottom w:w="90" w:type="dxa"/>
              <w:right w:w="120" w:type="dxa"/>
            </w:tcMar>
            <w:vAlign w:val="center"/>
          </w:tcPr>
          <w:p w14:paraId="6B600B07" w14:textId="77777777" w:rsidR="004B5438" w:rsidRDefault="00A416D7">
            <w:pPr>
              <w:spacing w:after="0" w:line="269" w:lineRule="auto"/>
            </w:pPr>
            <w:r>
              <w:rPr>
                <w:sz w:val="19"/>
              </w:rPr>
              <w:t>PASS</w:t>
            </w:r>
          </w:p>
        </w:tc>
      </w:tr>
      <w:tr w:rsidR="004B5438" w14:paraId="770C9772" w14:textId="77777777">
        <w:trPr>
          <w:jc w:val="center"/>
        </w:trPr>
        <w:tc>
          <w:tcPr>
            <w:tcW w:w="3024" w:type="dxa"/>
            <w:tcMar>
              <w:top w:w="90" w:type="dxa"/>
              <w:left w:w="120" w:type="dxa"/>
              <w:bottom w:w="90" w:type="dxa"/>
              <w:right w:w="120" w:type="dxa"/>
            </w:tcMar>
            <w:vAlign w:val="center"/>
          </w:tcPr>
          <w:p w14:paraId="6C26E316" w14:textId="77777777" w:rsidR="004B5438" w:rsidRDefault="00A416D7">
            <w:pPr>
              <w:spacing w:after="0" w:line="269" w:lineRule="auto"/>
            </w:pPr>
            <w:r>
              <w:rPr>
                <w:sz w:val="19"/>
              </w:rPr>
              <w:t>Supabase database tests</w:t>
            </w:r>
          </w:p>
        </w:tc>
        <w:tc>
          <w:tcPr>
            <w:tcW w:w="4032" w:type="dxa"/>
            <w:tcMar>
              <w:top w:w="90" w:type="dxa"/>
              <w:left w:w="120" w:type="dxa"/>
              <w:bottom w:w="90" w:type="dxa"/>
              <w:right w:w="120" w:type="dxa"/>
            </w:tcMar>
            <w:vAlign w:val="center"/>
          </w:tcPr>
          <w:p w14:paraId="2AE2AFCA" w14:textId="77777777" w:rsidR="004B5438" w:rsidRDefault="00A416D7">
            <w:pPr>
              <w:spacing w:after="0" w:line="269" w:lineRule="auto"/>
            </w:pPr>
            <w:r>
              <w:rPr>
                <w:sz w:val="19"/>
              </w:rPr>
              <w:t>Could not connect to local PostgreSQL because local stack was not running.</w:t>
            </w:r>
          </w:p>
        </w:tc>
        <w:tc>
          <w:tcPr>
            <w:tcW w:w="1584" w:type="dxa"/>
            <w:tcMar>
              <w:top w:w="90" w:type="dxa"/>
              <w:left w:w="120" w:type="dxa"/>
              <w:bottom w:w="90" w:type="dxa"/>
              <w:right w:w="120" w:type="dxa"/>
            </w:tcMar>
            <w:vAlign w:val="center"/>
          </w:tcPr>
          <w:p w14:paraId="557EA855" w14:textId="77777777" w:rsidR="004B5438" w:rsidRDefault="00A416D7">
            <w:pPr>
              <w:spacing w:after="0" w:line="269" w:lineRule="auto"/>
            </w:pPr>
            <w:r>
              <w:rPr>
                <w:sz w:val="19"/>
              </w:rPr>
              <w:t>ENVIRONMENT BLOCKED</w:t>
            </w:r>
          </w:p>
        </w:tc>
      </w:tr>
      <w:tr w:rsidR="004B5438" w14:paraId="43D2BA04" w14:textId="77777777">
        <w:trPr>
          <w:jc w:val="center"/>
        </w:trPr>
        <w:tc>
          <w:tcPr>
            <w:tcW w:w="3024" w:type="dxa"/>
            <w:tcMar>
              <w:top w:w="90" w:type="dxa"/>
              <w:left w:w="120" w:type="dxa"/>
              <w:bottom w:w="90" w:type="dxa"/>
              <w:right w:w="120" w:type="dxa"/>
            </w:tcMar>
            <w:vAlign w:val="center"/>
          </w:tcPr>
          <w:p w14:paraId="391AF710" w14:textId="77777777" w:rsidR="004B5438" w:rsidRDefault="00A416D7">
            <w:pPr>
              <w:spacing w:after="0" w:line="269" w:lineRule="auto"/>
            </w:pPr>
            <w:r>
              <w:rPr>
                <w:sz w:val="19"/>
              </w:rPr>
              <w:t>Expo Doctor</w:t>
            </w:r>
          </w:p>
        </w:tc>
        <w:tc>
          <w:tcPr>
            <w:tcW w:w="4032" w:type="dxa"/>
            <w:tcMar>
              <w:top w:w="90" w:type="dxa"/>
              <w:left w:w="120" w:type="dxa"/>
              <w:bottom w:w="90" w:type="dxa"/>
              <w:right w:w="120" w:type="dxa"/>
            </w:tcMar>
            <w:vAlign w:val="center"/>
          </w:tcPr>
          <w:p w14:paraId="5A84E406" w14:textId="77777777" w:rsidR="004B5438" w:rsidRDefault="00A416D7">
            <w:pPr>
              <w:spacing w:after="0" w:line="269" w:lineRule="auto"/>
            </w:pPr>
            <w:r>
              <w:rPr>
                <w:sz w:val="19"/>
              </w:rPr>
              <w:t>21/22 checks passed; Hermes upgrade advisory reported.</w:t>
            </w:r>
          </w:p>
        </w:tc>
        <w:tc>
          <w:tcPr>
            <w:tcW w:w="1584" w:type="dxa"/>
            <w:tcMar>
              <w:top w:w="90" w:type="dxa"/>
              <w:left w:w="120" w:type="dxa"/>
              <w:bottom w:w="90" w:type="dxa"/>
              <w:right w:w="120" w:type="dxa"/>
            </w:tcMar>
            <w:vAlign w:val="center"/>
          </w:tcPr>
          <w:p w14:paraId="372C9166" w14:textId="77777777" w:rsidR="004B5438" w:rsidRDefault="00A416D7">
            <w:pPr>
              <w:spacing w:after="0" w:line="269" w:lineRule="auto"/>
            </w:pPr>
            <w:r>
              <w:rPr>
                <w:sz w:val="19"/>
              </w:rPr>
              <w:t>ADVISORY</w:t>
            </w:r>
          </w:p>
        </w:tc>
      </w:tr>
    </w:tbl>
    <w:p w14:paraId="0636FBA1" w14:textId="77777777" w:rsidR="004B5438" w:rsidRDefault="004B5438">
      <w:pPr>
        <w:spacing w:after="80"/>
      </w:pPr>
    </w:p>
    <w:p w14:paraId="0660109B" w14:textId="77777777" w:rsidR="004B5438" w:rsidRDefault="00A416D7">
      <w:pPr>
        <w:pStyle w:val="Heading2"/>
        <w:spacing w:after="140"/>
      </w:pPr>
      <w:bookmarkStart w:id="45" w:name="_Toc237982646"/>
      <w:r>
        <w:rPr>
          <w:rFonts w:ascii="Times New Roman" w:hAnsi="Times New Roman"/>
          <w:sz w:val="24"/>
        </w:rPr>
        <w:t>5.7 Representative Test Cases</w:t>
      </w:r>
      <w:bookmarkEnd w:id="45"/>
    </w:p>
    <w:tbl>
      <w:tblPr>
        <w:tblStyle w:val="TableGrid"/>
        <w:tblW w:w="0" w:type="auto"/>
        <w:jc w:val="center"/>
        <w:tblLayout w:type="fixed"/>
        <w:tblLook w:val="04A0" w:firstRow="1" w:lastRow="0" w:firstColumn="1" w:lastColumn="0" w:noHBand="0" w:noVBand="1"/>
      </w:tblPr>
      <w:tblGrid>
        <w:gridCol w:w="792"/>
        <w:gridCol w:w="2232"/>
        <w:gridCol w:w="3096"/>
        <w:gridCol w:w="2448"/>
      </w:tblGrid>
      <w:tr w:rsidR="004B5438" w14:paraId="7A01A8A4" w14:textId="77777777">
        <w:trPr>
          <w:jc w:val="center"/>
        </w:trPr>
        <w:tc>
          <w:tcPr>
            <w:tcW w:w="792" w:type="dxa"/>
            <w:shd w:val="clear" w:color="auto" w:fill="E4E4E7"/>
            <w:tcMar>
              <w:top w:w="90" w:type="dxa"/>
              <w:left w:w="120" w:type="dxa"/>
              <w:bottom w:w="90" w:type="dxa"/>
              <w:right w:w="120" w:type="dxa"/>
            </w:tcMar>
            <w:vAlign w:val="center"/>
          </w:tcPr>
          <w:p w14:paraId="2E69B7DE" w14:textId="77777777" w:rsidR="004B5438" w:rsidRDefault="00A416D7">
            <w:pPr>
              <w:jc w:val="center"/>
            </w:pPr>
            <w:r>
              <w:rPr>
                <w:b/>
                <w:sz w:val="20"/>
              </w:rPr>
              <w:t>ID</w:t>
            </w:r>
          </w:p>
        </w:tc>
        <w:tc>
          <w:tcPr>
            <w:tcW w:w="2232" w:type="dxa"/>
            <w:shd w:val="clear" w:color="auto" w:fill="E4E4E7"/>
            <w:tcMar>
              <w:top w:w="90" w:type="dxa"/>
              <w:left w:w="120" w:type="dxa"/>
              <w:bottom w:w="90" w:type="dxa"/>
              <w:right w:w="120" w:type="dxa"/>
            </w:tcMar>
            <w:vAlign w:val="center"/>
          </w:tcPr>
          <w:p w14:paraId="28BF83E9" w14:textId="77777777" w:rsidR="004B5438" w:rsidRDefault="00A416D7">
            <w:pPr>
              <w:jc w:val="center"/>
            </w:pPr>
            <w:r>
              <w:rPr>
                <w:b/>
                <w:sz w:val="20"/>
              </w:rPr>
              <w:t>Scenario</w:t>
            </w:r>
          </w:p>
        </w:tc>
        <w:tc>
          <w:tcPr>
            <w:tcW w:w="3096" w:type="dxa"/>
            <w:shd w:val="clear" w:color="auto" w:fill="E4E4E7"/>
            <w:tcMar>
              <w:top w:w="90" w:type="dxa"/>
              <w:left w:w="120" w:type="dxa"/>
              <w:bottom w:w="90" w:type="dxa"/>
              <w:right w:w="120" w:type="dxa"/>
            </w:tcMar>
            <w:vAlign w:val="center"/>
          </w:tcPr>
          <w:p w14:paraId="56344754" w14:textId="77777777" w:rsidR="004B5438" w:rsidRDefault="00A416D7">
            <w:pPr>
              <w:jc w:val="center"/>
            </w:pPr>
            <w:r>
              <w:rPr>
                <w:b/>
                <w:sz w:val="20"/>
              </w:rPr>
              <w:t>Expected result</w:t>
            </w:r>
          </w:p>
        </w:tc>
        <w:tc>
          <w:tcPr>
            <w:tcW w:w="2448" w:type="dxa"/>
            <w:shd w:val="clear" w:color="auto" w:fill="E4E4E7"/>
            <w:tcMar>
              <w:top w:w="90" w:type="dxa"/>
              <w:left w:w="120" w:type="dxa"/>
              <w:bottom w:w="90" w:type="dxa"/>
              <w:right w:w="120" w:type="dxa"/>
            </w:tcMar>
            <w:vAlign w:val="center"/>
          </w:tcPr>
          <w:p w14:paraId="2EA13882" w14:textId="77777777" w:rsidR="004B5438" w:rsidRDefault="00A416D7">
            <w:pPr>
              <w:jc w:val="center"/>
            </w:pPr>
            <w:r>
              <w:rPr>
                <w:b/>
                <w:sz w:val="20"/>
              </w:rPr>
              <w:t>Evidence</w:t>
            </w:r>
          </w:p>
        </w:tc>
      </w:tr>
      <w:tr w:rsidR="004B5438" w14:paraId="524A8E77" w14:textId="77777777">
        <w:trPr>
          <w:jc w:val="center"/>
        </w:trPr>
        <w:tc>
          <w:tcPr>
            <w:tcW w:w="792" w:type="dxa"/>
            <w:tcMar>
              <w:top w:w="90" w:type="dxa"/>
              <w:left w:w="120" w:type="dxa"/>
              <w:bottom w:w="90" w:type="dxa"/>
              <w:right w:w="120" w:type="dxa"/>
            </w:tcMar>
            <w:vAlign w:val="center"/>
          </w:tcPr>
          <w:p w14:paraId="2CAF9E7B" w14:textId="77777777" w:rsidR="004B5438" w:rsidRDefault="00A416D7">
            <w:pPr>
              <w:spacing w:after="0" w:line="269" w:lineRule="auto"/>
            </w:pPr>
            <w:r>
              <w:rPr>
                <w:sz w:val="19"/>
              </w:rPr>
              <w:t>TC-01</w:t>
            </w:r>
          </w:p>
        </w:tc>
        <w:tc>
          <w:tcPr>
            <w:tcW w:w="2232" w:type="dxa"/>
            <w:tcMar>
              <w:top w:w="90" w:type="dxa"/>
              <w:left w:w="120" w:type="dxa"/>
              <w:bottom w:w="90" w:type="dxa"/>
              <w:right w:w="120" w:type="dxa"/>
            </w:tcMar>
            <w:vAlign w:val="center"/>
          </w:tcPr>
          <w:p w14:paraId="685F94BF" w14:textId="77777777" w:rsidR="004B5438" w:rsidRDefault="00A416D7">
            <w:pPr>
              <w:spacing w:after="0" w:line="269" w:lineRule="auto"/>
            </w:pPr>
            <w:r>
              <w:rPr>
                <w:sz w:val="19"/>
              </w:rPr>
              <w:t>Money formatting</w:t>
            </w:r>
          </w:p>
        </w:tc>
        <w:tc>
          <w:tcPr>
            <w:tcW w:w="3096" w:type="dxa"/>
            <w:tcMar>
              <w:top w:w="90" w:type="dxa"/>
              <w:left w:w="120" w:type="dxa"/>
              <w:bottom w:w="90" w:type="dxa"/>
              <w:right w:w="120" w:type="dxa"/>
            </w:tcMar>
            <w:vAlign w:val="center"/>
          </w:tcPr>
          <w:p w14:paraId="35DA48D7" w14:textId="77777777" w:rsidR="004B5438" w:rsidRDefault="00A416D7">
            <w:pPr>
              <w:spacing w:after="0" w:line="269" w:lineRule="auto"/>
            </w:pPr>
            <w:r>
              <w:rPr>
                <w:sz w:val="19"/>
              </w:rPr>
              <w:t>Indian currency values are formatted consistently.</w:t>
            </w:r>
          </w:p>
        </w:tc>
        <w:tc>
          <w:tcPr>
            <w:tcW w:w="2448" w:type="dxa"/>
            <w:tcMar>
              <w:top w:w="90" w:type="dxa"/>
              <w:left w:w="120" w:type="dxa"/>
              <w:bottom w:w="90" w:type="dxa"/>
              <w:right w:w="120" w:type="dxa"/>
            </w:tcMar>
            <w:vAlign w:val="center"/>
          </w:tcPr>
          <w:p w14:paraId="122937B3" w14:textId="77777777" w:rsidR="004B5438" w:rsidRDefault="00A416D7">
            <w:pPr>
              <w:spacing w:after="0" w:line="269" w:lineRule="auto"/>
            </w:pPr>
            <w:r>
              <w:rPr>
                <w:sz w:val="19"/>
              </w:rPr>
              <w:t>Jest utility test</w:t>
            </w:r>
          </w:p>
        </w:tc>
      </w:tr>
      <w:tr w:rsidR="004B5438" w14:paraId="7739CC3E" w14:textId="77777777">
        <w:trPr>
          <w:jc w:val="center"/>
        </w:trPr>
        <w:tc>
          <w:tcPr>
            <w:tcW w:w="792" w:type="dxa"/>
            <w:tcMar>
              <w:top w:w="90" w:type="dxa"/>
              <w:left w:w="120" w:type="dxa"/>
              <w:bottom w:w="90" w:type="dxa"/>
              <w:right w:w="120" w:type="dxa"/>
            </w:tcMar>
            <w:vAlign w:val="center"/>
          </w:tcPr>
          <w:p w14:paraId="11484D2A" w14:textId="77777777" w:rsidR="004B5438" w:rsidRDefault="00A416D7">
            <w:pPr>
              <w:spacing w:after="0" w:line="269" w:lineRule="auto"/>
            </w:pPr>
            <w:r>
              <w:rPr>
                <w:sz w:val="19"/>
              </w:rPr>
              <w:t>TC-02</w:t>
            </w:r>
          </w:p>
        </w:tc>
        <w:tc>
          <w:tcPr>
            <w:tcW w:w="2232" w:type="dxa"/>
            <w:tcMar>
              <w:top w:w="90" w:type="dxa"/>
              <w:left w:w="120" w:type="dxa"/>
              <w:bottom w:w="90" w:type="dxa"/>
              <w:right w:w="120" w:type="dxa"/>
            </w:tcMar>
            <w:vAlign w:val="center"/>
          </w:tcPr>
          <w:p w14:paraId="1DC5073F" w14:textId="77777777" w:rsidR="004B5438" w:rsidRDefault="00A416D7">
            <w:pPr>
              <w:spacing w:after="0" w:line="269" w:lineRule="auto"/>
            </w:pPr>
            <w:r>
              <w:rPr>
                <w:sz w:val="19"/>
              </w:rPr>
              <w:t>Room behavior</w:t>
            </w:r>
          </w:p>
        </w:tc>
        <w:tc>
          <w:tcPr>
            <w:tcW w:w="3096" w:type="dxa"/>
            <w:tcMar>
              <w:top w:w="90" w:type="dxa"/>
              <w:left w:w="120" w:type="dxa"/>
              <w:bottom w:w="90" w:type="dxa"/>
              <w:right w:w="120" w:type="dxa"/>
            </w:tcMar>
            <w:vAlign w:val="center"/>
          </w:tcPr>
          <w:p w14:paraId="2AB3BE33" w14:textId="77777777" w:rsidR="004B5438" w:rsidRDefault="00A416D7">
            <w:pPr>
              <w:spacing w:after="0" w:line="269" w:lineRule="auto"/>
            </w:pPr>
            <w:r>
              <w:rPr>
                <w:sz w:val="19"/>
              </w:rPr>
              <w:t>Room data and related validation are processed correctly.</w:t>
            </w:r>
          </w:p>
        </w:tc>
        <w:tc>
          <w:tcPr>
            <w:tcW w:w="2448" w:type="dxa"/>
            <w:tcMar>
              <w:top w:w="90" w:type="dxa"/>
              <w:left w:w="120" w:type="dxa"/>
              <w:bottom w:w="90" w:type="dxa"/>
              <w:right w:w="120" w:type="dxa"/>
            </w:tcMar>
            <w:vAlign w:val="center"/>
          </w:tcPr>
          <w:p w14:paraId="4C947ADA" w14:textId="77777777" w:rsidR="004B5438" w:rsidRDefault="00A416D7">
            <w:pPr>
              <w:spacing w:after="0" w:line="269" w:lineRule="auto"/>
            </w:pPr>
            <w:r>
              <w:rPr>
                <w:sz w:val="19"/>
              </w:rPr>
              <w:t>Property-room service tests</w:t>
            </w:r>
          </w:p>
        </w:tc>
      </w:tr>
      <w:tr w:rsidR="004B5438" w14:paraId="644A0C1A" w14:textId="77777777">
        <w:trPr>
          <w:jc w:val="center"/>
        </w:trPr>
        <w:tc>
          <w:tcPr>
            <w:tcW w:w="792" w:type="dxa"/>
            <w:tcMar>
              <w:top w:w="90" w:type="dxa"/>
              <w:left w:w="120" w:type="dxa"/>
              <w:bottom w:w="90" w:type="dxa"/>
              <w:right w:w="120" w:type="dxa"/>
            </w:tcMar>
            <w:vAlign w:val="center"/>
          </w:tcPr>
          <w:p w14:paraId="7F5D5890" w14:textId="77777777" w:rsidR="004B5438" w:rsidRDefault="00A416D7">
            <w:pPr>
              <w:spacing w:after="0" w:line="269" w:lineRule="auto"/>
            </w:pPr>
            <w:r>
              <w:rPr>
                <w:sz w:val="19"/>
              </w:rPr>
              <w:t>TC-03</w:t>
            </w:r>
          </w:p>
        </w:tc>
        <w:tc>
          <w:tcPr>
            <w:tcW w:w="2232" w:type="dxa"/>
            <w:tcMar>
              <w:top w:w="90" w:type="dxa"/>
              <w:left w:w="120" w:type="dxa"/>
              <w:bottom w:w="90" w:type="dxa"/>
              <w:right w:w="120" w:type="dxa"/>
            </w:tcMar>
            <w:vAlign w:val="center"/>
          </w:tcPr>
          <w:p w14:paraId="3B1B77D6" w14:textId="77777777" w:rsidR="004B5438" w:rsidRDefault="00A416D7">
            <w:pPr>
              <w:spacing w:after="0" w:line="269" w:lineRule="auto"/>
            </w:pPr>
            <w:r>
              <w:rPr>
                <w:sz w:val="19"/>
              </w:rPr>
              <w:t>Billing aggregates</w:t>
            </w:r>
          </w:p>
        </w:tc>
        <w:tc>
          <w:tcPr>
            <w:tcW w:w="3096" w:type="dxa"/>
            <w:tcMar>
              <w:top w:w="90" w:type="dxa"/>
              <w:left w:w="120" w:type="dxa"/>
              <w:bottom w:w="90" w:type="dxa"/>
              <w:right w:w="120" w:type="dxa"/>
            </w:tcMar>
            <w:vAlign w:val="center"/>
          </w:tcPr>
          <w:p w14:paraId="27D11965" w14:textId="77777777" w:rsidR="004B5438" w:rsidRDefault="00A416D7">
            <w:pPr>
              <w:spacing w:after="0" w:line="269" w:lineRule="auto"/>
            </w:pPr>
            <w:r>
              <w:rPr>
                <w:sz w:val="19"/>
              </w:rPr>
              <w:t>Invoice and payment aggregate results remain correct.</w:t>
            </w:r>
          </w:p>
        </w:tc>
        <w:tc>
          <w:tcPr>
            <w:tcW w:w="2448" w:type="dxa"/>
            <w:tcMar>
              <w:top w:w="90" w:type="dxa"/>
              <w:left w:w="120" w:type="dxa"/>
              <w:bottom w:w="90" w:type="dxa"/>
              <w:right w:w="120" w:type="dxa"/>
            </w:tcMar>
            <w:vAlign w:val="center"/>
          </w:tcPr>
          <w:p w14:paraId="1BC80A91" w14:textId="77777777" w:rsidR="004B5438" w:rsidRDefault="00A416D7">
            <w:pPr>
              <w:spacing w:after="0" w:line="269" w:lineRule="auto"/>
            </w:pPr>
            <w:r>
              <w:rPr>
                <w:sz w:val="19"/>
              </w:rPr>
              <w:t>Billing aggregate tests</w:t>
            </w:r>
          </w:p>
        </w:tc>
      </w:tr>
      <w:tr w:rsidR="004B5438" w14:paraId="35B9702A" w14:textId="77777777">
        <w:trPr>
          <w:jc w:val="center"/>
        </w:trPr>
        <w:tc>
          <w:tcPr>
            <w:tcW w:w="792" w:type="dxa"/>
            <w:tcMar>
              <w:top w:w="90" w:type="dxa"/>
              <w:left w:w="120" w:type="dxa"/>
              <w:bottom w:w="90" w:type="dxa"/>
              <w:right w:w="120" w:type="dxa"/>
            </w:tcMar>
            <w:vAlign w:val="center"/>
          </w:tcPr>
          <w:p w14:paraId="07BF40D4" w14:textId="77777777" w:rsidR="004B5438" w:rsidRDefault="00A416D7">
            <w:pPr>
              <w:spacing w:after="0" w:line="269" w:lineRule="auto"/>
            </w:pPr>
            <w:r>
              <w:rPr>
                <w:sz w:val="19"/>
              </w:rPr>
              <w:t>TC-04</w:t>
            </w:r>
          </w:p>
        </w:tc>
        <w:tc>
          <w:tcPr>
            <w:tcW w:w="2232" w:type="dxa"/>
            <w:tcMar>
              <w:top w:w="90" w:type="dxa"/>
              <w:left w:w="120" w:type="dxa"/>
              <w:bottom w:w="90" w:type="dxa"/>
              <w:right w:w="120" w:type="dxa"/>
            </w:tcMar>
            <w:vAlign w:val="center"/>
          </w:tcPr>
          <w:p w14:paraId="4F26B066" w14:textId="77777777" w:rsidR="004B5438" w:rsidRDefault="00A416D7">
            <w:pPr>
              <w:spacing w:after="0" w:line="269" w:lineRule="auto"/>
            </w:pPr>
            <w:r>
              <w:rPr>
                <w:sz w:val="19"/>
              </w:rPr>
              <w:t>Complaint behavior</w:t>
            </w:r>
          </w:p>
        </w:tc>
        <w:tc>
          <w:tcPr>
            <w:tcW w:w="3096" w:type="dxa"/>
            <w:tcMar>
              <w:top w:w="90" w:type="dxa"/>
              <w:left w:w="120" w:type="dxa"/>
              <w:bottom w:w="90" w:type="dxa"/>
              <w:right w:w="120" w:type="dxa"/>
            </w:tcMar>
            <w:vAlign w:val="center"/>
          </w:tcPr>
          <w:p w14:paraId="1A4A196A" w14:textId="77777777" w:rsidR="004B5438" w:rsidRDefault="00A416D7">
            <w:pPr>
              <w:spacing w:after="0" w:line="269" w:lineRule="auto"/>
            </w:pPr>
            <w:r>
              <w:rPr>
                <w:sz w:val="19"/>
              </w:rPr>
              <w:t>Complaint state/service behavior is validated.</w:t>
            </w:r>
          </w:p>
        </w:tc>
        <w:tc>
          <w:tcPr>
            <w:tcW w:w="2448" w:type="dxa"/>
            <w:tcMar>
              <w:top w:w="90" w:type="dxa"/>
              <w:left w:w="120" w:type="dxa"/>
              <w:bottom w:w="90" w:type="dxa"/>
              <w:right w:w="120" w:type="dxa"/>
            </w:tcMar>
            <w:vAlign w:val="center"/>
          </w:tcPr>
          <w:p w14:paraId="27BDC19D" w14:textId="77777777" w:rsidR="004B5438" w:rsidRDefault="00A416D7">
            <w:pPr>
              <w:spacing w:after="0" w:line="269" w:lineRule="auto"/>
            </w:pPr>
            <w:r>
              <w:rPr>
                <w:sz w:val="19"/>
              </w:rPr>
              <w:t>Complaint service tests</w:t>
            </w:r>
          </w:p>
        </w:tc>
      </w:tr>
      <w:tr w:rsidR="004B5438" w14:paraId="7FAF095E" w14:textId="77777777">
        <w:trPr>
          <w:jc w:val="center"/>
        </w:trPr>
        <w:tc>
          <w:tcPr>
            <w:tcW w:w="792" w:type="dxa"/>
            <w:tcMar>
              <w:top w:w="90" w:type="dxa"/>
              <w:left w:w="120" w:type="dxa"/>
              <w:bottom w:w="90" w:type="dxa"/>
              <w:right w:w="120" w:type="dxa"/>
            </w:tcMar>
            <w:vAlign w:val="center"/>
          </w:tcPr>
          <w:p w14:paraId="2610C3B7" w14:textId="77777777" w:rsidR="004B5438" w:rsidRDefault="00A416D7">
            <w:pPr>
              <w:spacing w:after="0" w:line="269" w:lineRule="auto"/>
            </w:pPr>
            <w:r>
              <w:rPr>
                <w:sz w:val="19"/>
              </w:rPr>
              <w:t>TC-05</w:t>
            </w:r>
          </w:p>
        </w:tc>
        <w:tc>
          <w:tcPr>
            <w:tcW w:w="2232" w:type="dxa"/>
            <w:tcMar>
              <w:top w:w="90" w:type="dxa"/>
              <w:left w:w="120" w:type="dxa"/>
              <w:bottom w:w="90" w:type="dxa"/>
              <w:right w:w="120" w:type="dxa"/>
            </w:tcMar>
            <w:vAlign w:val="center"/>
          </w:tcPr>
          <w:p w14:paraId="6C310FC1" w14:textId="77777777" w:rsidR="004B5438" w:rsidRDefault="00A416D7">
            <w:pPr>
              <w:spacing w:after="0" w:line="269" w:lineRule="auto"/>
            </w:pPr>
            <w:r>
              <w:rPr>
                <w:sz w:val="19"/>
              </w:rPr>
              <w:t>Operations services</w:t>
            </w:r>
          </w:p>
        </w:tc>
        <w:tc>
          <w:tcPr>
            <w:tcW w:w="3096" w:type="dxa"/>
            <w:tcMar>
              <w:top w:w="90" w:type="dxa"/>
              <w:left w:w="120" w:type="dxa"/>
              <w:bottom w:w="90" w:type="dxa"/>
              <w:right w:w="120" w:type="dxa"/>
            </w:tcMar>
            <w:vAlign w:val="center"/>
          </w:tcPr>
          <w:p w14:paraId="31365BDF" w14:textId="77777777" w:rsidR="004B5438" w:rsidRDefault="00A416D7">
            <w:pPr>
              <w:spacing w:after="0" w:line="269" w:lineRule="auto"/>
            </w:pPr>
            <w:r>
              <w:rPr>
                <w:sz w:val="19"/>
              </w:rPr>
              <w:t>Operational records are handled through tested services.</w:t>
            </w:r>
          </w:p>
        </w:tc>
        <w:tc>
          <w:tcPr>
            <w:tcW w:w="2448" w:type="dxa"/>
            <w:tcMar>
              <w:top w:w="90" w:type="dxa"/>
              <w:left w:w="120" w:type="dxa"/>
              <w:bottom w:w="90" w:type="dxa"/>
              <w:right w:w="120" w:type="dxa"/>
            </w:tcMar>
            <w:vAlign w:val="center"/>
          </w:tcPr>
          <w:p w14:paraId="0D6F3E20" w14:textId="77777777" w:rsidR="004B5438" w:rsidRDefault="00A416D7">
            <w:pPr>
              <w:spacing w:after="0" w:line="269" w:lineRule="auto"/>
            </w:pPr>
            <w:r>
              <w:rPr>
                <w:sz w:val="19"/>
              </w:rPr>
              <w:t>Operations service tests</w:t>
            </w:r>
          </w:p>
        </w:tc>
      </w:tr>
      <w:tr w:rsidR="004B5438" w14:paraId="3C2665D6" w14:textId="77777777">
        <w:trPr>
          <w:jc w:val="center"/>
        </w:trPr>
        <w:tc>
          <w:tcPr>
            <w:tcW w:w="792" w:type="dxa"/>
            <w:tcMar>
              <w:top w:w="90" w:type="dxa"/>
              <w:left w:w="120" w:type="dxa"/>
              <w:bottom w:w="90" w:type="dxa"/>
              <w:right w:w="120" w:type="dxa"/>
            </w:tcMar>
            <w:vAlign w:val="center"/>
          </w:tcPr>
          <w:p w14:paraId="790760BE" w14:textId="77777777" w:rsidR="004B5438" w:rsidRDefault="00A416D7">
            <w:pPr>
              <w:spacing w:after="0" w:line="269" w:lineRule="auto"/>
            </w:pPr>
            <w:r>
              <w:rPr>
                <w:sz w:val="19"/>
              </w:rPr>
              <w:t>TC-06</w:t>
            </w:r>
          </w:p>
        </w:tc>
        <w:tc>
          <w:tcPr>
            <w:tcW w:w="2232" w:type="dxa"/>
            <w:tcMar>
              <w:top w:w="90" w:type="dxa"/>
              <w:left w:w="120" w:type="dxa"/>
              <w:bottom w:w="90" w:type="dxa"/>
              <w:right w:w="120" w:type="dxa"/>
            </w:tcMar>
            <w:vAlign w:val="center"/>
          </w:tcPr>
          <w:p w14:paraId="2B175422" w14:textId="77777777" w:rsidR="004B5438" w:rsidRDefault="00A416D7">
            <w:pPr>
              <w:spacing w:after="0" w:line="269" w:lineRule="auto"/>
            </w:pPr>
            <w:r>
              <w:rPr>
                <w:sz w:val="19"/>
              </w:rPr>
              <w:t>Navigation states</w:t>
            </w:r>
          </w:p>
        </w:tc>
        <w:tc>
          <w:tcPr>
            <w:tcW w:w="3096" w:type="dxa"/>
            <w:tcMar>
              <w:top w:w="90" w:type="dxa"/>
              <w:left w:w="120" w:type="dxa"/>
              <w:bottom w:w="90" w:type="dxa"/>
              <w:right w:w="120" w:type="dxa"/>
            </w:tcMar>
            <w:vAlign w:val="center"/>
          </w:tcPr>
          <w:p w14:paraId="3903609D" w14:textId="77777777" w:rsidR="004B5438" w:rsidRDefault="00A416D7">
            <w:pPr>
              <w:spacing w:after="0" w:line="269" w:lineRule="auto"/>
            </w:pPr>
            <w:r>
              <w:rPr>
                <w:sz w:val="19"/>
              </w:rPr>
              <w:t>Shared screen navigation logic renders expected states.</w:t>
            </w:r>
          </w:p>
        </w:tc>
        <w:tc>
          <w:tcPr>
            <w:tcW w:w="2448" w:type="dxa"/>
            <w:tcMar>
              <w:top w:w="90" w:type="dxa"/>
              <w:left w:w="120" w:type="dxa"/>
              <w:bottom w:w="90" w:type="dxa"/>
              <w:right w:w="120" w:type="dxa"/>
            </w:tcMar>
            <w:vAlign w:val="center"/>
          </w:tcPr>
          <w:p w14:paraId="519E2CB8" w14:textId="77777777" w:rsidR="004B5438" w:rsidRDefault="00A416D7">
            <w:pPr>
              <w:spacing w:after="0" w:line="269" w:lineRule="auto"/>
            </w:pPr>
            <w:r>
              <w:rPr>
                <w:sz w:val="19"/>
              </w:rPr>
              <w:t>Component tests</w:t>
            </w:r>
          </w:p>
        </w:tc>
      </w:tr>
      <w:tr w:rsidR="004B5438" w14:paraId="188F7493" w14:textId="77777777">
        <w:trPr>
          <w:jc w:val="center"/>
        </w:trPr>
        <w:tc>
          <w:tcPr>
            <w:tcW w:w="792" w:type="dxa"/>
            <w:tcMar>
              <w:top w:w="90" w:type="dxa"/>
              <w:left w:w="120" w:type="dxa"/>
              <w:bottom w:w="90" w:type="dxa"/>
              <w:right w:w="120" w:type="dxa"/>
            </w:tcMar>
            <w:vAlign w:val="center"/>
          </w:tcPr>
          <w:p w14:paraId="281D982A" w14:textId="77777777" w:rsidR="004B5438" w:rsidRDefault="00A416D7">
            <w:pPr>
              <w:spacing w:after="0" w:line="269" w:lineRule="auto"/>
            </w:pPr>
            <w:r>
              <w:rPr>
                <w:sz w:val="19"/>
              </w:rPr>
              <w:t>TC-07</w:t>
            </w:r>
          </w:p>
        </w:tc>
        <w:tc>
          <w:tcPr>
            <w:tcW w:w="2232" w:type="dxa"/>
            <w:tcMar>
              <w:top w:w="90" w:type="dxa"/>
              <w:left w:w="120" w:type="dxa"/>
              <w:bottom w:w="90" w:type="dxa"/>
              <w:right w:w="120" w:type="dxa"/>
            </w:tcMar>
            <w:vAlign w:val="center"/>
          </w:tcPr>
          <w:p w14:paraId="1263396F" w14:textId="77777777" w:rsidR="004B5438" w:rsidRDefault="00A416D7">
            <w:pPr>
              <w:spacing w:after="0" w:line="269" w:lineRule="auto"/>
            </w:pPr>
            <w:r>
              <w:rPr>
                <w:sz w:val="19"/>
              </w:rPr>
              <w:t>Organization domain</w:t>
            </w:r>
          </w:p>
        </w:tc>
        <w:tc>
          <w:tcPr>
            <w:tcW w:w="3096" w:type="dxa"/>
            <w:tcMar>
              <w:top w:w="90" w:type="dxa"/>
              <w:left w:w="120" w:type="dxa"/>
              <w:bottom w:w="90" w:type="dxa"/>
              <w:right w:w="120" w:type="dxa"/>
            </w:tcMar>
            <w:vAlign w:val="center"/>
          </w:tcPr>
          <w:p w14:paraId="039F1751" w14:textId="77777777" w:rsidR="004B5438" w:rsidRDefault="00A416D7">
            <w:pPr>
              <w:spacing w:after="0" w:line="269" w:lineRule="auto"/>
            </w:pPr>
            <w:r>
              <w:rPr>
                <w:sz w:val="19"/>
              </w:rPr>
              <w:t>Membership/organization behavior is validated.</w:t>
            </w:r>
          </w:p>
        </w:tc>
        <w:tc>
          <w:tcPr>
            <w:tcW w:w="2448" w:type="dxa"/>
            <w:tcMar>
              <w:top w:w="90" w:type="dxa"/>
              <w:left w:w="120" w:type="dxa"/>
              <w:bottom w:w="90" w:type="dxa"/>
              <w:right w:w="120" w:type="dxa"/>
            </w:tcMar>
            <w:vAlign w:val="center"/>
          </w:tcPr>
          <w:p w14:paraId="094E368D" w14:textId="77777777" w:rsidR="004B5438" w:rsidRDefault="00A416D7">
            <w:pPr>
              <w:spacing w:after="0" w:line="269" w:lineRule="auto"/>
            </w:pPr>
            <w:r>
              <w:rPr>
                <w:sz w:val="19"/>
              </w:rPr>
              <w:t>Organization service tests</w:t>
            </w:r>
          </w:p>
        </w:tc>
      </w:tr>
      <w:tr w:rsidR="004B5438" w14:paraId="6D0B2161" w14:textId="77777777">
        <w:trPr>
          <w:jc w:val="center"/>
        </w:trPr>
        <w:tc>
          <w:tcPr>
            <w:tcW w:w="792" w:type="dxa"/>
            <w:tcMar>
              <w:top w:w="90" w:type="dxa"/>
              <w:left w:w="120" w:type="dxa"/>
              <w:bottom w:w="90" w:type="dxa"/>
              <w:right w:w="120" w:type="dxa"/>
            </w:tcMar>
            <w:vAlign w:val="center"/>
          </w:tcPr>
          <w:p w14:paraId="5277EB77" w14:textId="77777777" w:rsidR="004B5438" w:rsidRDefault="00A416D7">
            <w:pPr>
              <w:spacing w:after="0" w:line="269" w:lineRule="auto"/>
            </w:pPr>
            <w:r>
              <w:rPr>
                <w:sz w:val="19"/>
              </w:rPr>
              <w:lastRenderedPageBreak/>
              <w:t>TC-08</w:t>
            </w:r>
          </w:p>
        </w:tc>
        <w:tc>
          <w:tcPr>
            <w:tcW w:w="2232" w:type="dxa"/>
            <w:tcMar>
              <w:top w:w="90" w:type="dxa"/>
              <w:left w:w="120" w:type="dxa"/>
              <w:bottom w:w="90" w:type="dxa"/>
              <w:right w:w="120" w:type="dxa"/>
            </w:tcMar>
            <w:vAlign w:val="center"/>
          </w:tcPr>
          <w:p w14:paraId="5D9119AF" w14:textId="77777777" w:rsidR="004B5438" w:rsidRDefault="00A416D7">
            <w:pPr>
              <w:spacing w:after="0" w:line="269" w:lineRule="auto"/>
            </w:pPr>
            <w:r>
              <w:rPr>
                <w:sz w:val="19"/>
              </w:rPr>
              <w:t>Database isolation</w:t>
            </w:r>
          </w:p>
        </w:tc>
        <w:tc>
          <w:tcPr>
            <w:tcW w:w="3096" w:type="dxa"/>
            <w:tcMar>
              <w:top w:w="90" w:type="dxa"/>
              <w:left w:w="120" w:type="dxa"/>
              <w:bottom w:w="90" w:type="dxa"/>
              <w:right w:w="120" w:type="dxa"/>
            </w:tcMar>
            <w:vAlign w:val="center"/>
          </w:tcPr>
          <w:p w14:paraId="2293262B" w14:textId="77777777" w:rsidR="004B5438" w:rsidRDefault="00A416D7">
            <w:pPr>
              <w:spacing w:after="0" w:line="269" w:lineRule="auto"/>
            </w:pPr>
            <w:r>
              <w:rPr>
                <w:sz w:val="19"/>
              </w:rPr>
              <w:t>Policies are supplied for organization- and tenant-scoped access.</w:t>
            </w:r>
          </w:p>
        </w:tc>
        <w:tc>
          <w:tcPr>
            <w:tcW w:w="2448" w:type="dxa"/>
            <w:tcMar>
              <w:top w:w="90" w:type="dxa"/>
              <w:left w:w="120" w:type="dxa"/>
              <w:bottom w:w="90" w:type="dxa"/>
              <w:right w:w="120" w:type="dxa"/>
            </w:tcMar>
            <w:vAlign w:val="center"/>
          </w:tcPr>
          <w:p w14:paraId="022C0010" w14:textId="77777777" w:rsidR="004B5438" w:rsidRDefault="00A416D7">
            <w:pPr>
              <w:spacing w:after="0" w:line="269" w:lineRule="auto"/>
            </w:pPr>
            <w:r>
              <w:rPr>
                <w:sz w:val="19"/>
              </w:rPr>
              <w:t>Migration and pgTAP artefacts</w:t>
            </w:r>
          </w:p>
        </w:tc>
      </w:tr>
    </w:tbl>
    <w:p w14:paraId="5F0C6F97" w14:textId="77777777" w:rsidR="004B5438" w:rsidRDefault="004B5438">
      <w:pPr>
        <w:spacing w:after="80"/>
      </w:pPr>
    </w:p>
    <w:p w14:paraId="7B21CD3E" w14:textId="77777777" w:rsidR="004B5438" w:rsidRDefault="00A416D7">
      <w:pPr>
        <w:pStyle w:val="Heading2"/>
        <w:spacing w:after="140"/>
      </w:pPr>
      <w:bookmarkStart w:id="46" w:name="_Toc237982647"/>
      <w:r>
        <w:rPr>
          <w:rFonts w:ascii="Times New Roman" w:hAnsi="Times New Roman"/>
          <w:sz w:val="24"/>
        </w:rPr>
        <w:t>5.8 Defect and Risk Resolution</w:t>
      </w:r>
      <w:bookmarkEnd w:id="46"/>
    </w:p>
    <w:p w14:paraId="5ACBB81C" w14:textId="77777777" w:rsidR="004B5438" w:rsidRDefault="00A416D7">
      <w:pPr>
        <w:ind w:firstLine="720"/>
        <w:jc w:val="both"/>
      </w:pPr>
      <w:r>
        <w:t>The implementation addressed high-risk scenarios through data-model choices rather than relying only on interface validation. Occupancy assignment uses transactional functions to avoid conflicts; invoice generation is designed to be idempotent; payment allocation and receipt records support auditability; and RLS policies limit organization and tenant visibility. The reported Hermes advisory remains an explicit release maintenance item rather than a concealed issue.</w:t>
      </w:r>
    </w:p>
    <w:p w14:paraId="5462FC49" w14:textId="77777777" w:rsidR="004B5438" w:rsidRDefault="00A416D7">
      <w:r>
        <w:br w:type="page"/>
      </w:r>
    </w:p>
    <w:p w14:paraId="74756EDB" w14:textId="77777777" w:rsidR="004B5438" w:rsidRDefault="00A416D7">
      <w:pPr>
        <w:pStyle w:val="Heading1"/>
        <w:spacing w:before="320" w:after="140"/>
      </w:pPr>
      <w:bookmarkStart w:id="47" w:name="_Toc237982648"/>
      <w:r>
        <w:rPr>
          <w:rFonts w:ascii="Times New Roman" w:hAnsi="Times New Roman"/>
        </w:rPr>
        <w:lastRenderedPageBreak/>
        <w:t>CHAPTER 6</w:t>
      </w:r>
      <w:bookmarkEnd w:id="47"/>
    </w:p>
    <w:p w14:paraId="582ACECE" w14:textId="77777777" w:rsidR="004B5438" w:rsidRDefault="00A416D7">
      <w:pPr>
        <w:spacing w:after="360"/>
        <w:jc w:val="center"/>
      </w:pPr>
      <w:r>
        <w:rPr>
          <w:b/>
          <w:sz w:val="30"/>
        </w:rPr>
        <w:t>CONCLUSION</w:t>
      </w:r>
    </w:p>
    <w:p w14:paraId="7D4C896D" w14:textId="77777777" w:rsidR="004B5438" w:rsidRDefault="00A416D7">
      <w:pPr>
        <w:pStyle w:val="Heading2"/>
        <w:spacing w:after="140"/>
      </w:pPr>
      <w:bookmarkStart w:id="48" w:name="_Toc237982649"/>
      <w:r>
        <w:rPr>
          <w:rFonts w:ascii="Times New Roman" w:hAnsi="Times New Roman"/>
          <w:sz w:val="24"/>
        </w:rPr>
        <w:t>6.1 Summary of Implementation</w:t>
      </w:r>
      <w:bookmarkEnd w:id="48"/>
    </w:p>
    <w:p w14:paraId="7C411D92" w14:textId="77777777" w:rsidR="004B5438" w:rsidRDefault="00A416D7">
      <w:pPr>
        <w:ind w:firstLine="720"/>
        <w:jc w:val="both"/>
      </w:pPr>
      <w:r>
        <w:t>Tenantly delivered a mobile-first property-management MVP that combines property inventory, residents, tenancy history, rent operations, payment evidence, complaints, notices, private documents and reporting. The system was implemented with an emphasis on safe operational workflows rather than only interface completeness.</w:t>
      </w:r>
    </w:p>
    <w:p w14:paraId="6918575B" w14:textId="77777777" w:rsidR="004B5438" w:rsidRDefault="00A416D7">
      <w:pPr>
        <w:pStyle w:val="Heading2"/>
        <w:spacing w:after="140"/>
      </w:pPr>
      <w:bookmarkStart w:id="49" w:name="_Toc237982650"/>
      <w:r>
        <w:rPr>
          <w:rFonts w:ascii="Times New Roman" w:hAnsi="Times New Roman"/>
          <w:sz w:val="24"/>
        </w:rPr>
        <w:t>6.2 Achievement of Objectives</w:t>
      </w:r>
      <w:bookmarkEnd w:id="49"/>
    </w:p>
    <w:p w14:paraId="65DC3EDC" w14:textId="77777777" w:rsidR="004B5438" w:rsidRDefault="00A416D7">
      <w:pPr>
        <w:ind w:firstLine="720"/>
        <w:jc w:val="both"/>
      </w:pPr>
      <w:r>
        <w:t>The project achieved its intended foundation: role-aware application areas, organization-scoped data, structured occupancy, invoices and payments, complaint lifecycle management, targeted communication and verification coverage for core client behavior. The architecture places financial and occupancy operations in database-level functions and supplements them with RLS policies and private storage controls.</w:t>
      </w:r>
    </w:p>
    <w:p w14:paraId="4D6460FA" w14:textId="77777777" w:rsidR="004B5438" w:rsidRDefault="00A416D7">
      <w:pPr>
        <w:pStyle w:val="Heading2"/>
        <w:spacing w:after="140"/>
      </w:pPr>
      <w:bookmarkStart w:id="50" w:name="_Toc237982651"/>
      <w:r>
        <w:rPr>
          <w:rFonts w:ascii="Times New Roman" w:hAnsi="Times New Roman"/>
          <w:sz w:val="24"/>
        </w:rPr>
        <w:t>6.3 Advantages</w:t>
      </w:r>
      <w:bookmarkEnd w:id="50"/>
    </w:p>
    <w:p w14:paraId="1EE9359B" w14:textId="77777777" w:rsidR="004B5438" w:rsidRDefault="00A416D7">
      <w:pPr>
        <w:ind w:firstLine="720"/>
        <w:jc w:val="both"/>
      </w:pPr>
      <w:r>
        <w:t>Tenantly improves operational clarity by preserving one source of truth for properties, residents and money. It supports tenant self-service, lowers reliance on ad-hoc message threads, records decision history and uses consistent organization boundaries. The shared Expo codebase also supports a common workflow across Android, iOS and web.</w:t>
      </w:r>
    </w:p>
    <w:p w14:paraId="73BA4C87" w14:textId="77777777" w:rsidR="004B5438" w:rsidRDefault="00A416D7">
      <w:pPr>
        <w:pStyle w:val="Heading2"/>
        <w:spacing w:after="140"/>
      </w:pPr>
      <w:bookmarkStart w:id="51" w:name="_Toc237982652"/>
      <w:r>
        <w:rPr>
          <w:rFonts w:ascii="Times New Roman" w:hAnsi="Times New Roman"/>
          <w:sz w:val="24"/>
        </w:rPr>
        <w:t>6.4 Current Limitations</w:t>
      </w:r>
      <w:bookmarkEnd w:id="51"/>
    </w:p>
    <w:p w14:paraId="4D16D359" w14:textId="77777777" w:rsidR="004B5438" w:rsidRDefault="00A416D7">
      <w:pPr>
        <w:ind w:firstLine="720"/>
        <w:jc w:val="both"/>
      </w:pPr>
      <w:r>
        <w:t>The MVP intentionally does not integrate an online payment gateway or marketplace search. The local database test suite requires a running local Supabase/PostgreSQL environment for execution. In addition, the installed Expo SDK 56 dependency set has a documented Hermes upgrade advisory that should be addressed before a broader production rollout.</w:t>
      </w:r>
    </w:p>
    <w:p w14:paraId="7FB6E45B" w14:textId="77777777" w:rsidR="004B5438" w:rsidRDefault="00A416D7">
      <w:pPr>
        <w:pStyle w:val="Heading2"/>
        <w:spacing w:after="140"/>
      </w:pPr>
      <w:bookmarkStart w:id="52" w:name="_Toc237982653"/>
      <w:r>
        <w:rPr>
          <w:rFonts w:ascii="Times New Roman" w:hAnsi="Times New Roman"/>
          <w:sz w:val="24"/>
        </w:rPr>
        <w:lastRenderedPageBreak/>
        <w:t>6.5 Future Scope</w:t>
      </w:r>
      <w:bookmarkEnd w:id="52"/>
    </w:p>
    <w:p w14:paraId="26636DE6" w14:textId="77777777" w:rsidR="004B5438" w:rsidRDefault="00A416D7">
      <w:pPr>
        <w:ind w:firstLine="720"/>
        <w:jc w:val="both"/>
      </w:pPr>
      <w:r>
        <w:t>Future work can add payment gateways, scheduled reminders, richer analytics, offline mutation queues, agreement automation, messaging integrations and public rental discovery. A near-term maintenance task is upgrading the Expo/React Native dependency baseline to incorporate the Hermes regression fix identified by Expo Doctor.</w:t>
      </w:r>
    </w:p>
    <w:p w14:paraId="4F7BC754" w14:textId="77777777" w:rsidR="004B5438" w:rsidRDefault="00A416D7">
      <w:r>
        <w:br w:type="page"/>
      </w:r>
    </w:p>
    <w:p w14:paraId="5A9AB2E3" w14:textId="77777777" w:rsidR="004B5438" w:rsidRDefault="00A416D7">
      <w:pPr>
        <w:jc w:val="center"/>
      </w:pPr>
      <w:r>
        <w:rPr>
          <w:b/>
          <w:sz w:val="32"/>
        </w:rPr>
        <w:lastRenderedPageBreak/>
        <w:t>REFERENCES</w:t>
      </w:r>
    </w:p>
    <w:p w14:paraId="7BCD9257" w14:textId="77777777" w:rsidR="004B5438" w:rsidRDefault="00A416D7">
      <w:pPr>
        <w:spacing w:after="80"/>
      </w:pPr>
      <w:r>
        <w:t>Expo. (2026). Core concepts. https://docs.expo.dev/core-concepts/</w:t>
      </w:r>
    </w:p>
    <w:p w14:paraId="187418AE" w14:textId="77777777" w:rsidR="004B5438" w:rsidRDefault="00A416D7">
      <w:pPr>
        <w:spacing w:after="80"/>
      </w:pPr>
      <w:r>
        <w:t>Expo. (2026). Expo documentation. https://docs.expo.dev/</w:t>
      </w:r>
    </w:p>
    <w:p w14:paraId="38E39577" w14:textId="77777777" w:rsidR="004B5438" w:rsidRDefault="00A416D7">
      <w:pPr>
        <w:spacing w:after="80"/>
      </w:pPr>
      <w:r>
        <w:t>Meta. (2026). React Native documentation. https://reactnative.dev/docs/getting-started</w:t>
      </w:r>
    </w:p>
    <w:p w14:paraId="0DE9D04C" w14:textId="77777777" w:rsidR="004B5438" w:rsidRDefault="00A416D7">
      <w:pPr>
        <w:spacing w:after="80"/>
      </w:pPr>
      <w:r>
        <w:t>Supabase. (2026). Database overview. https://supabase.com/docs/guides/database/overview</w:t>
      </w:r>
    </w:p>
    <w:p w14:paraId="5DE8B3D2" w14:textId="77777777" w:rsidR="004B5438" w:rsidRDefault="00A416D7">
      <w:pPr>
        <w:spacing w:after="80"/>
      </w:pPr>
      <w:r>
        <w:t>Supabase. (2026). Row Level Security. https://supabase.com/docs/guides/database/postgres/row-level-security</w:t>
      </w:r>
    </w:p>
    <w:p w14:paraId="434772AE" w14:textId="77777777" w:rsidR="004B5438" w:rsidRDefault="00A416D7">
      <w:pPr>
        <w:spacing w:after="80"/>
      </w:pPr>
      <w:r>
        <w:t>Supabase. (2026). Securing your API. https://supabase.com/docs/guides/api/securing-your-api</w:t>
      </w:r>
    </w:p>
    <w:p w14:paraId="27074C90" w14:textId="77777777" w:rsidR="004B5438" w:rsidRDefault="00A416D7">
      <w:pPr>
        <w:spacing w:after="80"/>
      </w:pPr>
      <w:r>
        <w:t>Supabase. (2026). Production checklist. https://supabase.com/docs/guides/deployment/going-into-prod</w:t>
      </w:r>
    </w:p>
    <w:p w14:paraId="5E10F180" w14:textId="77777777" w:rsidR="004B5438" w:rsidRDefault="00A416D7">
      <w:pPr>
        <w:spacing w:after="80"/>
      </w:pPr>
      <w:r>
        <w:t>PostgreSQL Global Development Group. (2026). PostgreSQL documentation. https://www.postgresql.org/docs/</w:t>
      </w:r>
    </w:p>
    <w:p w14:paraId="4B0D9663" w14:textId="77777777" w:rsidR="004B5438" w:rsidRDefault="00A416D7">
      <w:pPr>
        <w:spacing w:after="80"/>
      </w:pPr>
      <w:r>
        <w:t>TypeScript. (2026). TypeScript handbook. https://www.typescriptlang.org/docs/handbook/intro.html</w:t>
      </w:r>
    </w:p>
    <w:p w14:paraId="634F3A77" w14:textId="77777777" w:rsidR="004B5438" w:rsidRDefault="00A416D7">
      <w:pPr>
        <w:spacing w:after="80"/>
      </w:pPr>
      <w:r>
        <w:t>TanStack. (2026). TanStack Query documentation. https://tanstack.com/query/latest</w:t>
      </w:r>
    </w:p>
    <w:p w14:paraId="7182D3A6" w14:textId="77777777" w:rsidR="004B5438" w:rsidRDefault="00A416D7">
      <w:pPr>
        <w:spacing w:after="80"/>
      </w:pPr>
      <w:r>
        <w:t>Zod. (2026). Zod documentation. https://zod.dev/</w:t>
      </w:r>
    </w:p>
    <w:p w14:paraId="42FE8123" w14:textId="77777777" w:rsidR="004B5438" w:rsidRDefault="00A416D7">
      <w:pPr>
        <w:spacing w:after="80"/>
      </w:pPr>
      <w:r>
        <w:t>Jest. (2026). Jest documentation. https://jestjs.io/docs/getting-started</w:t>
      </w:r>
    </w:p>
    <w:p w14:paraId="38AD030B" w14:textId="77777777" w:rsidR="004B5438" w:rsidRDefault="00A416D7">
      <w:r>
        <w:br w:type="page"/>
      </w:r>
    </w:p>
    <w:p w14:paraId="605A82FA" w14:textId="77777777" w:rsidR="004B5438" w:rsidRDefault="00A416D7">
      <w:pPr>
        <w:jc w:val="center"/>
      </w:pPr>
      <w:r>
        <w:rPr>
          <w:b/>
          <w:sz w:val="32"/>
        </w:rPr>
        <w:lastRenderedPageBreak/>
        <w:t>APPENDICES</w:t>
      </w:r>
    </w:p>
    <w:p w14:paraId="0B5FA3B0" w14:textId="77777777" w:rsidR="004B5438" w:rsidRDefault="00A416D7">
      <w:pPr>
        <w:pStyle w:val="Heading2"/>
        <w:spacing w:after="140"/>
      </w:pPr>
      <w:bookmarkStart w:id="53" w:name="_Toc237982654"/>
      <w:r>
        <w:rPr>
          <w:rFonts w:ascii="Times New Roman" w:hAnsi="Times New Roman"/>
          <w:sz w:val="24"/>
        </w:rPr>
        <w:t>Appendix A: Installation and Configuration</w:t>
      </w:r>
      <w:bookmarkEnd w:id="53"/>
    </w:p>
    <w:p w14:paraId="6F175BDE" w14:textId="77777777" w:rsidR="004B5438" w:rsidRDefault="00A416D7">
      <w:pPr>
        <w:ind w:firstLine="720"/>
        <w:jc w:val="both"/>
      </w:pPr>
      <w:r>
        <w:t>Install dependencies with npm install. Copy the environment example into .env and provide the Supabase project URL and publishable key. Apply Supabase migrations in timestamp order. The mobile client must not contain a service-role key. For a local backend, start Docker Desktop, run npm run supabase:start, execute the migrations through npm run supabase:reset, and then generate matching client types with npm run supabase:types.</w:t>
      </w:r>
    </w:p>
    <w:p w14:paraId="6E2C580B" w14:textId="77777777" w:rsidR="004B5438" w:rsidRDefault="00A416D7">
      <w:pPr>
        <w:pStyle w:val="Heading3"/>
        <w:spacing w:after="140"/>
      </w:pPr>
      <w:bookmarkStart w:id="54" w:name="_Toc237982655"/>
      <w:r>
        <w:rPr>
          <w:rFonts w:ascii="Times New Roman" w:hAnsi="Times New Roman"/>
        </w:rPr>
        <w:t>Configuration Checklist</w:t>
      </w:r>
      <w:bookmarkEnd w:id="54"/>
    </w:p>
    <w:p w14:paraId="363A9CB3" w14:textId="77777777" w:rsidR="004B5438" w:rsidRDefault="00A416D7">
      <w:pPr>
        <w:pStyle w:val="ListBullet"/>
        <w:spacing w:after="60" w:line="300" w:lineRule="auto"/>
      </w:pPr>
      <w:r>
        <w:rPr>
          <w:sz w:val="22"/>
        </w:rPr>
        <w:t>Provide EXPO_PUBLIC_SUPABASE_URL and EXPO_PUBLIC_SUPABASE_PUBLISHABLE_KEY in the application environment.</w:t>
      </w:r>
    </w:p>
    <w:p w14:paraId="019A5EDD" w14:textId="77777777" w:rsidR="004B5438" w:rsidRDefault="00A416D7">
      <w:pPr>
        <w:pStyle w:val="ListBullet"/>
        <w:spacing w:after="60" w:line="300" w:lineRule="auto"/>
      </w:pPr>
      <w:r>
        <w:rPr>
          <w:sz w:val="22"/>
        </w:rPr>
        <w:t>Keep service-role credentials in server-side Supabase secrets only.</w:t>
      </w:r>
    </w:p>
    <w:p w14:paraId="1A3603FA" w14:textId="77777777" w:rsidR="004B5438" w:rsidRDefault="00A416D7">
      <w:pPr>
        <w:pStyle w:val="ListBullet"/>
        <w:spacing w:after="60" w:line="300" w:lineRule="auto"/>
      </w:pPr>
      <w:r>
        <w:rPr>
          <w:sz w:val="22"/>
        </w:rPr>
        <w:t>Apply migrations in timestamp order and deploy a compatible client and database change together.</w:t>
      </w:r>
    </w:p>
    <w:p w14:paraId="2543506F" w14:textId="77777777" w:rsidR="004B5438" w:rsidRDefault="00A416D7">
      <w:pPr>
        <w:pStyle w:val="ListBullet"/>
        <w:spacing w:after="60" w:line="300" w:lineRule="auto"/>
      </w:pPr>
      <w:r>
        <w:rPr>
          <w:sz w:val="22"/>
        </w:rPr>
        <w:t>Confirm private Storage buckets, RLS policies and allowed file types before operational use.</w:t>
      </w:r>
    </w:p>
    <w:p w14:paraId="227183A9" w14:textId="77777777" w:rsidR="004B5438" w:rsidRDefault="00A416D7">
      <w:pPr>
        <w:pStyle w:val="ListBullet"/>
        <w:spacing w:after="60" w:line="300" w:lineRule="auto"/>
      </w:pPr>
      <w:r>
        <w:rPr>
          <w:sz w:val="22"/>
        </w:rPr>
        <w:t>Use separate local, staging and production projects to avoid testing against production data.</w:t>
      </w:r>
    </w:p>
    <w:p w14:paraId="77D4B79B" w14:textId="77777777" w:rsidR="004B5438" w:rsidRDefault="00A416D7">
      <w:r>
        <w:br w:type="page"/>
      </w:r>
    </w:p>
    <w:p w14:paraId="3694A943" w14:textId="77777777" w:rsidR="004B5438" w:rsidRDefault="00A416D7">
      <w:pPr>
        <w:pStyle w:val="Heading2"/>
        <w:spacing w:after="140"/>
      </w:pPr>
      <w:bookmarkStart w:id="55" w:name="_Toc237982656"/>
      <w:r>
        <w:rPr>
          <w:rFonts w:ascii="Times New Roman" w:hAnsi="Times New Roman"/>
          <w:sz w:val="24"/>
        </w:rPr>
        <w:lastRenderedPageBreak/>
        <w:t>Appendix B: Basic User Manual</w:t>
      </w:r>
      <w:bookmarkEnd w:id="55"/>
    </w:p>
    <w:p w14:paraId="002E3973" w14:textId="77777777" w:rsidR="004B5438" w:rsidRDefault="00A416D7">
      <w:pPr>
        <w:pStyle w:val="Heading3"/>
        <w:spacing w:after="140"/>
      </w:pPr>
      <w:bookmarkStart w:id="56" w:name="_Toc237982657"/>
      <w:r>
        <w:rPr>
          <w:rFonts w:ascii="Times New Roman" w:hAnsi="Times New Roman"/>
        </w:rPr>
        <w:t>Owner and Manager Workflow</w:t>
      </w:r>
      <w:bookmarkEnd w:id="56"/>
    </w:p>
    <w:p w14:paraId="085E968C" w14:textId="77777777" w:rsidR="004B5438" w:rsidRDefault="00A416D7">
      <w:pPr>
        <w:pStyle w:val="ListBullet"/>
        <w:spacing w:after="60" w:line="300" w:lineRule="auto"/>
      </w:pPr>
      <w:r>
        <w:rPr>
          <w:sz w:val="22"/>
        </w:rPr>
        <w:t>Register or sign in, then create or select an organization.</w:t>
      </w:r>
    </w:p>
    <w:p w14:paraId="2FC21AF4" w14:textId="77777777" w:rsidR="004B5438" w:rsidRDefault="00A416D7">
      <w:pPr>
        <w:pStyle w:val="ListBullet"/>
        <w:spacing w:after="60" w:line="300" w:lineRule="auto"/>
      </w:pPr>
      <w:r>
        <w:rPr>
          <w:sz w:val="22"/>
        </w:rPr>
        <w:t>Create a property and configure rooms; add beds where shared occupancy is required.</w:t>
      </w:r>
    </w:p>
    <w:p w14:paraId="4490DD4B" w14:textId="77777777" w:rsidR="004B5438" w:rsidRDefault="00A416D7">
      <w:pPr>
        <w:pStyle w:val="ListBullet"/>
        <w:spacing w:after="60" w:line="300" w:lineRule="auto"/>
      </w:pPr>
      <w:r>
        <w:rPr>
          <w:sz w:val="22"/>
        </w:rPr>
        <w:t>Create resident records and tenancy terms, then assign a room or bed.</w:t>
      </w:r>
    </w:p>
    <w:p w14:paraId="04866EF6" w14:textId="77777777" w:rsidR="004B5438" w:rsidRDefault="00A416D7">
      <w:pPr>
        <w:pStyle w:val="ListBullet"/>
        <w:spacing w:after="60" w:line="300" w:lineRule="auto"/>
      </w:pPr>
      <w:r>
        <w:rPr>
          <w:sz w:val="22"/>
        </w:rPr>
        <w:t>Generate monthly invoices for active tenancies and review the invoice ledger.</w:t>
      </w:r>
    </w:p>
    <w:p w14:paraId="345B93F5" w14:textId="77777777" w:rsidR="004B5438" w:rsidRDefault="00A416D7">
      <w:pPr>
        <w:pStyle w:val="ListBullet"/>
        <w:spacing w:after="60" w:line="300" w:lineRule="auto"/>
      </w:pPr>
      <w:r>
        <w:rPr>
          <w:sz w:val="22"/>
        </w:rPr>
        <w:t>Review submitted payment proof, approve or reject it with an appropriate reason, and retain the resulting receipt.</w:t>
      </w:r>
    </w:p>
    <w:p w14:paraId="3847E782" w14:textId="77777777" w:rsidR="004B5438" w:rsidRDefault="00A416D7">
      <w:pPr>
        <w:pStyle w:val="ListBullet"/>
        <w:spacing w:after="60" w:line="300" w:lineRule="auto"/>
      </w:pPr>
      <w:r>
        <w:rPr>
          <w:sz w:val="22"/>
        </w:rPr>
        <w:t>Use complaints, notices, documents and reports to manage continuing operations.</w:t>
      </w:r>
    </w:p>
    <w:p w14:paraId="39894756" w14:textId="77777777" w:rsidR="004B5438" w:rsidRDefault="00A416D7">
      <w:pPr>
        <w:pStyle w:val="Heading3"/>
        <w:spacing w:after="140"/>
      </w:pPr>
      <w:bookmarkStart w:id="57" w:name="_Toc237982658"/>
      <w:r>
        <w:rPr>
          <w:rFonts w:ascii="Times New Roman" w:hAnsi="Times New Roman"/>
        </w:rPr>
        <w:t>Tenant Workflow</w:t>
      </w:r>
      <w:bookmarkEnd w:id="57"/>
    </w:p>
    <w:p w14:paraId="6282714D" w14:textId="77777777" w:rsidR="004B5438" w:rsidRDefault="00A416D7">
      <w:pPr>
        <w:pStyle w:val="ListBullet"/>
        <w:spacing w:after="60" w:line="300" w:lineRule="auto"/>
      </w:pPr>
      <w:r>
        <w:rPr>
          <w:sz w:val="22"/>
        </w:rPr>
        <w:t>Sign in through the invitation-linked account and open the tenant dashboard.</w:t>
      </w:r>
    </w:p>
    <w:p w14:paraId="4141869E" w14:textId="77777777" w:rsidR="004B5438" w:rsidRDefault="00A416D7">
      <w:pPr>
        <w:pStyle w:val="ListBullet"/>
        <w:spacing w:after="60" w:line="300" w:lineRule="auto"/>
      </w:pPr>
      <w:r>
        <w:rPr>
          <w:sz w:val="22"/>
        </w:rPr>
        <w:t>Review the current invoice and past payment state.</w:t>
      </w:r>
    </w:p>
    <w:p w14:paraId="09D6279B" w14:textId="77777777" w:rsidR="004B5438" w:rsidRDefault="00A416D7">
      <w:pPr>
        <w:pStyle w:val="ListBullet"/>
        <w:spacing w:after="60" w:line="300" w:lineRule="auto"/>
      </w:pPr>
      <w:r>
        <w:rPr>
          <w:sz w:val="22"/>
        </w:rPr>
        <w:t>Submit manual payment proof with payment method, date, reference, amount and attachment.</w:t>
      </w:r>
    </w:p>
    <w:p w14:paraId="77BA0E5E" w14:textId="77777777" w:rsidR="004B5438" w:rsidRDefault="00A416D7">
      <w:pPr>
        <w:pStyle w:val="ListBullet"/>
        <w:spacing w:after="60" w:line="300" w:lineRule="auto"/>
      </w:pPr>
      <w:r>
        <w:rPr>
          <w:sz w:val="22"/>
        </w:rPr>
        <w:t>Open a complaint with category, priority and a clear description; follow the status history.</w:t>
      </w:r>
    </w:p>
    <w:p w14:paraId="37C61AAB" w14:textId="77777777" w:rsidR="004B5438" w:rsidRDefault="00A416D7">
      <w:pPr>
        <w:pStyle w:val="ListBullet"/>
        <w:spacing w:after="60" w:line="300" w:lineRule="auto"/>
      </w:pPr>
      <w:r>
        <w:rPr>
          <w:sz w:val="22"/>
        </w:rPr>
        <w:t>Read targeted notices and access authorized documents from the More area.</w:t>
      </w:r>
    </w:p>
    <w:p w14:paraId="45F9E8F7" w14:textId="77777777" w:rsidR="004B5438" w:rsidRDefault="00A416D7">
      <w:pPr>
        <w:pStyle w:val="Heading3"/>
        <w:spacing w:after="140"/>
      </w:pPr>
      <w:bookmarkStart w:id="58" w:name="_Toc237982659"/>
      <w:r>
        <w:rPr>
          <w:rFonts w:ascii="Times New Roman" w:hAnsi="Times New Roman"/>
        </w:rPr>
        <w:t>Maintenance Staff Workflow</w:t>
      </w:r>
      <w:bookmarkEnd w:id="58"/>
    </w:p>
    <w:p w14:paraId="1F6B1337" w14:textId="77777777" w:rsidR="004B5438" w:rsidRDefault="00A416D7">
      <w:pPr>
        <w:pStyle w:val="ListBullet"/>
        <w:spacing w:after="60" w:line="300" w:lineRule="auto"/>
      </w:pPr>
      <w:r>
        <w:rPr>
          <w:sz w:val="22"/>
        </w:rPr>
        <w:t>Sign in using the assigned staff membership.</w:t>
      </w:r>
    </w:p>
    <w:p w14:paraId="69CCE365" w14:textId="77777777" w:rsidR="004B5438" w:rsidRDefault="00A416D7">
      <w:pPr>
        <w:pStyle w:val="ListBullet"/>
        <w:spacing w:after="60" w:line="300" w:lineRule="auto"/>
      </w:pPr>
      <w:r>
        <w:rPr>
          <w:sz w:val="22"/>
        </w:rPr>
        <w:t>Open the task list to view only authorized requests.</w:t>
      </w:r>
    </w:p>
    <w:p w14:paraId="743C7F4B" w14:textId="77777777" w:rsidR="004B5438" w:rsidRDefault="00A416D7">
      <w:pPr>
        <w:pStyle w:val="ListBullet"/>
        <w:spacing w:after="60" w:line="300" w:lineRule="auto"/>
      </w:pPr>
      <w:r>
        <w:rPr>
          <w:sz w:val="22"/>
        </w:rPr>
        <w:t>Add progress notes and move a request through the allowed lifecycle.</w:t>
      </w:r>
    </w:p>
    <w:p w14:paraId="4FEC45C6" w14:textId="77777777" w:rsidR="004B5438" w:rsidRDefault="00A416D7">
      <w:pPr>
        <w:pStyle w:val="ListBullet"/>
        <w:spacing w:after="60" w:line="300" w:lineRule="auto"/>
      </w:pPr>
      <w:r>
        <w:rPr>
          <w:sz w:val="22"/>
        </w:rPr>
        <w:t>Coordinate resolution through the recorded complaint history rather than separate message threads.</w:t>
      </w:r>
    </w:p>
    <w:p w14:paraId="363D9B91" w14:textId="77777777" w:rsidR="004B5438" w:rsidRDefault="00A416D7">
      <w:r>
        <w:br w:type="page"/>
      </w:r>
    </w:p>
    <w:p w14:paraId="7485CCF5" w14:textId="77777777" w:rsidR="004B5438" w:rsidRDefault="00A416D7">
      <w:pPr>
        <w:pStyle w:val="Heading2"/>
        <w:spacing w:after="140"/>
      </w:pPr>
      <w:bookmarkStart w:id="59" w:name="_Toc237982660"/>
      <w:r>
        <w:rPr>
          <w:rFonts w:ascii="Times New Roman" w:hAnsi="Times New Roman"/>
          <w:sz w:val="24"/>
        </w:rPr>
        <w:lastRenderedPageBreak/>
        <w:t>Appendix C: Important Database Functions</w:t>
      </w:r>
      <w:bookmarkEnd w:id="59"/>
    </w:p>
    <w:tbl>
      <w:tblPr>
        <w:tblStyle w:val="TableGrid"/>
        <w:tblW w:w="0" w:type="auto"/>
        <w:jc w:val="center"/>
        <w:tblLayout w:type="fixed"/>
        <w:tblLook w:val="04A0" w:firstRow="1" w:lastRow="0" w:firstColumn="1" w:lastColumn="0" w:noHBand="0" w:noVBand="1"/>
      </w:tblPr>
      <w:tblGrid>
        <w:gridCol w:w="3240"/>
        <w:gridCol w:w="5400"/>
      </w:tblGrid>
      <w:tr w:rsidR="004B5438" w14:paraId="0B9E6005" w14:textId="77777777">
        <w:trPr>
          <w:jc w:val="center"/>
        </w:trPr>
        <w:tc>
          <w:tcPr>
            <w:tcW w:w="3240" w:type="dxa"/>
            <w:shd w:val="clear" w:color="auto" w:fill="E4E4E7"/>
            <w:tcMar>
              <w:top w:w="90" w:type="dxa"/>
              <w:left w:w="120" w:type="dxa"/>
              <w:bottom w:w="90" w:type="dxa"/>
              <w:right w:w="120" w:type="dxa"/>
            </w:tcMar>
            <w:vAlign w:val="center"/>
          </w:tcPr>
          <w:p w14:paraId="4C14D78D" w14:textId="77777777" w:rsidR="004B5438" w:rsidRDefault="00A416D7">
            <w:pPr>
              <w:jc w:val="center"/>
            </w:pPr>
            <w:r>
              <w:rPr>
                <w:b/>
                <w:sz w:val="20"/>
              </w:rPr>
              <w:t>Function</w:t>
            </w:r>
          </w:p>
        </w:tc>
        <w:tc>
          <w:tcPr>
            <w:tcW w:w="5400" w:type="dxa"/>
            <w:shd w:val="clear" w:color="auto" w:fill="E4E4E7"/>
            <w:tcMar>
              <w:top w:w="90" w:type="dxa"/>
              <w:left w:w="120" w:type="dxa"/>
              <w:bottom w:w="90" w:type="dxa"/>
              <w:right w:w="120" w:type="dxa"/>
            </w:tcMar>
            <w:vAlign w:val="center"/>
          </w:tcPr>
          <w:p w14:paraId="569E2280" w14:textId="77777777" w:rsidR="004B5438" w:rsidRDefault="00A416D7">
            <w:pPr>
              <w:jc w:val="center"/>
            </w:pPr>
            <w:r>
              <w:rPr>
                <w:b/>
                <w:sz w:val="20"/>
              </w:rPr>
              <w:t>Purpose</w:t>
            </w:r>
          </w:p>
        </w:tc>
      </w:tr>
      <w:tr w:rsidR="004B5438" w14:paraId="08906904" w14:textId="77777777">
        <w:trPr>
          <w:jc w:val="center"/>
        </w:trPr>
        <w:tc>
          <w:tcPr>
            <w:tcW w:w="3240" w:type="dxa"/>
            <w:tcMar>
              <w:top w:w="90" w:type="dxa"/>
              <w:left w:w="120" w:type="dxa"/>
              <w:bottom w:w="90" w:type="dxa"/>
              <w:right w:w="120" w:type="dxa"/>
            </w:tcMar>
            <w:vAlign w:val="center"/>
          </w:tcPr>
          <w:p w14:paraId="55D65949" w14:textId="77777777" w:rsidR="004B5438" w:rsidRDefault="00A416D7">
            <w:pPr>
              <w:spacing w:after="0" w:line="269" w:lineRule="auto"/>
            </w:pPr>
            <w:r>
              <w:rPr>
                <w:sz w:val="19"/>
              </w:rPr>
              <w:t>create_organization_with_owner</w:t>
            </w:r>
          </w:p>
        </w:tc>
        <w:tc>
          <w:tcPr>
            <w:tcW w:w="5400" w:type="dxa"/>
            <w:tcMar>
              <w:top w:w="90" w:type="dxa"/>
              <w:left w:w="120" w:type="dxa"/>
              <w:bottom w:w="90" w:type="dxa"/>
              <w:right w:w="120" w:type="dxa"/>
            </w:tcMar>
            <w:vAlign w:val="center"/>
          </w:tcPr>
          <w:p w14:paraId="1B2C2B93" w14:textId="77777777" w:rsidR="004B5438" w:rsidRDefault="00A416D7">
            <w:pPr>
              <w:spacing w:after="0" w:line="269" w:lineRule="auto"/>
            </w:pPr>
            <w:r>
              <w:rPr>
                <w:sz w:val="19"/>
              </w:rPr>
              <w:t>Creates the initial organization and owner membership.</w:t>
            </w:r>
          </w:p>
        </w:tc>
      </w:tr>
      <w:tr w:rsidR="004B5438" w14:paraId="01E10DF5" w14:textId="77777777">
        <w:trPr>
          <w:jc w:val="center"/>
        </w:trPr>
        <w:tc>
          <w:tcPr>
            <w:tcW w:w="3240" w:type="dxa"/>
            <w:tcMar>
              <w:top w:w="90" w:type="dxa"/>
              <w:left w:w="120" w:type="dxa"/>
              <w:bottom w:w="90" w:type="dxa"/>
              <w:right w:w="120" w:type="dxa"/>
            </w:tcMar>
            <w:vAlign w:val="center"/>
          </w:tcPr>
          <w:p w14:paraId="2719844A" w14:textId="77777777" w:rsidR="004B5438" w:rsidRDefault="00A416D7">
            <w:pPr>
              <w:spacing w:after="0" w:line="269" w:lineRule="auto"/>
            </w:pPr>
            <w:r>
              <w:rPr>
                <w:sz w:val="19"/>
              </w:rPr>
              <w:t>create_tenancy_with_assignment</w:t>
            </w:r>
          </w:p>
        </w:tc>
        <w:tc>
          <w:tcPr>
            <w:tcW w:w="5400" w:type="dxa"/>
            <w:tcMar>
              <w:top w:w="90" w:type="dxa"/>
              <w:left w:w="120" w:type="dxa"/>
              <w:bottom w:w="90" w:type="dxa"/>
              <w:right w:w="120" w:type="dxa"/>
            </w:tcMar>
            <w:vAlign w:val="center"/>
          </w:tcPr>
          <w:p w14:paraId="18F4C973" w14:textId="77777777" w:rsidR="004B5438" w:rsidRDefault="00A416D7">
            <w:pPr>
              <w:spacing w:after="0" w:line="269" w:lineRule="auto"/>
            </w:pPr>
            <w:r>
              <w:rPr>
                <w:sz w:val="19"/>
              </w:rPr>
              <w:t>Creates tenancy and occupancy assignment in one operation.</w:t>
            </w:r>
          </w:p>
        </w:tc>
      </w:tr>
      <w:tr w:rsidR="004B5438" w14:paraId="6737556B" w14:textId="77777777">
        <w:trPr>
          <w:jc w:val="center"/>
        </w:trPr>
        <w:tc>
          <w:tcPr>
            <w:tcW w:w="3240" w:type="dxa"/>
            <w:tcMar>
              <w:top w:w="90" w:type="dxa"/>
              <w:left w:w="120" w:type="dxa"/>
              <w:bottom w:w="90" w:type="dxa"/>
              <w:right w:w="120" w:type="dxa"/>
            </w:tcMar>
            <w:vAlign w:val="center"/>
          </w:tcPr>
          <w:p w14:paraId="31E126ED" w14:textId="77777777" w:rsidR="004B5438" w:rsidRDefault="00A416D7">
            <w:pPr>
              <w:spacing w:after="0" w:line="269" w:lineRule="auto"/>
            </w:pPr>
            <w:r>
              <w:rPr>
                <w:sz w:val="19"/>
              </w:rPr>
              <w:t>transfer_occupancy</w:t>
            </w:r>
          </w:p>
        </w:tc>
        <w:tc>
          <w:tcPr>
            <w:tcW w:w="5400" w:type="dxa"/>
            <w:tcMar>
              <w:top w:w="90" w:type="dxa"/>
              <w:left w:w="120" w:type="dxa"/>
              <w:bottom w:w="90" w:type="dxa"/>
              <w:right w:w="120" w:type="dxa"/>
            </w:tcMar>
            <w:vAlign w:val="center"/>
          </w:tcPr>
          <w:p w14:paraId="259F3169" w14:textId="77777777" w:rsidR="004B5438" w:rsidRDefault="00A416D7">
            <w:pPr>
              <w:spacing w:after="0" w:line="269" w:lineRule="auto"/>
            </w:pPr>
            <w:r>
              <w:rPr>
                <w:sz w:val="19"/>
              </w:rPr>
              <w:t>Closes prior assignment and creates a new active state.</w:t>
            </w:r>
          </w:p>
        </w:tc>
      </w:tr>
      <w:tr w:rsidR="004B5438" w14:paraId="305655D3" w14:textId="77777777">
        <w:trPr>
          <w:jc w:val="center"/>
        </w:trPr>
        <w:tc>
          <w:tcPr>
            <w:tcW w:w="3240" w:type="dxa"/>
            <w:tcMar>
              <w:top w:w="90" w:type="dxa"/>
              <w:left w:w="120" w:type="dxa"/>
              <w:bottom w:w="90" w:type="dxa"/>
              <w:right w:w="120" w:type="dxa"/>
            </w:tcMar>
            <w:vAlign w:val="center"/>
          </w:tcPr>
          <w:p w14:paraId="50D4E6A0" w14:textId="77777777" w:rsidR="004B5438" w:rsidRDefault="00A416D7">
            <w:pPr>
              <w:spacing w:after="0" w:line="269" w:lineRule="auto"/>
            </w:pPr>
            <w:r>
              <w:rPr>
                <w:sz w:val="19"/>
              </w:rPr>
              <w:t>generate_monthly_invoices</w:t>
            </w:r>
          </w:p>
        </w:tc>
        <w:tc>
          <w:tcPr>
            <w:tcW w:w="5400" w:type="dxa"/>
            <w:tcMar>
              <w:top w:w="90" w:type="dxa"/>
              <w:left w:w="120" w:type="dxa"/>
              <w:bottom w:w="90" w:type="dxa"/>
              <w:right w:w="120" w:type="dxa"/>
            </w:tcMar>
            <w:vAlign w:val="center"/>
          </w:tcPr>
          <w:p w14:paraId="12A07287" w14:textId="77777777" w:rsidR="004B5438" w:rsidRDefault="00A416D7">
            <w:pPr>
              <w:spacing w:after="0" w:line="269" w:lineRule="auto"/>
            </w:pPr>
            <w:r>
              <w:rPr>
                <w:sz w:val="19"/>
              </w:rPr>
              <w:t>Creates missing invoices for eligible tenancies.</w:t>
            </w:r>
          </w:p>
        </w:tc>
      </w:tr>
      <w:tr w:rsidR="004B5438" w14:paraId="77E896F8" w14:textId="77777777">
        <w:trPr>
          <w:jc w:val="center"/>
        </w:trPr>
        <w:tc>
          <w:tcPr>
            <w:tcW w:w="3240" w:type="dxa"/>
            <w:tcMar>
              <w:top w:w="90" w:type="dxa"/>
              <w:left w:w="120" w:type="dxa"/>
              <w:bottom w:w="90" w:type="dxa"/>
              <w:right w:w="120" w:type="dxa"/>
            </w:tcMar>
            <w:vAlign w:val="center"/>
          </w:tcPr>
          <w:p w14:paraId="7B273CA4" w14:textId="77777777" w:rsidR="004B5438" w:rsidRDefault="00A416D7">
            <w:pPr>
              <w:spacing w:after="0" w:line="269" w:lineRule="auto"/>
            </w:pPr>
            <w:r>
              <w:rPr>
                <w:sz w:val="19"/>
              </w:rPr>
              <w:t>submit_payment / decide_payment</w:t>
            </w:r>
          </w:p>
        </w:tc>
        <w:tc>
          <w:tcPr>
            <w:tcW w:w="5400" w:type="dxa"/>
            <w:tcMar>
              <w:top w:w="90" w:type="dxa"/>
              <w:left w:w="120" w:type="dxa"/>
              <w:bottom w:w="90" w:type="dxa"/>
              <w:right w:w="120" w:type="dxa"/>
            </w:tcMar>
            <w:vAlign w:val="center"/>
          </w:tcPr>
          <w:p w14:paraId="2B4E5A3D" w14:textId="77777777" w:rsidR="004B5438" w:rsidRDefault="00A416D7">
            <w:pPr>
              <w:spacing w:after="0" w:line="269" w:lineRule="auto"/>
            </w:pPr>
            <w:r>
              <w:rPr>
                <w:sz w:val="19"/>
              </w:rPr>
              <w:t>Submits payment evidence and performs authorized decision/allocation.</w:t>
            </w:r>
          </w:p>
        </w:tc>
      </w:tr>
      <w:tr w:rsidR="004B5438" w14:paraId="39A807E0" w14:textId="77777777">
        <w:trPr>
          <w:jc w:val="center"/>
        </w:trPr>
        <w:tc>
          <w:tcPr>
            <w:tcW w:w="3240" w:type="dxa"/>
            <w:tcMar>
              <w:top w:w="90" w:type="dxa"/>
              <w:left w:w="120" w:type="dxa"/>
              <w:bottom w:w="90" w:type="dxa"/>
              <w:right w:w="120" w:type="dxa"/>
            </w:tcMar>
            <w:vAlign w:val="center"/>
          </w:tcPr>
          <w:p w14:paraId="30F4ACDE" w14:textId="77777777" w:rsidR="004B5438" w:rsidRDefault="00A416D7">
            <w:pPr>
              <w:spacing w:after="0" w:line="269" w:lineRule="auto"/>
            </w:pPr>
            <w:r>
              <w:rPr>
                <w:sz w:val="19"/>
              </w:rPr>
              <w:t>transition_complaint</w:t>
            </w:r>
          </w:p>
        </w:tc>
        <w:tc>
          <w:tcPr>
            <w:tcW w:w="5400" w:type="dxa"/>
            <w:tcMar>
              <w:top w:w="90" w:type="dxa"/>
              <w:left w:w="120" w:type="dxa"/>
              <w:bottom w:w="90" w:type="dxa"/>
              <w:right w:w="120" w:type="dxa"/>
            </w:tcMar>
            <w:vAlign w:val="center"/>
          </w:tcPr>
          <w:p w14:paraId="35989565" w14:textId="77777777" w:rsidR="004B5438" w:rsidRDefault="00A416D7">
            <w:pPr>
              <w:spacing w:after="0" w:line="269" w:lineRule="auto"/>
            </w:pPr>
            <w:r>
              <w:rPr>
                <w:sz w:val="19"/>
              </w:rPr>
              <w:t>Records validated complaint lifecycle changes.</w:t>
            </w:r>
          </w:p>
        </w:tc>
      </w:tr>
      <w:tr w:rsidR="004B5438" w14:paraId="4B7984A8" w14:textId="77777777">
        <w:trPr>
          <w:jc w:val="center"/>
        </w:trPr>
        <w:tc>
          <w:tcPr>
            <w:tcW w:w="3240" w:type="dxa"/>
            <w:tcMar>
              <w:top w:w="90" w:type="dxa"/>
              <w:left w:w="120" w:type="dxa"/>
              <w:bottom w:w="90" w:type="dxa"/>
              <w:right w:w="120" w:type="dxa"/>
            </w:tcMar>
            <w:vAlign w:val="center"/>
          </w:tcPr>
          <w:p w14:paraId="7E430173" w14:textId="77777777" w:rsidR="004B5438" w:rsidRDefault="00A416D7">
            <w:pPr>
              <w:spacing w:after="0" w:line="269" w:lineRule="auto"/>
            </w:pPr>
            <w:r>
              <w:rPr>
                <w:sz w:val="19"/>
              </w:rPr>
              <w:t>create_invitation / accept_invitation</w:t>
            </w:r>
          </w:p>
        </w:tc>
        <w:tc>
          <w:tcPr>
            <w:tcW w:w="5400" w:type="dxa"/>
            <w:tcMar>
              <w:top w:w="90" w:type="dxa"/>
              <w:left w:w="120" w:type="dxa"/>
              <w:bottom w:w="90" w:type="dxa"/>
              <w:right w:w="120" w:type="dxa"/>
            </w:tcMar>
            <w:vAlign w:val="center"/>
          </w:tcPr>
          <w:p w14:paraId="6B9B9A40" w14:textId="77777777" w:rsidR="004B5438" w:rsidRDefault="00A416D7">
            <w:pPr>
              <w:spacing w:after="0" w:line="269" w:lineRule="auto"/>
            </w:pPr>
            <w:r>
              <w:rPr>
                <w:sz w:val="19"/>
              </w:rPr>
              <w:t>Issues and accepts controlled membership invitations.</w:t>
            </w:r>
          </w:p>
        </w:tc>
      </w:tr>
      <w:tr w:rsidR="004B5438" w14:paraId="18BDE7C8" w14:textId="77777777">
        <w:trPr>
          <w:jc w:val="center"/>
        </w:trPr>
        <w:tc>
          <w:tcPr>
            <w:tcW w:w="3240" w:type="dxa"/>
            <w:tcMar>
              <w:top w:w="90" w:type="dxa"/>
              <w:left w:w="120" w:type="dxa"/>
              <w:bottom w:w="90" w:type="dxa"/>
              <w:right w:w="120" w:type="dxa"/>
            </w:tcMar>
            <w:vAlign w:val="center"/>
          </w:tcPr>
          <w:p w14:paraId="0FE3012B" w14:textId="77777777" w:rsidR="004B5438" w:rsidRDefault="00A416D7">
            <w:pPr>
              <w:spacing w:after="0" w:line="269" w:lineRule="auto"/>
            </w:pPr>
            <w:r>
              <w:rPr>
                <w:sz w:val="19"/>
              </w:rPr>
              <w:t>publish_notice</w:t>
            </w:r>
          </w:p>
        </w:tc>
        <w:tc>
          <w:tcPr>
            <w:tcW w:w="5400" w:type="dxa"/>
            <w:tcMar>
              <w:top w:w="90" w:type="dxa"/>
              <w:left w:w="120" w:type="dxa"/>
              <w:bottom w:w="90" w:type="dxa"/>
              <w:right w:w="120" w:type="dxa"/>
            </w:tcMar>
            <w:vAlign w:val="center"/>
          </w:tcPr>
          <w:p w14:paraId="12B083D3" w14:textId="77777777" w:rsidR="004B5438" w:rsidRDefault="00A416D7">
            <w:pPr>
              <w:spacing w:after="0" w:line="269" w:lineRule="auto"/>
            </w:pPr>
            <w:r>
              <w:rPr>
                <w:sz w:val="19"/>
              </w:rPr>
              <w:t>Creates notices and their approved targets.</w:t>
            </w:r>
          </w:p>
        </w:tc>
      </w:tr>
      <w:tr w:rsidR="004B5438" w14:paraId="26D9ED99" w14:textId="77777777">
        <w:trPr>
          <w:jc w:val="center"/>
        </w:trPr>
        <w:tc>
          <w:tcPr>
            <w:tcW w:w="3240" w:type="dxa"/>
            <w:tcMar>
              <w:top w:w="90" w:type="dxa"/>
              <w:left w:w="120" w:type="dxa"/>
              <w:bottom w:w="90" w:type="dxa"/>
              <w:right w:w="120" w:type="dxa"/>
            </w:tcMar>
            <w:vAlign w:val="center"/>
          </w:tcPr>
          <w:p w14:paraId="4871AAFD" w14:textId="77777777" w:rsidR="004B5438" w:rsidRDefault="00A416D7">
            <w:pPr>
              <w:spacing w:after="0" w:line="269" w:lineRule="auto"/>
            </w:pPr>
            <w:r>
              <w:rPr>
                <w:sz w:val="19"/>
              </w:rPr>
              <w:t>owner_dashboard / monthly_profit_report</w:t>
            </w:r>
          </w:p>
        </w:tc>
        <w:tc>
          <w:tcPr>
            <w:tcW w:w="5400" w:type="dxa"/>
            <w:tcMar>
              <w:top w:w="90" w:type="dxa"/>
              <w:left w:w="120" w:type="dxa"/>
              <w:bottom w:w="90" w:type="dxa"/>
              <w:right w:w="120" w:type="dxa"/>
            </w:tcMar>
            <w:vAlign w:val="center"/>
          </w:tcPr>
          <w:p w14:paraId="4BB982C0" w14:textId="77777777" w:rsidR="004B5438" w:rsidRDefault="00A416D7">
            <w:pPr>
              <w:spacing w:after="0" w:line="269" w:lineRule="auto"/>
            </w:pPr>
            <w:r>
              <w:rPr>
                <w:sz w:val="19"/>
              </w:rPr>
              <w:t>Returns organization-scoped dashboard/report data.</w:t>
            </w:r>
          </w:p>
        </w:tc>
      </w:tr>
    </w:tbl>
    <w:p w14:paraId="117CC500" w14:textId="77777777" w:rsidR="004B5438" w:rsidRDefault="004B5438">
      <w:pPr>
        <w:spacing w:after="80"/>
      </w:pPr>
    </w:p>
    <w:p w14:paraId="7A9E503C" w14:textId="77777777" w:rsidR="004B5438" w:rsidRDefault="00A416D7">
      <w:pPr>
        <w:pStyle w:val="Heading3"/>
        <w:spacing w:after="140"/>
      </w:pPr>
      <w:bookmarkStart w:id="60" w:name="_Toc237982661"/>
      <w:r>
        <w:rPr>
          <w:rFonts w:ascii="Times New Roman" w:hAnsi="Times New Roman"/>
        </w:rPr>
        <w:t>Data Integrity Controls</w:t>
      </w:r>
      <w:bookmarkEnd w:id="60"/>
    </w:p>
    <w:p w14:paraId="267919B1" w14:textId="77777777" w:rsidR="004B5438" w:rsidRDefault="00A416D7">
      <w:pPr>
        <w:ind w:firstLine="720"/>
        <w:jc w:val="both"/>
      </w:pPr>
      <w:r>
        <w:t>Database functions are complemented by primary keys, foreign keys, unique constraints, state checks, RLS policies and storage policies. The implementation stores money as integer paise, uses time-aware occupancy history, and relies on compensating records rather than deleting completed financial evidence. These controls support an auditable operational model.</w:t>
      </w:r>
    </w:p>
    <w:p w14:paraId="0EDB5393" w14:textId="77777777" w:rsidR="004B5438" w:rsidRDefault="00A416D7">
      <w:r>
        <w:br w:type="page"/>
      </w:r>
    </w:p>
    <w:p w14:paraId="0F21F1B1" w14:textId="77777777" w:rsidR="004B5438" w:rsidRDefault="00A416D7">
      <w:pPr>
        <w:pStyle w:val="Heading2"/>
        <w:spacing w:after="140"/>
      </w:pPr>
      <w:bookmarkStart w:id="61" w:name="_Toc237982662"/>
      <w:r>
        <w:rPr>
          <w:rFonts w:ascii="Times New Roman" w:hAnsi="Times New Roman"/>
          <w:sz w:val="24"/>
        </w:rPr>
        <w:lastRenderedPageBreak/>
        <w:t>Appendix D: Extended Test-Case Matrix</w:t>
      </w:r>
      <w:bookmarkEnd w:id="61"/>
    </w:p>
    <w:tbl>
      <w:tblPr>
        <w:tblStyle w:val="TableGrid"/>
        <w:tblW w:w="0" w:type="auto"/>
        <w:jc w:val="center"/>
        <w:tblLayout w:type="fixed"/>
        <w:tblLook w:val="04A0" w:firstRow="1" w:lastRow="0" w:firstColumn="1" w:lastColumn="0" w:noHBand="0" w:noVBand="1"/>
      </w:tblPr>
      <w:tblGrid>
        <w:gridCol w:w="792"/>
        <w:gridCol w:w="2520"/>
        <w:gridCol w:w="3384"/>
        <w:gridCol w:w="1944"/>
      </w:tblGrid>
      <w:tr w:rsidR="004B5438" w14:paraId="15D27391" w14:textId="77777777">
        <w:trPr>
          <w:jc w:val="center"/>
        </w:trPr>
        <w:tc>
          <w:tcPr>
            <w:tcW w:w="792" w:type="dxa"/>
            <w:shd w:val="clear" w:color="auto" w:fill="E4E4E7"/>
            <w:tcMar>
              <w:top w:w="90" w:type="dxa"/>
              <w:left w:w="120" w:type="dxa"/>
              <w:bottom w:w="90" w:type="dxa"/>
              <w:right w:w="120" w:type="dxa"/>
            </w:tcMar>
            <w:vAlign w:val="center"/>
          </w:tcPr>
          <w:p w14:paraId="2441CB20" w14:textId="77777777" w:rsidR="004B5438" w:rsidRDefault="00A416D7">
            <w:pPr>
              <w:jc w:val="center"/>
            </w:pPr>
            <w:r>
              <w:rPr>
                <w:b/>
                <w:sz w:val="20"/>
              </w:rPr>
              <w:t>ID</w:t>
            </w:r>
          </w:p>
        </w:tc>
        <w:tc>
          <w:tcPr>
            <w:tcW w:w="2520" w:type="dxa"/>
            <w:shd w:val="clear" w:color="auto" w:fill="E4E4E7"/>
            <w:tcMar>
              <w:top w:w="90" w:type="dxa"/>
              <w:left w:w="120" w:type="dxa"/>
              <w:bottom w:w="90" w:type="dxa"/>
              <w:right w:w="120" w:type="dxa"/>
            </w:tcMar>
            <w:vAlign w:val="center"/>
          </w:tcPr>
          <w:p w14:paraId="0B1A4A78" w14:textId="77777777" w:rsidR="004B5438" w:rsidRDefault="00A416D7">
            <w:pPr>
              <w:jc w:val="center"/>
            </w:pPr>
            <w:r>
              <w:rPr>
                <w:b/>
                <w:sz w:val="20"/>
              </w:rPr>
              <w:t>Test scenario</w:t>
            </w:r>
          </w:p>
        </w:tc>
        <w:tc>
          <w:tcPr>
            <w:tcW w:w="3384" w:type="dxa"/>
            <w:shd w:val="clear" w:color="auto" w:fill="E4E4E7"/>
            <w:tcMar>
              <w:top w:w="90" w:type="dxa"/>
              <w:left w:w="120" w:type="dxa"/>
              <w:bottom w:w="90" w:type="dxa"/>
              <w:right w:w="120" w:type="dxa"/>
            </w:tcMar>
            <w:vAlign w:val="center"/>
          </w:tcPr>
          <w:p w14:paraId="0AA787C8" w14:textId="77777777" w:rsidR="004B5438" w:rsidRDefault="00A416D7">
            <w:pPr>
              <w:jc w:val="center"/>
            </w:pPr>
            <w:r>
              <w:rPr>
                <w:b/>
                <w:sz w:val="20"/>
              </w:rPr>
              <w:t>Expected outcome</w:t>
            </w:r>
          </w:p>
        </w:tc>
        <w:tc>
          <w:tcPr>
            <w:tcW w:w="1944" w:type="dxa"/>
            <w:shd w:val="clear" w:color="auto" w:fill="E4E4E7"/>
            <w:tcMar>
              <w:top w:w="90" w:type="dxa"/>
              <w:left w:w="120" w:type="dxa"/>
              <w:bottom w:w="90" w:type="dxa"/>
              <w:right w:w="120" w:type="dxa"/>
            </w:tcMar>
            <w:vAlign w:val="center"/>
          </w:tcPr>
          <w:p w14:paraId="5810C13F" w14:textId="77777777" w:rsidR="004B5438" w:rsidRDefault="00A416D7">
            <w:pPr>
              <w:jc w:val="center"/>
            </w:pPr>
            <w:r>
              <w:rPr>
                <w:b/>
                <w:sz w:val="20"/>
              </w:rPr>
              <w:t>Verification layer</w:t>
            </w:r>
          </w:p>
        </w:tc>
      </w:tr>
      <w:tr w:rsidR="004B5438" w14:paraId="7EDBDF6A" w14:textId="77777777">
        <w:trPr>
          <w:jc w:val="center"/>
        </w:trPr>
        <w:tc>
          <w:tcPr>
            <w:tcW w:w="792" w:type="dxa"/>
            <w:tcMar>
              <w:top w:w="90" w:type="dxa"/>
              <w:left w:w="120" w:type="dxa"/>
              <w:bottom w:w="90" w:type="dxa"/>
              <w:right w:w="120" w:type="dxa"/>
            </w:tcMar>
            <w:vAlign w:val="center"/>
          </w:tcPr>
          <w:p w14:paraId="45A847CF" w14:textId="77777777" w:rsidR="004B5438" w:rsidRDefault="00A416D7">
            <w:pPr>
              <w:spacing w:after="0" w:line="269" w:lineRule="auto"/>
            </w:pPr>
            <w:r>
              <w:rPr>
                <w:sz w:val="19"/>
              </w:rPr>
              <w:t>TC-09</w:t>
            </w:r>
          </w:p>
        </w:tc>
        <w:tc>
          <w:tcPr>
            <w:tcW w:w="2520" w:type="dxa"/>
            <w:tcMar>
              <w:top w:w="90" w:type="dxa"/>
              <w:left w:w="120" w:type="dxa"/>
              <w:bottom w:w="90" w:type="dxa"/>
              <w:right w:w="120" w:type="dxa"/>
            </w:tcMar>
            <w:vAlign w:val="center"/>
          </w:tcPr>
          <w:p w14:paraId="63D7AAA3" w14:textId="77777777" w:rsidR="004B5438" w:rsidRDefault="00A416D7">
            <w:pPr>
              <w:spacing w:after="0" w:line="269" w:lineRule="auto"/>
            </w:pPr>
            <w:r>
              <w:rPr>
                <w:sz w:val="19"/>
              </w:rPr>
              <w:t>Email login with valid credentials</w:t>
            </w:r>
          </w:p>
        </w:tc>
        <w:tc>
          <w:tcPr>
            <w:tcW w:w="3384" w:type="dxa"/>
            <w:tcMar>
              <w:top w:w="90" w:type="dxa"/>
              <w:left w:w="120" w:type="dxa"/>
              <w:bottom w:w="90" w:type="dxa"/>
              <w:right w:w="120" w:type="dxa"/>
            </w:tcMar>
            <w:vAlign w:val="center"/>
          </w:tcPr>
          <w:p w14:paraId="63BA1245" w14:textId="77777777" w:rsidR="004B5438" w:rsidRDefault="00A416D7">
            <w:pPr>
              <w:spacing w:after="0" w:line="269" w:lineRule="auto"/>
            </w:pPr>
            <w:r>
              <w:rPr>
                <w:sz w:val="19"/>
              </w:rPr>
              <w:t>Session is restored and protected routes become available.</w:t>
            </w:r>
          </w:p>
        </w:tc>
        <w:tc>
          <w:tcPr>
            <w:tcW w:w="1944" w:type="dxa"/>
            <w:tcMar>
              <w:top w:w="90" w:type="dxa"/>
              <w:left w:w="120" w:type="dxa"/>
              <w:bottom w:w="90" w:type="dxa"/>
              <w:right w:w="120" w:type="dxa"/>
            </w:tcMar>
            <w:vAlign w:val="center"/>
          </w:tcPr>
          <w:p w14:paraId="745BBFD9" w14:textId="77777777" w:rsidR="004B5438" w:rsidRDefault="00A416D7">
            <w:pPr>
              <w:spacing w:after="0" w:line="269" w:lineRule="auto"/>
            </w:pPr>
            <w:r>
              <w:rPr>
                <w:sz w:val="19"/>
              </w:rPr>
              <w:t>Manual / Auth flow</w:t>
            </w:r>
          </w:p>
        </w:tc>
      </w:tr>
      <w:tr w:rsidR="004B5438" w14:paraId="49D2A34C" w14:textId="77777777">
        <w:trPr>
          <w:jc w:val="center"/>
        </w:trPr>
        <w:tc>
          <w:tcPr>
            <w:tcW w:w="792" w:type="dxa"/>
            <w:tcMar>
              <w:top w:w="90" w:type="dxa"/>
              <w:left w:w="120" w:type="dxa"/>
              <w:bottom w:w="90" w:type="dxa"/>
              <w:right w:w="120" w:type="dxa"/>
            </w:tcMar>
            <w:vAlign w:val="center"/>
          </w:tcPr>
          <w:p w14:paraId="5416E1D0" w14:textId="77777777" w:rsidR="004B5438" w:rsidRDefault="00A416D7">
            <w:pPr>
              <w:spacing w:after="0" w:line="269" w:lineRule="auto"/>
            </w:pPr>
            <w:r>
              <w:rPr>
                <w:sz w:val="19"/>
              </w:rPr>
              <w:t>TC-10</w:t>
            </w:r>
          </w:p>
        </w:tc>
        <w:tc>
          <w:tcPr>
            <w:tcW w:w="2520" w:type="dxa"/>
            <w:tcMar>
              <w:top w:w="90" w:type="dxa"/>
              <w:left w:w="120" w:type="dxa"/>
              <w:bottom w:w="90" w:type="dxa"/>
              <w:right w:w="120" w:type="dxa"/>
            </w:tcMar>
            <w:vAlign w:val="center"/>
          </w:tcPr>
          <w:p w14:paraId="0CE1CF98" w14:textId="77777777" w:rsidR="004B5438" w:rsidRDefault="00A416D7">
            <w:pPr>
              <w:spacing w:after="0" w:line="269" w:lineRule="auto"/>
            </w:pPr>
            <w:r>
              <w:rPr>
                <w:sz w:val="19"/>
              </w:rPr>
              <w:t>Password reset request</w:t>
            </w:r>
          </w:p>
        </w:tc>
        <w:tc>
          <w:tcPr>
            <w:tcW w:w="3384" w:type="dxa"/>
            <w:tcMar>
              <w:top w:w="90" w:type="dxa"/>
              <w:left w:w="120" w:type="dxa"/>
              <w:bottom w:w="90" w:type="dxa"/>
              <w:right w:w="120" w:type="dxa"/>
            </w:tcMar>
            <w:vAlign w:val="center"/>
          </w:tcPr>
          <w:p w14:paraId="4DE5A454" w14:textId="77777777" w:rsidR="004B5438" w:rsidRDefault="00A416D7">
            <w:pPr>
              <w:spacing w:after="0" w:line="269" w:lineRule="auto"/>
            </w:pPr>
            <w:r>
              <w:rPr>
                <w:sz w:val="19"/>
              </w:rPr>
              <w:t>Recovery flow accepts the email and provides safe feedback.</w:t>
            </w:r>
          </w:p>
        </w:tc>
        <w:tc>
          <w:tcPr>
            <w:tcW w:w="1944" w:type="dxa"/>
            <w:tcMar>
              <w:top w:w="90" w:type="dxa"/>
              <w:left w:w="120" w:type="dxa"/>
              <w:bottom w:w="90" w:type="dxa"/>
              <w:right w:w="120" w:type="dxa"/>
            </w:tcMar>
            <w:vAlign w:val="center"/>
          </w:tcPr>
          <w:p w14:paraId="7DDE0780" w14:textId="77777777" w:rsidR="004B5438" w:rsidRDefault="00A416D7">
            <w:pPr>
              <w:spacing w:after="0" w:line="269" w:lineRule="auto"/>
            </w:pPr>
            <w:r>
              <w:rPr>
                <w:sz w:val="19"/>
              </w:rPr>
              <w:t>Manual / Auth route</w:t>
            </w:r>
          </w:p>
        </w:tc>
      </w:tr>
      <w:tr w:rsidR="004B5438" w14:paraId="52B9EB9E" w14:textId="77777777">
        <w:trPr>
          <w:jc w:val="center"/>
        </w:trPr>
        <w:tc>
          <w:tcPr>
            <w:tcW w:w="792" w:type="dxa"/>
            <w:tcMar>
              <w:top w:w="90" w:type="dxa"/>
              <w:left w:w="120" w:type="dxa"/>
              <w:bottom w:w="90" w:type="dxa"/>
              <w:right w:w="120" w:type="dxa"/>
            </w:tcMar>
            <w:vAlign w:val="center"/>
          </w:tcPr>
          <w:p w14:paraId="30CF86BB" w14:textId="77777777" w:rsidR="004B5438" w:rsidRDefault="00A416D7">
            <w:pPr>
              <w:spacing w:after="0" w:line="269" w:lineRule="auto"/>
            </w:pPr>
            <w:r>
              <w:rPr>
                <w:sz w:val="19"/>
              </w:rPr>
              <w:t>TC-11</w:t>
            </w:r>
          </w:p>
        </w:tc>
        <w:tc>
          <w:tcPr>
            <w:tcW w:w="2520" w:type="dxa"/>
            <w:tcMar>
              <w:top w:w="90" w:type="dxa"/>
              <w:left w:w="120" w:type="dxa"/>
              <w:bottom w:w="90" w:type="dxa"/>
              <w:right w:w="120" w:type="dxa"/>
            </w:tcMar>
            <w:vAlign w:val="center"/>
          </w:tcPr>
          <w:p w14:paraId="247091E5" w14:textId="77777777" w:rsidR="004B5438" w:rsidRDefault="00A416D7">
            <w:pPr>
              <w:spacing w:after="0" w:line="269" w:lineRule="auto"/>
            </w:pPr>
            <w:r>
              <w:rPr>
                <w:sz w:val="19"/>
              </w:rPr>
              <w:t>Organization creation</w:t>
            </w:r>
          </w:p>
        </w:tc>
        <w:tc>
          <w:tcPr>
            <w:tcW w:w="3384" w:type="dxa"/>
            <w:tcMar>
              <w:top w:w="90" w:type="dxa"/>
              <w:left w:w="120" w:type="dxa"/>
              <w:bottom w:w="90" w:type="dxa"/>
              <w:right w:w="120" w:type="dxa"/>
            </w:tcMar>
            <w:vAlign w:val="center"/>
          </w:tcPr>
          <w:p w14:paraId="0D99CF7E" w14:textId="77777777" w:rsidR="004B5438" w:rsidRDefault="00A416D7">
            <w:pPr>
              <w:spacing w:after="0" w:line="269" w:lineRule="auto"/>
            </w:pPr>
            <w:r>
              <w:rPr>
                <w:sz w:val="19"/>
              </w:rPr>
              <w:t>Initial owner membership is created with the organization.</w:t>
            </w:r>
          </w:p>
        </w:tc>
        <w:tc>
          <w:tcPr>
            <w:tcW w:w="1944" w:type="dxa"/>
            <w:tcMar>
              <w:top w:w="90" w:type="dxa"/>
              <w:left w:w="120" w:type="dxa"/>
              <w:bottom w:w="90" w:type="dxa"/>
              <w:right w:w="120" w:type="dxa"/>
            </w:tcMar>
            <w:vAlign w:val="center"/>
          </w:tcPr>
          <w:p w14:paraId="60B9CB52" w14:textId="77777777" w:rsidR="004B5438" w:rsidRDefault="00A416D7">
            <w:pPr>
              <w:spacing w:after="0" w:line="269" w:lineRule="auto"/>
            </w:pPr>
            <w:r>
              <w:rPr>
                <w:sz w:val="19"/>
              </w:rPr>
              <w:t>Database function</w:t>
            </w:r>
          </w:p>
        </w:tc>
      </w:tr>
      <w:tr w:rsidR="004B5438" w14:paraId="503E5CD4" w14:textId="77777777">
        <w:trPr>
          <w:jc w:val="center"/>
        </w:trPr>
        <w:tc>
          <w:tcPr>
            <w:tcW w:w="792" w:type="dxa"/>
            <w:tcMar>
              <w:top w:w="90" w:type="dxa"/>
              <w:left w:w="120" w:type="dxa"/>
              <w:bottom w:w="90" w:type="dxa"/>
              <w:right w:w="120" w:type="dxa"/>
            </w:tcMar>
            <w:vAlign w:val="center"/>
          </w:tcPr>
          <w:p w14:paraId="4190FCA4" w14:textId="77777777" w:rsidR="004B5438" w:rsidRDefault="00A416D7">
            <w:pPr>
              <w:spacing w:after="0" w:line="269" w:lineRule="auto"/>
            </w:pPr>
            <w:r>
              <w:rPr>
                <w:sz w:val="19"/>
              </w:rPr>
              <w:t>TC-12</w:t>
            </w:r>
          </w:p>
        </w:tc>
        <w:tc>
          <w:tcPr>
            <w:tcW w:w="2520" w:type="dxa"/>
            <w:tcMar>
              <w:top w:w="90" w:type="dxa"/>
              <w:left w:w="120" w:type="dxa"/>
              <w:bottom w:w="90" w:type="dxa"/>
              <w:right w:w="120" w:type="dxa"/>
            </w:tcMar>
            <w:vAlign w:val="center"/>
          </w:tcPr>
          <w:p w14:paraId="7238FD29" w14:textId="77777777" w:rsidR="004B5438" w:rsidRDefault="00A416D7">
            <w:pPr>
              <w:spacing w:after="0" w:line="269" w:lineRule="auto"/>
            </w:pPr>
            <w:r>
              <w:rPr>
                <w:sz w:val="19"/>
              </w:rPr>
              <w:t>Property creation by owner</w:t>
            </w:r>
          </w:p>
        </w:tc>
        <w:tc>
          <w:tcPr>
            <w:tcW w:w="3384" w:type="dxa"/>
            <w:tcMar>
              <w:top w:w="90" w:type="dxa"/>
              <w:left w:w="120" w:type="dxa"/>
              <w:bottom w:w="90" w:type="dxa"/>
              <w:right w:w="120" w:type="dxa"/>
            </w:tcMar>
            <w:vAlign w:val="center"/>
          </w:tcPr>
          <w:p w14:paraId="0F550914" w14:textId="77777777" w:rsidR="004B5438" w:rsidRDefault="00A416D7">
            <w:pPr>
              <w:spacing w:after="0" w:line="269" w:lineRule="auto"/>
            </w:pPr>
            <w:r>
              <w:rPr>
                <w:sz w:val="19"/>
              </w:rPr>
              <w:t>Authorized operator can create property under the active organization.</w:t>
            </w:r>
          </w:p>
        </w:tc>
        <w:tc>
          <w:tcPr>
            <w:tcW w:w="1944" w:type="dxa"/>
            <w:tcMar>
              <w:top w:w="90" w:type="dxa"/>
              <w:left w:w="120" w:type="dxa"/>
              <w:bottom w:w="90" w:type="dxa"/>
              <w:right w:w="120" w:type="dxa"/>
            </w:tcMar>
            <w:vAlign w:val="center"/>
          </w:tcPr>
          <w:p w14:paraId="4C4A0F6B" w14:textId="77777777" w:rsidR="004B5438" w:rsidRDefault="00A416D7">
            <w:pPr>
              <w:spacing w:after="0" w:line="269" w:lineRule="auto"/>
            </w:pPr>
            <w:r>
              <w:rPr>
                <w:sz w:val="19"/>
              </w:rPr>
              <w:t>RLS / service</w:t>
            </w:r>
          </w:p>
        </w:tc>
      </w:tr>
      <w:tr w:rsidR="004B5438" w14:paraId="43A9CA9C" w14:textId="77777777">
        <w:trPr>
          <w:jc w:val="center"/>
        </w:trPr>
        <w:tc>
          <w:tcPr>
            <w:tcW w:w="792" w:type="dxa"/>
            <w:tcMar>
              <w:top w:w="90" w:type="dxa"/>
              <w:left w:w="120" w:type="dxa"/>
              <w:bottom w:w="90" w:type="dxa"/>
              <w:right w:w="120" w:type="dxa"/>
            </w:tcMar>
            <w:vAlign w:val="center"/>
          </w:tcPr>
          <w:p w14:paraId="037C0C82" w14:textId="77777777" w:rsidR="004B5438" w:rsidRDefault="00A416D7">
            <w:pPr>
              <w:spacing w:after="0" w:line="269" w:lineRule="auto"/>
            </w:pPr>
            <w:r>
              <w:rPr>
                <w:sz w:val="19"/>
              </w:rPr>
              <w:t>TC-13</w:t>
            </w:r>
          </w:p>
        </w:tc>
        <w:tc>
          <w:tcPr>
            <w:tcW w:w="2520" w:type="dxa"/>
            <w:tcMar>
              <w:top w:w="90" w:type="dxa"/>
              <w:left w:w="120" w:type="dxa"/>
              <w:bottom w:w="90" w:type="dxa"/>
              <w:right w:w="120" w:type="dxa"/>
            </w:tcMar>
            <w:vAlign w:val="center"/>
          </w:tcPr>
          <w:p w14:paraId="48F88263" w14:textId="77777777" w:rsidR="004B5438" w:rsidRDefault="00A416D7">
            <w:pPr>
              <w:spacing w:after="0" w:line="269" w:lineRule="auto"/>
            </w:pPr>
            <w:r>
              <w:rPr>
                <w:sz w:val="19"/>
              </w:rPr>
              <w:t>Room creation with beds</w:t>
            </w:r>
          </w:p>
        </w:tc>
        <w:tc>
          <w:tcPr>
            <w:tcW w:w="3384" w:type="dxa"/>
            <w:tcMar>
              <w:top w:w="90" w:type="dxa"/>
              <w:left w:w="120" w:type="dxa"/>
              <w:bottom w:w="90" w:type="dxa"/>
              <w:right w:w="120" w:type="dxa"/>
            </w:tcMar>
            <w:vAlign w:val="center"/>
          </w:tcPr>
          <w:p w14:paraId="00AEDB6C" w14:textId="77777777" w:rsidR="004B5438" w:rsidRDefault="00A416D7">
            <w:pPr>
              <w:spacing w:after="0" w:line="269" w:lineRule="auto"/>
            </w:pPr>
            <w:r>
              <w:rPr>
                <w:sz w:val="19"/>
              </w:rPr>
              <w:t>Room and optional bed inventory are created together.</w:t>
            </w:r>
          </w:p>
        </w:tc>
        <w:tc>
          <w:tcPr>
            <w:tcW w:w="1944" w:type="dxa"/>
            <w:tcMar>
              <w:top w:w="90" w:type="dxa"/>
              <w:left w:w="120" w:type="dxa"/>
              <w:bottom w:w="90" w:type="dxa"/>
              <w:right w:w="120" w:type="dxa"/>
            </w:tcMar>
            <w:vAlign w:val="center"/>
          </w:tcPr>
          <w:p w14:paraId="4F246E56" w14:textId="77777777" w:rsidR="004B5438" w:rsidRDefault="00A416D7">
            <w:pPr>
              <w:spacing w:after="0" w:line="269" w:lineRule="auto"/>
            </w:pPr>
            <w:r>
              <w:rPr>
                <w:sz w:val="19"/>
              </w:rPr>
              <w:t>Database function</w:t>
            </w:r>
          </w:p>
        </w:tc>
      </w:tr>
      <w:tr w:rsidR="004B5438" w14:paraId="71CEF386" w14:textId="77777777">
        <w:trPr>
          <w:jc w:val="center"/>
        </w:trPr>
        <w:tc>
          <w:tcPr>
            <w:tcW w:w="792" w:type="dxa"/>
            <w:tcMar>
              <w:top w:w="90" w:type="dxa"/>
              <w:left w:w="120" w:type="dxa"/>
              <w:bottom w:w="90" w:type="dxa"/>
              <w:right w:w="120" w:type="dxa"/>
            </w:tcMar>
            <w:vAlign w:val="center"/>
          </w:tcPr>
          <w:p w14:paraId="63CEA128" w14:textId="77777777" w:rsidR="004B5438" w:rsidRDefault="00A416D7">
            <w:pPr>
              <w:spacing w:after="0" w:line="269" w:lineRule="auto"/>
            </w:pPr>
            <w:r>
              <w:rPr>
                <w:sz w:val="19"/>
              </w:rPr>
              <w:t>TC-14</w:t>
            </w:r>
          </w:p>
        </w:tc>
        <w:tc>
          <w:tcPr>
            <w:tcW w:w="2520" w:type="dxa"/>
            <w:tcMar>
              <w:top w:w="90" w:type="dxa"/>
              <w:left w:w="120" w:type="dxa"/>
              <w:bottom w:w="90" w:type="dxa"/>
              <w:right w:w="120" w:type="dxa"/>
            </w:tcMar>
            <w:vAlign w:val="center"/>
          </w:tcPr>
          <w:p w14:paraId="0909573F" w14:textId="77777777" w:rsidR="004B5438" w:rsidRDefault="00A416D7">
            <w:pPr>
              <w:spacing w:after="0" w:line="269" w:lineRule="auto"/>
            </w:pPr>
            <w:r>
              <w:rPr>
                <w:sz w:val="19"/>
              </w:rPr>
              <w:t>Resident created before app account</w:t>
            </w:r>
          </w:p>
        </w:tc>
        <w:tc>
          <w:tcPr>
            <w:tcW w:w="3384" w:type="dxa"/>
            <w:tcMar>
              <w:top w:w="90" w:type="dxa"/>
              <w:left w:w="120" w:type="dxa"/>
              <w:bottom w:w="90" w:type="dxa"/>
              <w:right w:w="120" w:type="dxa"/>
            </w:tcMar>
            <w:vAlign w:val="center"/>
          </w:tcPr>
          <w:p w14:paraId="4664CBF3" w14:textId="77777777" w:rsidR="004B5438" w:rsidRDefault="00A416D7">
            <w:pPr>
              <w:spacing w:after="0" w:line="269" w:lineRule="auto"/>
            </w:pPr>
            <w:r>
              <w:rPr>
                <w:sz w:val="19"/>
              </w:rPr>
              <w:t>Resident record can exist without linked profile.</w:t>
            </w:r>
          </w:p>
        </w:tc>
        <w:tc>
          <w:tcPr>
            <w:tcW w:w="1944" w:type="dxa"/>
            <w:tcMar>
              <w:top w:w="90" w:type="dxa"/>
              <w:left w:w="120" w:type="dxa"/>
              <w:bottom w:w="90" w:type="dxa"/>
              <w:right w:w="120" w:type="dxa"/>
            </w:tcMar>
            <w:vAlign w:val="center"/>
          </w:tcPr>
          <w:p w14:paraId="23F10EBB" w14:textId="77777777" w:rsidR="004B5438" w:rsidRDefault="00A416D7">
            <w:pPr>
              <w:spacing w:after="0" w:line="269" w:lineRule="auto"/>
            </w:pPr>
            <w:r>
              <w:rPr>
                <w:sz w:val="19"/>
              </w:rPr>
              <w:t>Schema / service</w:t>
            </w:r>
          </w:p>
        </w:tc>
      </w:tr>
      <w:tr w:rsidR="004B5438" w14:paraId="0D0B0E1F" w14:textId="77777777">
        <w:trPr>
          <w:jc w:val="center"/>
        </w:trPr>
        <w:tc>
          <w:tcPr>
            <w:tcW w:w="792" w:type="dxa"/>
            <w:tcMar>
              <w:top w:w="90" w:type="dxa"/>
              <w:left w:w="120" w:type="dxa"/>
              <w:bottom w:w="90" w:type="dxa"/>
              <w:right w:w="120" w:type="dxa"/>
            </w:tcMar>
            <w:vAlign w:val="center"/>
          </w:tcPr>
          <w:p w14:paraId="2B61427C" w14:textId="77777777" w:rsidR="004B5438" w:rsidRDefault="00A416D7">
            <w:pPr>
              <w:spacing w:after="0" w:line="269" w:lineRule="auto"/>
            </w:pPr>
            <w:r>
              <w:rPr>
                <w:sz w:val="19"/>
              </w:rPr>
              <w:t>TC-15</w:t>
            </w:r>
          </w:p>
        </w:tc>
        <w:tc>
          <w:tcPr>
            <w:tcW w:w="2520" w:type="dxa"/>
            <w:tcMar>
              <w:top w:w="90" w:type="dxa"/>
              <w:left w:w="120" w:type="dxa"/>
              <w:bottom w:w="90" w:type="dxa"/>
              <w:right w:w="120" w:type="dxa"/>
            </w:tcMar>
            <w:vAlign w:val="center"/>
          </w:tcPr>
          <w:p w14:paraId="4D404A9D" w14:textId="77777777" w:rsidR="004B5438" w:rsidRDefault="00A416D7">
            <w:pPr>
              <w:spacing w:after="0" w:line="269" w:lineRule="auto"/>
            </w:pPr>
            <w:r>
              <w:rPr>
                <w:sz w:val="19"/>
              </w:rPr>
              <w:t>Tenancy and initial assignment</w:t>
            </w:r>
          </w:p>
        </w:tc>
        <w:tc>
          <w:tcPr>
            <w:tcW w:w="3384" w:type="dxa"/>
            <w:tcMar>
              <w:top w:w="90" w:type="dxa"/>
              <w:left w:w="120" w:type="dxa"/>
              <w:bottom w:w="90" w:type="dxa"/>
              <w:right w:w="120" w:type="dxa"/>
            </w:tcMar>
            <w:vAlign w:val="center"/>
          </w:tcPr>
          <w:p w14:paraId="367B5263" w14:textId="77777777" w:rsidR="004B5438" w:rsidRDefault="00A416D7">
            <w:pPr>
              <w:spacing w:after="0" w:line="269" w:lineRule="auto"/>
            </w:pPr>
            <w:r>
              <w:rPr>
                <w:sz w:val="19"/>
              </w:rPr>
              <w:t>Tenancy and occupancy state are created atomically.</w:t>
            </w:r>
          </w:p>
        </w:tc>
        <w:tc>
          <w:tcPr>
            <w:tcW w:w="1944" w:type="dxa"/>
            <w:tcMar>
              <w:top w:w="90" w:type="dxa"/>
              <w:left w:w="120" w:type="dxa"/>
              <w:bottom w:w="90" w:type="dxa"/>
              <w:right w:w="120" w:type="dxa"/>
            </w:tcMar>
            <w:vAlign w:val="center"/>
          </w:tcPr>
          <w:p w14:paraId="34146247" w14:textId="77777777" w:rsidR="004B5438" w:rsidRDefault="00A416D7">
            <w:pPr>
              <w:spacing w:after="0" w:line="269" w:lineRule="auto"/>
            </w:pPr>
            <w:r>
              <w:rPr>
                <w:sz w:val="19"/>
              </w:rPr>
              <w:t>Database function</w:t>
            </w:r>
          </w:p>
        </w:tc>
      </w:tr>
      <w:tr w:rsidR="004B5438" w14:paraId="39E970A5" w14:textId="77777777">
        <w:trPr>
          <w:jc w:val="center"/>
        </w:trPr>
        <w:tc>
          <w:tcPr>
            <w:tcW w:w="792" w:type="dxa"/>
            <w:tcMar>
              <w:top w:w="90" w:type="dxa"/>
              <w:left w:w="120" w:type="dxa"/>
              <w:bottom w:w="90" w:type="dxa"/>
              <w:right w:w="120" w:type="dxa"/>
            </w:tcMar>
            <w:vAlign w:val="center"/>
          </w:tcPr>
          <w:p w14:paraId="7C2963F2" w14:textId="77777777" w:rsidR="004B5438" w:rsidRDefault="00A416D7">
            <w:pPr>
              <w:spacing w:after="0" w:line="269" w:lineRule="auto"/>
            </w:pPr>
            <w:r>
              <w:rPr>
                <w:sz w:val="19"/>
              </w:rPr>
              <w:t>TC-16</w:t>
            </w:r>
          </w:p>
        </w:tc>
        <w:tc>
          <w:tcPr>
            <w:tcW w:w="2520" w:type="dxa"/>
            <w:tcMar>
              <w:top w:w="90" w:type="dxa"/>
              <w:left w:w="120" w:type="dxa"/>
              <w:bottom w:w="90" w:type="dxa"/>
              <w:right w:w="120" w:type="dxa"/>
            </w:tcMar>
            <w:vAlign w:val="center"/>
          </w:tcPr>
          <w:p w14:paraId="5AEC2CF4" w14:textId="77777777" w:rsidR="004B5438" w:rsidRDefault="00A416D7">
            <w:pPr>
              <w:spacing w:after="0" w:line="269" w:lineRule="auto"/>
            </w:pPr>
            <w:r>
              <w:rPr>
                <w:sz w:val="19"/>
              </w:rPr>
              <w:t>Room transfer</w:t>
            </w:r>
          </w:p>
        </w:tc>
        <w:tc>
          <w:tcPr>
            <w:tcW w:w="3384" w:type="dxa"/>
            <w:tcMar>
              <w:top w:w="90" w:type="dxa"/>
              <w:left w:w="120" w:type="dxa"/>
              <w:bottom w:w="90" w:type="dxa"/>
              <w:right w:w="120" w:type="dxa"/>
            </w:tcMar>
            <w:vAlign w:val="center"/>
          </w:tcPr>
          <w:p w14:paraId="3185782A" w14:textId="77777777" w:rsidR="004B5438" w:rsidRDefault="00A416D7">
            <w:pPr>
              <w:spacing w:after="0" w:line="269" w:lineRule="auto"/>
            </w:pPr>
            <w:r>
              <w:rPr>
                <w:sz w:val="19"/>
              </w:rPr>
              <w:t>Prior occupancy closes and new occupancy becomes active.</w:t>
            </w:r>
          </w:p>
        </w:tc>
        <w:tc>
          <w:tcPr>
            <w:tcW w:w="1944" w:type="dxa"/>
            <w:tcMar>
              <w:top w:w="90" w:type="dxa"/>
              <w:left w:w="120" w:type="dxa"/>
              <w:bottom w:w="90" w:type="dxa"/>
              <w:right w:w="120" w:type="dxa"/>
            </w:tcMar>
            <w:vAlign w:val="center"/>
          </w:tcPr>
          <w:p w14:paraId="685FAFD5" w14:textId="77777777" w:rsidR="004B5438" w:rsidRDefault="00A416D7">
            <w:pPr>
              <w:spacing w:after="0" w:line="269" w:lineRule="auto"/>
            </w:pPr>
            <w:r>
              <w:rPr>
                <w:sz w:val="19"/>
              </w:rPr>
              <w:t>Database function</w:t>
            </w:r>
          </w:p>
        </w:tc>
      </w:tr>
      <w:tr w:rsidR="004B5438" w14:paraId="377AB417" w14:textId="77777777">
        <w:trPr>
          <w:jc w:val="center"/>
        </w:trPr>
        <w:tc>
          <w:tcPr>
            <w:tcW w:w="792" w:type="dxa"/>
            <w:tcMar>
              <w:top w:w="90" w:type="dxa"/>
              <w:left w:w="120" w:type="dxa"/>
              <w:bottom w:w="90" w:type="dxa"/>
              <w:right w:w="120" w:type="dxa"/>
            </w:tcMar>
            <w:vAlign w:val="center"/>
          </w:tcPr>
          <w:p w14:paraId="4B9343DB" w14:textId="77777777" w:rsidR="004B5438" w:rsidRDefault="00A416D7">
            <w:pPr>
              <w:spacing w:after="0" w:line="269" w:lineRule="auto"/>
            </w:pPr>
            <w:r>
              <w:rPr>
                <w:sz w:val="19"/>
              </w:rPr>
              <w:t>TC-17</w:t>
            </w:r>
          </w:p>
        </w:tc>
        <w:tc>
          <w:tcPr>
            <w:tcW w:w="2520" w:type="dxa"/>
            <w:tcMar>
              <w:top w:w="90" w:type="dxa"/>
              <w:left w:w="120" w:type="dxa"/>
              <w:bottom w:w="90" w:type="dxa"/>
              <w:right w:w="120" w:type="dxa"/>
            </w:tcMar>
            <w:vAlign w:val="center"/>
          </w:tcPr>
          <w:p w14:paraId="6B9F0132" w14:textId="77777777" w:rsidR="004B5438" w:rsidRDefault="00A416D7">
            <w:pPr>
              <w:spacing w:after="0" w:line="269" w:lineRule="auto"/>
            </w:pPr>
            <w:r>
              <w:rPr>
                <w:sz w:val="19"/>
              </w:rPr>
              <w:t>Overlapping bed occupancy</w:t>
            </w:r>
          </w:p>
        </w:tc>
        <w:tc>
          <w:tcPr>
            <w:tcW w:w="3384" w:type="dxa"/>
            <w:tcMar>
              <w:top w:w="90" w:type="dxa"/>
              <w:left w:w="120" w:type="dxa"/>
              <w:bottom w:w="90" w:type="dxa"/>
              <w:right w:w="120" w:type="dxa"/>
            </w:tcMar>
            <w:vAlign w:val="center"/>
          </w:tcPr>
          <w:p w14:paraId="4DFDD6CC" w14:textId="77777777" w:rsidR="004B5438" w:rsidRDefault="00A416D7">
            <w:pPr>
              <w:spacing w:after="0" w:line="269" w:lineRule="auto"/>
            </w:pPr>
            <w:r>
              <w:rPr>
                <w:sz w:val="19"/>
              </w:rPr>
              <w:t>Conflicting active assignment is rejected.</w:t>
            </w:r>
          </w:p>
        </w:tc>
        <w:tc>
          <w:tcPr>
            <w:tcW w:w="1944" w:type="dxa"/>
            <w:tcMar>
              <w:top w:w="90" w:type="dxa"/>
              <w:left w:w="120" w:type="dxa"/>
              <w:bottom w:w="90" w:type="dxa"/>
              <w:right w:w="120" w:type="dxa"/>
            </w:tcMar>
            <w:vAlign w:val="center"/>
          </w:tcPr>
          <w:p w14:paraId="1E261EDD" w14:textId="77777777" w:rsidR="004B5438" w:rsidRDefault="00A416D7">
            <w:pPr>
              <w:spacing w:after="0" w:line="269" w:lineRule="auto"/>
            </w:pPr>
            <w:r>
              <w:rPr>
                <w:sz w:val="19"/>
              </w:rPr>
              <w:t>Constraint / function</w:t>
            </w:r>
          </w:p>
        </w:tc>
      </w:tr>
      <w:tr w:rsidR="004B5438" w14:paraId="66E27A1D" w14:textId="77777777">
        <w:trPr>
          <w:jc w:val="center"/>
        </w:trPr>
        <w:tc>
          <w:tcPr>
            <w:tcW w:w="792" w:type="dxa"/>
            <w:tcMar>
              <w:top w:w="90" w:type="dxa"/>
              <w:left w:w="120" w:type="dxa"/>
              <w:bottom w:w="90" w:type="dxa"/>
              <w:right w:w="120" w:type="dxa"/>
            </w:tcMar>
            <w:vAlign w:val="center"/>
          </w:tcPr>
          <w:p w14:paraId="795BABD8" w14:textId="77777777" w:rsidR="004B5438" w:rsidRDefault="00A416D7">
            <w:pPr>
              <w:spacing w:after="0" w:line="269" w:lineRule="auto"/>
            </w:pPr>
            <w:r>
              <w:rPr>
                <w:sz w:val="19"/>
              </w:rPr>
              <w:t>TC-18</w:t>
            </w:r>
          </w:p>
        </w:tc>
        <w:tc>
          <w:tcPr>
            <w:tcW w:w="2520" w:type="dxa"/>
            <w:tcMar>
              <w:top w:w="90" w:type="dxa"/>
              <w:left w:w="120" w:type="dxa"/>
              <w:bottom w:w="90" w:type="dxa"/>
              <w:right w:w="120" w:type="dxa"/>
            </w:tcMar>
            <w:vAlign w:val="center"/>
          </w:tcPr>
          <w:p w14:paraId="4CDC8756" w14:textId="77777777" w:rsidR="004B5438" w:rsidRDefault="00A416D7">
            <w:pPr>
              <w:spacing w:after="0" w:line="269" w:lineRule="auto"/>
            </w:pPr>
            <w:r>
              <w:rPr>
                <w:sz w:val="19"/>
              </w:rPr>
              <w:t>Monthly invoice rerun</w:t>
            </w:r>
          </w:p>
        </w:tc>
        <w:tc>
          <w:tcPr>
            <w:tcW w:w="3384" w:type="dxa"/>
            <w:tcMar>
              <w:top w:w="90" w:type="dxa"/>
              <w:left w:w="120" w:type="dxa"/>
              <w:bottom w:w="90" w:type="dxa"/>
              <w:right w:w="120" w:type="dxa"/>
            </w:tcMar>
            <w:vAlign w:val="center"/>
          </w:tcPr>
          <w:p w14:paraId="4340D079" w14:textId="77777777" w:rsidR="004B5438" w:rsidRDefault="00A416D7">
            <w:pPr>
              <w:spacing w:after="0" w:line="269" w:lineRule="auto"/>
            </w:pPr>
            <w:r>
              <w:rPr>
                <w:sz w:val="19"/>
              </w:rPr>
              <w:t>Existing invoice is skipped rather than duplicated.</w:t>
            </w:r>
          </w:p>
        </w:tc>
        <w:tc>
          <w:tcPr>
            <w:tcW w:w="1944" w:type="dxa"/>
            <w:tcMar>
              <w:top w:w="90" w:type="dxa"/>
              <w:left w:w="120" w:type="dxa"/>
              <w:bottom w:w="90" w:type="dxa"/>
              <w:right w:w="120" w:type="dxa"/>
            </w:tcMar>
            <w:vAlign w:val="center"/>
          </w:tcPr>
          <w:p w14:paraId="288A90D1" w14:textId="77777777" w:rsidR="004B5438" w:rsidRDefault="00A416D7">
            <w:pPr>
              <w:spacing w:after="0" w:line="269" w:lineRule="auto"/>
            </w:pPr>
            <w:r>
              <w:rPr>
                <w:sz w:val="19"/>
              </w:rPr>
              <w:t>Database function</w:t>
            </w:r>
          </w:p>
        </w:tc>
      </w:tr>
      <w:tr w:rsidR="004B5438" w14:paraId="1A5AB985" w14:textId="77777777">
        <w:trPr>
          <w:jc w:val="center"/>
        </w:trPr>
        <w:tc>
          <w:tcPr>
            <w:tcW w:w="792" w:type="dxa"/>
            <w:tcMar>
              <w:top w:w="90" w:type="dxa"/>
              <w:left w:w="120" w:type="dxa"/>
              <w:bottom w:w="90" w:type="dxa"/>
              <w:right w:w="120" w:type="dxa"/>
            </w:tcMar>
            <w:vAlign w:val="center"/>
          </w:tcPr>
          <w:p w14:paraId="1973A2B9" w14:textId="77777777" w:rsidR="004B5438" w:rsidRDefault="00A416D7">
            <w:pPr>
              <w:spacing w:after="0" w:line="269" w:lineRule="auto"/>
            </w:pPr>
            <w:r>
              <w:rPr>
                <w:sz w:val="19"/>
              </w:rPr>
              <w:t>TC-19</w:t>
            </w:r>
          </w:p>
        </w:tc>
        <w:tc>
          <w:tcPr>
            <w:tcW w:w="2520" w:type="dxa"/>
            <w:tcMar>
              <w:top w:w="90" w:type="dxa"/>
              <w:left w:w="120" w:type="dxa"/>
              <w:bottom w:w="90" w:type="dxa"/>
              <w:right w:w="120" w:type="dxa"/>
            </w:tcMar>
            <w:vAlign w:val="center"/>
          </w:tcPr>
          <w:p w14:paraId="0436542D" w14:textId="77777777" w:rsidR="004B5438" w:rsidRDefault="00A416D7">
            <w:pPr>
              <w:spacing w:after="0" w:line="269" w:lineRule="auto"/>
            </w:pPr>
            <w:r>
              <w:rPr>
                <w:sz w:val="19"/>
              </w:rPr>
              <w:t>Partial payment</w:t>
            </w:r>
          </w:p>
        </w:tc>
        <w:tc>
          <w:tcPr>
            <w:tcW w:w="3384" w:type="dxa"/>
            <w:tcMar>
              <w:top w:w="90" w:type="dxa"/>
              <w:left w:w="120" w:type="dxa"/>
              <w:bottom w:w="90" w:type="dxa"/>
              <w:right w:w="120" w:type="dxa"/>
            </w:tcMar>
            <w:vAlign w:val="center"/>
          </w:tcPr>
          <w:p w14:paraId="3347E1F8" w14:textId="77777777" w:rsidR="004B5438" w:rsidRDefault="00A416D7">
            <w:pPr>
              <w:spacing w:after="0" w:line="269" w:lineRule="auto"/>
            </w:pPr>
            <w:r>
              <w:rPr>
                <w:sz w:val="19"/>
              </w:rPr>
              <w:t>Allocated amount updates balance without exceeding payment.</w:t>
            </w:r>
          </w:p>
        </w:tc>
        <w:tc>
          <w:tcPr>
            <w:tcW w:w="1944" w:type="dxa"/>
            <w:tcMar>
              <w:top w:w="90" w:type="dxa"/>
              <w:left w:w="120" w:type="dxa"/>
              <w:bottom w:w="90" w:type="dxa"/>
              <w:right w:w="120" w:type="dxa"/>
            </w:tcMar>
            <w:vAlign w:val="center"/>
          </w:tcPr>
          <w:p w14:paraId="67B4B398" w14:textId="77777777" w:rsidR="004B5438" w:rsidRDefault="00A416D7">
            <w:pPr>
              <w:spacing w:after="0" w:line="269" w:lineRule="auto"/>
            </w:pPr>
            <w:r>
              <w:rPr>
                <w:sz w:val="19"/>
              </w:rPr>
              <w:t>Billing logic</w:t>
            </w:r>
          </w:p>
        </w:tc>
      </w:tr>
      <w:tr w:rsidR="004B5438" w14:paraId="44F97F8E" w14:textId="77777777">
        <w:trPr>
          <w:jc w:val="center"/>
        </w:trPr>
        <w:tc>
          <w:tcPr>
            <w:tcW w:w="792" w:type="dxa"/>
            <w:tcMar>
              <w:top w:w="90" w:type="dxa"/>
              <w:left w:w="120" w:type="dxa"/>
              <w:bottom w:w="90" w:type="dxa"/>
              <w:right w:w="120" w:type="dxa"/>
            </w:tcMar>
            <w:vAlign w:val="center"/>
          </w:tcPr>
          <w:p w14:paraId="258BDAFD" w14:textId="77777777" w:rsidR="004B5438" w:rsidRDefault="00A416D7">
            <w:pPr>
              <w:spacing w:after="0" w:line="269" w:lineRule="auto"/>
            </w:pPr>
            <w:r>
              <w:rPr>
                <w:sz w:val="19"/>
              </w:rPr>
              <w:t>TC-20</w:t>
            </w:r>
          </w:p>
        </w:tc>
        <w:tc>
          <w:tcPr>
            <w:tcW w:w="2520" w:type="dxa"/>
            <w:tcMar>
              <w:top w:w="90" w:type="dxa"/>
              <w:left w:w="120" w:type="dxa"/>
              <w:bottom w:w="90" w:type="dxa"/>
              <w:right w:w="120" w:type="dxa"/>
            </w:tcMar>
            <w:vAlign w:val="center"/>
          </w:tcPr>
          <w:p w14:paraId="015CF42E" w14:textId="77777777" w:rsidR="004B5438" w:rsidRDefault="00A416D7">
            <w:pPr>
              <w:spacing w:after="0" w:line="269" w:lineRule="auto"/>
            </w:pPr>
            <w:r>
              <w:rPr>
                <w:sz w:val="19"/>
              </w:rPr>
              <w:t>Unauthorized payment decision</w:t>
            </w:r>
          </w:p>
        </w:tc>
        <w:tc>
          <w:tcPr>
            <w:tcW w:w="3384" w:type="dxa"/>
            <w:tcMar>
              <w:top w:w="90" w:type="dxa"/>
              <w:left w:w="120" w:type="dxa"/>
              <w:bottom w:w="90" w:type="dxa"/>
              <w:right w:w="120" w:type="dxa"/>
            </w:tcMar>
            <w:vAlign w:val="center"/>
          </w:tcPr>
          <w:p w14:paraId="66103B23" w14:textId="77777777" w:rsidR="004B5438" w:rsidRDefault="00A416D7">
            <w:pPr>
              <w:spacing w:after="0" w:line="269" w:lineRule="auto"/>
            </w:pPr>
            <w:r>
              <w:rPr>
                <w:sz w:val="19"/>
              </w:rPr>
              <w:t>Tenant cannot approve a submitted payment.</w:t>
            </w:r>
          </w:p>
        </w:tc>
        <w:tc>
          <w:tcPr>
            <w:tcW w:w="1944" w:type="dxa"/>
            <w:tcMar>
              <w:top w:w="90" w:type="dxa"/>
              <w:left w:w="120" w:type="dxa"/>
              <w:bottom w:w="90" w:type="dxa"/>
              <w:right w:w="120" w:type="dxa"/>
            </w:tcMar>
            <w:vAlign w:val="center"/>
          </w:tcPr>
          <w:p w14:paraId="17B990ED" w14:textId="77777777" w:rsidR="004B5438" w:rsidRDefault="00A416D7">
            <w:pPr>
              <w:spacing w:after="0" w:line="269" w:lineRule="auto"/>
            </w:pPr>
            <w:r>
              <w:rPr>
                <w:sz w:val="19"/>
              </w:rPr>
              <w:t>RLS / function</w:t>
            </w:r>
          </w:p>
        </w:tc>
      </w:tr>
      <w:tr w:rsidR="004B5438" w14:paraId="2E1A751B" w14:textId="77777777">
        <w:trPr>
          <w:jc w:val="center"/>
        </w:trPr>
        <w:tc>
          <w:tcPr>
            <w:tcW w:w="792" w:type="dxa"/>
            <w:tcMar>
              <w:top w:w="90" w:type="dxa"/>
              <w:left w:w="120" w:type="dxa"/>
              <w:bottom w:w="90" w:type="dxa"/>
              <w:right w:w="120" w:type="dxa"/>
            </w:tcMar>
            <w:vAlign w:val="center"/>
          </w:tcPr>
          <w:p w14:paraId="329F51EA" w14:textId="77777777" w:rsidR="004B5438" w:rsidRDefault="00A416D7">
            <w:pPr>
              <w:spacing w:after="0" w:line="269" w:lineRule="auto"/>
            </w:pPr>
            <w:r>
              <w:rPr>
                <w:sz w:val="19"/>
              </w:rPr>
              <w:t>TC-21</w:t>
            </w:r>
          </w:p>
        </w:tc>
        <w:tc>
          <w:tcPr>
            <w:tcW w:w="2520" w:type="dxa"/>
            <w:tcMar>
              <w:top w:w="90" w:type="dxa"/>
              <w:left w:w="120" w:type="dxa"/>
              <w:bottom w:w="90" w:type="dxa"/>
              <w:right w:w="120" w:type="dxa"/>
            </w:tcMar>
            <w:vAlign w:val="center"/>
          </w:tcPr>
          <w:p w14:paraId="251643FE" w14:textId="77777777" w:rsidR="004B5438" w:rsidRDefault="00A416D7">
            <w:pPr>
              <w:spacing w:after="0" w:line="269" w:lineRule="auto"/>
            </w:pPr>
            <w:r>
              <w:rPr>
                <w:sz w:val="19"/>
              </w:rPr>
              <w:t>Receipt protection</w:t>
            </w:r>
          </w:p>
        </w:tc>
        <w:tc>
          <w:tcPr>
            <w:tcW w:w="3384" w:type="dxa"/>
            <w:tcMar>
              <w:top w:w="90" w:type="dxa"/>
              <w:left w:w="120" w:type="dxa"/>
              <w:bottom w:w="90" w:type="dxa"/>
              <w:right w:w="120" w:type="dxa"/>
            </w:tcMar>
            <w:vAlign w:val="center"/>
          </w:tcPr>
          <w:p w14:paraId="623B33C6" w14:textId="77777777" w:rsidR="004B5438" w:rsidRDefault="00A416D7">
            <w:pPr>
              <w:spacing w:after="0" w:line="269" w:lineRule="auto"/>
            </w:pPr>
            <w:r>
              <w:rPr>
                <w:sz w:val="19"/>
              </w:rPr>
              <w:t>Immutable receipt cannot be silently modified.</w:t>
            </w:r>
          </w:p>
        </w:tc>
        <w:tc>
          <w:tcPr>
            <w:tcW w:w="1944" w:type="dxa"/>
            <w:tcMar>
              <w:top w:w="90" w:type="dxa"/>
              <w:left w:w="120" w:type="dxa"/>
              <w:bottom w:w="90" w:type="dxa"/>
              <w:right w:w="120" w:type="dxa"/>
            </w:tcMar>
            <w:vAlign w:val="center"/>
          </w:tcPr>
          <w:p w14:paraId="143E1E3B" w14:textId="77777777" w:rsidR="004B5438" w:rsidRDefault="00A416D7">
            <w:pPr>
              <w:spacing w:after="0" w:line="269" w:lineRule="auto"/>
            </w:pPr>
            <w:r>
              <w:rPr>
                <w:sz w:val="19"/>
              </w:rPr>
              <w:t>Trigger / schema</w:t>
            </w:r>
          </w:p>
        </w:tc>
      </w:tr>
      <w:tr w:rsidR="004B5438" w14:paraId="347E3B79" w14:textId="77777777">
        <w:trPr>
          <w:jc w:val="center"/>
        </w:trPr>
        <w:tc>
          <w:tcPr>
            <w:tcW w:w="792" w:type="dxa"/>
            <w:tcMar>
              <w:top w:w="90" w:type="dxa"/>
              <w:left w:w="120" w:type="dxa"/>
              <w:bottom w:w="90" w:type="dxa"/>
              <w:right w:w="120" w:type="dxa"/>
            </w:tcMar>
            <w:vAlign w:val="center"/>
          </w:tcPr>
          <w:p w14:paraId="480B6513" w14:textId="77777777" w:rsidR="004B5438" w:rsidRDefault="00A416D7">
            <w:pPr>
              <w:spacing w:after="0" w:line="269" w:lineRule="auto"/>
            </w:pPr>
            <w:r>
              <w:rPr>
                <w:sz w:val="19"/>
              </w:rPr>
              <w:t>TC-22</w:t>
            </w:r>
          </w:p>
        </w:tc>
        <w:tc>
          <w:tcPr>
            <w:tcW w:w="2520" w:type="dxa"/>
            <w:tcMar>
              <w:top w:w="90" w:type="dxa"/>
              <w:left w:w="120" w:type="dxa"/>
              <w:bottom w:w="90" w:type="dxa"/>
              <w:right w:w="120" w:type="dxa"/>
            </w:tcMar>
            <w:vAlign w:val="center"/>
          </w:tcPr>
          <w:p w14:paraId="783162B0" w14:textId="77777777" w:rsidR="004B5438" w:rsidRDefault="00A416D7">
            <w:pPr>
              <w:spacing w:after="0" w:line="269" w:lineRule="auto"/>
            </w:pPr>
            <w:r>
              <w:rPr>
                <w:sz w:val="19"/>
              </w:rPr>
              <w:t>Tenant complaint creation</w:t>
            </w:r>
          </w:p>
        </w:tc>
        <w:tc>
          <w:tcPr>
            <w:tcW w:w="3384" w:type="dxa"/>
            <w:tcMar>
              <w:top w:w="90" w:type="dxa"/>
              <w:left w:w="120" w:type="dxa"/>
              <w:bottom w:w="90" w:type="dxa"/>
              <w:right w:w="120" w:type="dxa"/>
            </w:tcMar>
            <w:vAlign w:val="center"/>
          </w:tcPr>
          <w:p w14:paraId="19A40382" w14:textId="77777777" w:rsidR="004B5438" w:rsidRDefault="00A416D7">
            <w:pPr>
              <w:spacing w:after="0" w:line="269" w:lineRule="auto"/>
            </w:pPr>
            <w:r>
              <w:rPr>
                <w:sz w:val="19"/>
              </w:rPr>
              <w:t>Linked tenant may create a scoped complaint.</w:t>
            </w:r>
          </w:p>
        </w:tc>
        <w:tc>
          <w:tcPr>
            <w:tcW w:w="1944" w:type="dxa"/>
            <w:tcMar>
              <w:top w:w="90" w:type="dxa"/>
              <w:left w:w="120" w:type="dxa"/>
              <w:bottom w:w="90" w:type="dxa"/>
              <w:right w:w="120" w:type="dxa"/>
            </w:tcMar>
            <w:vAlign w:val="center"/>
          </w:tcPr>
          <w:p w14:paraId="44275896" w14:textId="77777777" w:rsidR="004B5438" w:rsidRDefault="00A416D7">
            <w:pPr>
              <w:spacing w:after="0" w:line="269" w:lineRule="auto"/>
            </w:pPr>
            <w:r>
              <w:rPr>
                <w:sz w:val="19"/>
              </w:rPr>
              <w:t>RLS / function</w:t>
            </w:r>
          </w:p>
        </w:tc>
      </w:tr>
      <w:tr w:rsidR="004B5438" w14:paraId="0B3F1D9F" w14:textId="77777777">
        <w:trPr>
          <w:jc w:val="center"/>
        </w:trPr>
        <w:tc>
          <w:tcPr>
            <w:tcW w:w="792" w:type="dxa"/>
            <w:tcMar>
              <w:top w:w="90" w:type="dxa"/>
              <w:left w:w="120" w:type="dxa"/>
              <w:bottom w:w="90" w:type="dxa"/>
              <w:right w:w="120" w:type="dxa"/>
            </w:tcMar>
            <w:vAlign w:val="center"/>
          </w:tcPr>
          <w:p w14:paraId="69BC67A6" w14:textId="77777777" w:rsidR="004B5438" w:rsidRDefault="00A416D7">
            <w:pPr>
              <w:spacing w:after="0" w:line="269" w:lineRule="auto"/>
            </w:pPr>
            <w:r>
              <w:rPr>
                <w:sz w:val="19"/>
              </w:rPr>
              <w:t>TC-23</w:t>
            </w:r>
          </w:p>
        </w:tc>
        <w:tc>
          <w:tcPr>
            <w:tcW w:w="2520" w:type="dxa"/>
            <w:tcMar>
              <w:top w:w="90" w:type="dxa"/>
              <w:left w:w="120" w:type="dxa"/>
              <w:bottom w:w="90" w:type="dxa"/>
              <w:right w:w="120" w:type="dxa"/>
            </w:tcMar>
            <w:vAlign w:val="center"/>
          </w:tcPr>
          <w:p w14:paraId="7BE12B36" w14:textId="77777777" w:rsidR="004B5438" w:rsidRDefault="00A416D7">
            <w:pPr>
              <w:spacing w:after="0" w:line="269" w:lineRule="auto"/>
            </w:pPr>
            <w:r>
              <w:rPr>
                <w:sz w:val="19"/>
              </w:rPr>
              <w:t>Invalid complaint transition</w:t>
            </w:r>
          </w:p>
        </w:tc>
        <w:tc>
          <w:tcPr>
            <w:tcW w:w="3384" w:type="dxa"/>
            <w:tcMar>
              <w:top w:w="90" w:type="dxa"/>
              <w:left w:w="120" w:type="dxa"/>
              <w:bottom w:w="90" w:type="dxa"/>
              <w:right w:w="120" w:type="dxa"/>
            </w:tcMar>
            <w:vAlign w:val="center"/>
          </w:tcPr>
          <w:p w14:paraId="0843A3A4" w14:textId="77777777" w:rsidR="004B5438" w:rsidRDefault="00A416D7">
            <w:pPr>
              <w:spacing w:after="0" w:line="269" w:lineRule="auto"/>
            </w:pPr>
            <w:r>
              <w:rPr>
                <w:sz w:val="19"/>
              </w:rPr>
              <w:t>Disallowed status update is rejected.</w:t>
            </w:r>
          </w:p>
        </w:tc>
        <w:tc>
          <w:tcPr>
            <w:tcW w:w="1944" w:type="dxa"/>
            <w:tcMar>
              <w:top w:w="90" w:type="dxa"/>
              <w:left w:w="120" w:type="dxa"/>
              <w:bottom w:w="90" w:type="dxa"/>
              <w:right w:w="120" w:type="dxa"/>
            </w:tcMar>
            <w:vAlign w:val="center"/>
          </w:tcPr>
          <w:p w14:paraId="25E98925" w14:textId="77777777" w:rsidR="004B5438" w:rsidRDefault="00A416D7">
            <w:pPr>
              <w:spacing w:after="0" w:line="269" w:lineRule="auto"/>
            </w:pPr>
            <w:r>
              <w:rPr>
                <w:sz w:val="19"/>
              </w:rPr>
              <w:t>Database function</w:t>
            </w:r>
          </w:p>
        </w:tc>
      </w:tr>
      <w:tr w:rsidR="004B5438" w14:paraId="6353AE6B" w14:textId="77777777">
        <w:trPr>
          <w:jc w:val="center"/>
        </w:trPr>
        <w:tc>
          <w:tcPr>
            <w:tcW w:w="792" w:type="dxa"/>
            <w:tcMar>
              <w:top w:w="90" w:type="dxa"/>
              <w:left w:w="120" w:type="dxa"/>
              <w:bottom w:w="90" w:type="dxa"/>
              <w:right w:w="120" w:type="dxa"/>
            </w:tcMar>
            <w:vAlign w:val="center"/>
          </w:tcPr>
          <w:p w14:paraId="0F6013B0" w14:textId="77777777" w:rsidR="004B5438" w:rsidRDefault="00A416D7">
            <w:pPr>
              <w:spacing w:after="0" w:line="269" w:lineRule="auto"/>
            </w:pPr>
            <w:r>
              <w:rPr>
                <w:sz w:val="19"/>
              </w:rPr>
              <w:t>TC-24</w:t>
            </w:r>
          </w:p>
        </w:tc>
        <w:tc>
          <w:tcPr>
            <w:tcW w:w="2520" w:type="dxa"/>
            <w:tcMar>
              <w:top w:w="90" w:type="dxa"/>
              <w:left w:w="120" w:type="dxa"/>
              <w:bottom w:w="90" w:type="dxa"/>
              <w:right w:w="120" w:type="dxa"/>
            </w:tcMar>
            <w:vAlign w:val="center"/>
          </w:tcPr>
          <w:p w14:paraId="73DFFFE1" w14:textId="77777777" w:rsidR="004B5438" w:rsidRDefault="00A416D7">
            <w:pPr>
              <w:spacing w:after="0" w:line="269" w:lineRule="auto"/>
            </w:pPr>
            <w:r>
              <w:rPr>
                <w:sz w:val="19"/>
              </w:rPr>
              <w:t>Targeted notice read</w:t>
            </w:r>
          </w:p>
        </w:tc>
        <w:tc>
          <w:tcPr>
            <w:tcW w:w="3384" w:type="dxa"/>
            <w:tcMar>
              <w:top w:w="90" w:type="dxa"/>
              <w:left w:w="120" w:type="dxa"/>
              <w:bottom w:w="90" w:type="dxa"/>
              <w:right w:w="120" w:type="dxa"/>
            </w:tcMar>
            <w:vAlign w:val="center"/>
          </w:tcPr>
          <w:p w14:paraId="73685CBC" w14:textId="77777777" w:rsidR="004B5438" w:rsidRDefault="00A416D7">
            <w:pPr>
              <w:spacing w:after="0" w:line="269" w:lineRule="auto"/>
            </w:pPr>
            <w:r>
              <w:rPr>
                <w:sz w:val="19"/>
              </w:rPr>
              <w:t>Recipient can read intended notice and update own read state.</w:t>
            </w:r>
          </w:p>
        </w:tc>
        <w:tc>
          <w:tcPr>
            <w:tcW w:w="1944" w:type="dxa"/>
            <w:tcMar>
              <w:top w:w="90" w:type="dxa"/>
              <w:left w:w="120" w:type="dxa"/>
              <w:bottom w:w="90" w:type="dxa"/>
              <w:right w:w="120" w:type="dxa"/>
            </w:tcMar>
            <w:vAlign w:val="center"/>
          </w:tcPr>
          <w:p w14:paraId="05BA9E33" w14:textId="77777777" w:rsidR="004B5438" w:rsidRDefault="00A416D7">
            <w:pPr>
              <w:spacing w:after="0" w:line="269" w:lineRule="auto"/>
            </w:pPr>
            <w:r>
              <w:rPr>
                <w:sz w:val="19"/>
              </w:rPr>
              <w:t>RLS / service</w:t>
            </w:r>
          </w:p>
        </w:tc>
      </w:tr>
    </w:tbl>
    <w:p w14:paraId="1C5718F0" w14:textId="77777777" w:rsidR="004B5438" w:rsidRDefault="004B5438">
      <w:pPr>
        <w:spacing w:after="80"/>
      </w:pPr>
    </w:p>
    <w:p w14:paraId="54646F66" w14:textId="77777777" w:rsidR="004B5438" w:rsidRDefault="00A416D7">
      <w:r>
        <w:br w:type="page"/>
      </w:r>
    </w:p>
    <w:p w14:paraId="2C128F72" w14:textId="77777777" w:rsidR="004B5438" w:rsidRDefault="00A416D7">
      <w:pPr>
        <w:pStyle w:val="Heading2"/>
        <w:spacing w:after="140"/>
      </w:pPr>
      <w:bookmarkStart w:id="62" w:name="_Toc237982663"/>
      <w:r>
        <w:rPr>
          <w:rFonts w:ascii="Times New Roman" w:hAnsi="Times New Roman"/>
          <w:sz w:val="24"/>
        </w:rPr>
        <w:lastRenderedPageBreak/>
        <w:t>Appendix D Continued: Extended Test-Case Matrix</w:t>
      </w:r>
      <w:bookmarkEnd w:id="62"/>
    </w:p>
    <w:tbl>
      <w:tblPr>
        <w:tblStyle w:val="TableGrid"/>
        <w:tblW w:w="0" w:type="auto"/>
        <w:jc w:val="center"/>
        <w:tblLayout w:type="fixed"/>
        <w:tblLook w:val="04A0" w:firstRow="1" w:lastRow="0" w:firstColumn="1" w:lastColumn="0" w:noHBand="0" w:noVBand="1"/>
      </w:tblPr>
      <w:tblGrid>
        <w:gridCol w:w="792"/>
        <w:gridCol w:w="2520"/>
        <w:gridCol w:w="3384"/>
        <w:gridCol w:w="1944"/>
      </w:tblGrid>
      <w:tr w:rsidR="004B5438" w14:paraId="6FE4651A" w14:textId="77777777">
        <w:trPr>
          <w:jc w:val="center"/>
        </w:trPr>
        <w:tc>
          <w:tcPr>
            <w:tcW w:w="792" w:type="dxa"/>
            <w:shd w:val="clear" w:color="auto" w:fill="E4E4E7"/>
            <w:tcMar>
              <w:top w:w="90" w:type="dxa"/>
              <w:left w:w="120" w:type="dxa"/>
              <w:bottom w:w="90" w:type="dxa"/>
              <w:right w:w="120" w:type="dxa"/>
            </w:tcMar>
            <w:vAlign w:val="center"/>
          </w:tcPr>
          <w:p w14:paraId="5F15D7C3" w14:textId="77777777" w:rsidR="004B5438" w:rsidRDefault="00A416D7">
            <w:pPr>
              <w:jc w:val="center"/>
            </w:pPr>
            <w:r>
              <w:rPr>
                <w:b/>
                <w:sz w:val="20"/>
              </w:rPr>
              <w:t>ID</w:t>
            </w:r>
          </w:p>
        </w:tc>
        <w:tc>
          <w:tcPr>
            <w:tcW w:w="2520" w:type="dxa"/>
            <w:shd w:val="clear" w:color="auto" w:fill="E4E4E7"/>
            <w:tcMar>
              <w:top w:w="90" w:type="dxa"/>
              <w:left w:w="120" w:type="dxa"/>
              <w:bottom w:w="90" w:type="dxa"/>
              <w:right w:w="120" w:type="dxa"/>
            </w:tcMar>
            <w:vAlign w:val="center"/>
          </w:tcPr>
          <w:p w14:paraId="64033B64" w14:textId="77777777" w:rsidR="004B5438" w:rsidRDefault="00A416D7">
            <w:pPr>
              <w:jc w:val="center"/>
            </w:pPr>
            <w:r>
              <w:rPr>
                <w:b/>
                <w:sz w:val="20"/>
              </w:rPr>
              <w:t>Test scenario</w:t>
            </w:r>
          </w:p>
        </w:tc>
        <w:tc>
          <w:tcPr>
            <w:tcW w:w="3384" w:type="dxa"/>
            <w:shd w:val="clear" w:color="auto" w:fill="E4E4E7"/>
            <w:tcMar>
              <w:top w:w="90" w:type="dxa"/>
              <w:left w:w="120" w:type="dxa"/>
              <w:bottom w:w="90" w:type="dxa"/>
              <w:right w:w="120" w:type="dxa"/>
            </w:tcMar>
            <w:vAlign w:val="center"/>
          </w:tcPr>
          <w:p w14:paraId="6B0A4637" w14:textId="77777777" w:rsidR="004B5438" w:rsidRDefault="00A416D7">
            <w:pPr>
              <w:jc w:val="center"/>
            </w:pPr>
            <w:r>
              <w:rPr>
                <w:b/>
                <w:sz w:val="20"/>
              </w:rPr>
              <w:t>Expected outcome</w:t>
            </w:r>
          </w:p>
        </w:tc>
        <w:tc>
          <w:tcPr>
            <w:tcW w:w="1944" w:type="dxa"/>
            <w:shd w:val="clear" w:color="auto" w:fill="E4E4E7"/>
            <w:tcMar>
              <w:top w:w="90" w:type="dxa"/>
              <w:left w:w="120" w:type="dxa"/>
              <w:bottom w:w="90" w:type="dxa"/>
              <w:right w:w="120" w:type="dxa"/>
            </w:tcMar>
            <w:vAlign w:val="center"/>
          </w:tcPr>
          <w:p w14:paraId="0434927D" w14:textId="77777777" w:rsidR="004B5438" w:rsidRDefault="00A416D7">
            <w:pPr>
              <w:jc w:val="center"/>
            </w:pPr>
            <w:r>
              <w:rPr>
                <w:b/>
                <w:sz w:val="20"/>
              </w:rPr>
              <w:t>Verification layer</w:t>
            </w:r>
          </w:p>
        </w:tc>
      </w:tr>
      <w:tr w:rsidR="004B5438" w14:paraId="67143443" w14:textId="77777777">
        <w:trPr>
          <w:jc w:val="center"/>
        </w:trPr>
        <w:tc>
          <w:tcPr>
            <w:tcW w:w="792" w:type="dxa"/>
            <w:tcMar>
              <w:top w:w="90" w:type="dxa"/>
              <w:left w:w="120" w:type="dxa"/>
              <w:bottom w:w="90" w:type="dxa"/>
              <w:right w:w="120" w:type="dxa"/>
            </w:tcMar>
            <w:vAlign w:val="center"/>
          </w:tcPr>
          <w:p w14:paraId="28079048" w14:textId="77777777" w:rsidR="004B5438" w:rsidRDefault="00A416D7">
            <w:pPr>
              <w:spacing w:after="0" w:line="269" w:lineRule="auto"/>
            </w:pPr>
            <w:r>
              <w:rPr>
                <w:sz w:val="19"/>
              </w:rPr>
              <w:t>TC-25</w:t>
            </w:r>
          </w:p>
        </w:tc>
        <w:tc>
          <w:tcPr>
            <w:tcW w:w="2520" w:type="dxa"/>
            <w:tcMar>
              <w:top w:w="90" w:type="dxa"/>
              <w:left w:w="120" w:type="dxa"/>
              <w:bottom w:w="90" w:type="dxa"/>
              <w:right w:w="120" w:type="dxa"/>
            </w:tcMar>
            <w:vAlign w:val="center"/>
          </w:tcPr>
          <w:p w14:paraId="4536DB1E" w14:textId="77777777" w:rsidR="004B5438" w:rsidRDefault="00A416D7">
            <w:pPr>
              <w:spacing w:after="0" w:line="269" w:lineRule="auto"/>
            </w:pPr>
            <w:r>
              <w:rPr>
                <w:sz w:val="19"/>
              </w:rPr>
              <w:t>Private document access</w:t>
            </w:r>
          </w:p>
        </w:tc>
        <w:tc>
          <w:tcPr>
            <w:tcW w:w="3384" w:type="dxa"/>
            <w:tcMar>
              <w:top w:w="90" w:type="dxa"/>
              <w:left w:w="120" w:type="dxa"/>
              <w:bottom w:w="90" w:type="dxa"/>
              <w:right w:w="120" w:type="dxa"/>
            </w:tcMar>
            <w:vAlign w:val="center"/>
          </w:tcPr>
          <w:p w14:paraId="6480FA3E" w14:textId="77777777" w:rsidR="004B5438" w:rsidRDefault="00A416D7">
            <w:pPr>
              <w:spacing w:after="0" w:line="269" w:lineRule="auto"/>
            </w:pPr>
            <w:r>
              <w:rPr>
                <w:sz w:val="19"/>
              </w:rPr>
              <w:t>Non-authorized users cannot read sensitive storage object.</w:t>
            </w:r>
          </w:p>
        </w:tc>
        <w:tc>
          <w:tcPr>
            <w:tcW w:w="1944" w:type="dxa"/>
            <w:tcMar>
              <w:top w:w="90" w:type="dxa"/>
              <w:left w:w="120" w:type="dxa"/>
              <w:bottom w:w="90" w:type="dxa"/>
              <w:right w:w="120" w:type="dxa"/>
            </w:tcMar>
            <w:vAlign w:val="center"/>
          </w:tcPr>
          <w:p w14:paraId="430D0F63" w14:textId="77777777" w:rsidR="004B5438" w:rsidRDefault="00A416D7">
            <w:pPr>
              <w:spacing w:after="0" w:line="269" w:lineRule="auto"/>
            </w:pPr>
            <w:r>
              <w:rPr>
                <w:sz w:val="19"/>
              </w:rPr>
              <w:t>Storage policy</w:t>
            </w:r>
          </w:p>
        </w:tc>
      </w:tr>
      <w:tr w:rsidR="004B5438" w14:paraId="6FA93ADC" w14:textId="77777777">
        <w:trPr>
          <w:jc w:val="center"/>
        </w:trPr>
        <w:tc>
          <w:tcPr>
            <w:tcW w:w="792" w:type="dxa"/>
            <w:tcMar>
              <w:top w:w="90" w:type="dxa"/>
              <w:left w:w="120" w:type="dxa"/>
              <w:bottom w:w="90" w:type="dxa"/>
              <w:right w:w="120" w:type="dxa"/>
            </w:tcMar>
            <w:vAlign w:val="center"/>
          </w:tcPr>
          <w:p w14:paraId="0D25CC61" w14:textId="77777777" w:rsidR="004B5438" w:rsidRDefault="00A416D7">
            <w:pPr>
              <w:spacing w:after="0" w:line="269" w:lineRule="auto"/>
            </w:pPr>
            <w:r>
              <w:rPr>
                <w:sz w:val="19"/>
              </w:rPr>
              <w:t>TC-26</w:t>
            </w:r>
          </w:p>
        </w:tc>
        <w:tc>
          <w:tcPr>
            <w:tcW w:w="2520" w:type="dxa"/>
            <w:tcMar>
              <w:top w:w="90" w:type="dxa"/>
              <w:left w:w="120" w:type="dxa"/>
              <w:bottom w:w="90" w:type="dxa"/>
              <w:right w:w="120" w:type="dxa"/>
            </w:tcMar>
            <w:vAlign w:val="center"/>
          </w:tcPr>
          <w:p w14:paraId="7E1E5723" w14:textId="77777777" w:rsidR="004B5438" w:rsidRDefault="00A416D7">
            <w:pPr>
              <w:spacing w:after="0" w:line="269" w:lineRule="auto"/>
            </w:pPr>
            <w:r>
              <w:rPr>
                <w:sz w:val="19"/>
              </w:rPr>
              <w:t>Complaint attachment</w:t>
            </w:r>
          </w:p>
        </w:tc>
        <w:tc>
          <w:tcPr>
            <w:tcW w:w="3384" w:type="dxa"/>
            <w:tcMar>
              <w:top w:w="90" w:type="dxa"/>
              <w:left w:w="120" w:type="dxa"/>
              <w:bottom w:w="90" w:type="dxa"/>
              <w:right w:w="120" w:type="dxa"/>
            </w:tcMar>
            <w:vAlign w:val="center"/>
          </w:tcPr>
          <w:p w14:paraId="6D01D8DE" w14:textId="77777777" w:rsidR="004B5438" w:rsidRDefault="00A416D7">
            <w:pPr>
              <w:spacing w:after="0" w:line="269" w:lineRule="auto"/>
            </w:pPr>
            <w:r>
              <w:rPr>
                <w:sz w:val="19"/>
              </w:rPr>
              <w:t>Attachment path is associated with authorized complaint record.</w:t>
            </w:r>
          </w:p>
        </w:tc>
        <w:tc>
          <w:tcPr>
            <w:tcW w:w="1944" w:type="dxa"/>
            <w:tcMar>
              <w:top w:w="90" w:type="dxa"/>
              <w:left w:w="120" w:type="dxa"/>
              <w:bottom w:w="90" w:type="dxa"/>
              <w:right w:w="120" w:type="dxa"/>
            </w:tcMar>
            <w:vAlign w:val="center"/>
          </w:tcPr>
          <w:p w14:paraId="7AE99FED" w14:textId="77777777" w:rsidR="004B5438" w:rsidRDefault="00A416D7">
            <w:pPr>
              <w:spacing w:after="0" w:line="269" w:lineRule="auto"/>
            </w:pPr>
            <w:r>
              <w:rPr>
                <w:sz w:val="19"/>
              </w:rPr>
              <w:t>Storage / function</w:t>
            </w:r>
          </w:p>
        </w:tc>
      </w:tr>
      <w:tr w:rsidR="004B5438" w14:paraId="28634878" w14:textId="77777777">
        <w:trPr>
          <w:jc w:val="center"/>
        </w:trPr>
        <w:tc>
          <w:tcPr>
            <w:tcW w:w="792" w:type="dxa"/>
            <w:tcMar>
              <w:top w:w="90" w:type="dxa"/>
              <w:left w:w="120" w:type="dxa"/>
              <w:bottom w:w="90" w:type="dxa"/>
              <w:right w:w="120" w:type="dxa"/>
            </w:tcMar>
            <w:vAlign w:val="center"/>
          </w:tcPr>
          <w:p w14:paraId="4A43FC30" w14:textId="77777777" w:rsidR="004B5438" w:rsidRDefault="00A416D7">
            <w:pPr>
              <w:spacing w:after="0" w:line="269" w:lineRule="auto"/>
            </w:pPr>
            <w:r>
              <w:rPr>
                <w:sz w:val="19"/>
              </w:rPr>
              <w:t>TC-27</w:t>
            </w:r>
          </w:p>
        </w:tc>
        <w:tc>
          <w:tcPr>
            <w:tcW w:w="2520" w:type="dxa"/>
            <w:tcMar>
              <w:top w:w="90" w:type="dxa"/>
              <w:left w:w="120" w:type="dxa"/>
              <w:bottom w:w="90" w:type="dxa"/>
              <w:right w:w="120" w:type="dxa"/>
            </w:tcMar>
            <w:vAlign w:val="center"/>
          </w:tcPr>
          <w:p w14:paraId="2D2E976E" w14:textId="77777777" w:rsidR="004B5438" w:rsidRDefault="00A416D7">
            <w:pPr>
              <w:spacing w:after="0" w:line="269" w:lineRule="auto"/>
            </w:pPr>
            <w:r>
              <w:rPr>
                <w:sz w:val="19"/>
              </w:rPr>
              <w:t>CSV export</w:t>
            </w:r>
          </w:p>
        </w:tc>
        <w:tc>
          <w:tcPr>
            <w:tcW w:w="3384" w:type="dxa"/>
            <w:tcMar>
              <w:top w:w="90" w:type="dxa"/>
              <w:left w:w="120" w:type="dxa"/>
              <w:bottom w:w="90" w:type="dxa"/>
              <w:right w:w="120" w:type="dxa"/>
            </w:tcMar>
            <w:vAlign w:val="center"/>
          </w:tcPr>
          <w:p w14:paraId="6F741034" w14:textId="77777777" w:rsidR="004B5438" w:rsidRDefault="00A416D7">
            <w:pPr>
              <w:spacing w:after="0" w:line="269" w:lineRule="auto"/>
            </w:pPr>
            <w:r>
              <w:rPr>
                <w:sz w:val="19"/>
              </w:rPr>
              <w:t>Export preserves expected invoice/payment columns.</w:t>
            </w:r>
          </w:p>
        </w:tc>
        <w:tc>
          <w:tcPr>
            <w:tcW w:w="1944" w:type="dxa"/>
            <w:tcMar>
              <w:top w:w="90" w:type="dxa"/>
              <w:left w:w="120" w:type="dxa"/>
              <w:bottom w:w="90" w:type="dxa"/>
              <w:right w:w="120" w:type="dxa"/>
            </w:tcMar>
            <w:vAlign w:val="center"/>
          </w:tcPr>
          <w:p w14:paraId="529E9267" w14:textId="77777777" w:rsidR="004B5438" w:rsidRDefault="00A416D7">
            <w:pPr>
              <w:spacing w:after="0" w:line="269" w:lineRule="auto"/>
            </w:pPr>
            <w:r>
              <w:rPr>
                <w:sz w:val="19"/>
              </w:rPr>
              <w:t>Jest utility test</w:t>
            </w:r>
          </w:p>
        </w:tc>
      </w:tr>
      <w:tr w:rsidR="004B5438" w14:paraId="51CADE94" w14:textId="77777777">
        <w:trPr>
          <w:jc w:val="center"/>
        </w:trPr>
        <w:tc>
          <w:tcPr>
            <w:tcW w:w="792" w:type="dxa"/>
            <w:tcMar>
              <w:top w:w="90" w:type="dxa"/>
              <w:left w:w="120" w:type="dxa"/>
              <w:bottom w:w="90" w:type="dxa"/>
              <w:right w:w="120" w:type="dxa"/>
            </w:tcMar>
            <w:vAlign w:val="center"/>
          </w:tcPr>
          <w:p w14:paraId="03DFEF46" w14:textId="77777777" w:rsidR="004B5438" w:rsidRDefault="00A416D7">
            <w:pPr>
              <w:spacing w:after="0" w:line="269" w:lineRule="auto"/>
            </w:pPr>
            <w:r>
              <w:rPr>
                <w:sz w:val="19"/>
              </w:rPr>
              <w:t>TC-28</w:t>
            </w:r>
          </w:p>
        </w:tc>
        <w:tc>
          <w:tcPr>
            <w:tcW w:w="2520" w:type="dxa"/>
            <w:tcMar>
              <w:top w:w="90" w:type="dxa"/>
              <w:left w:w="120" w:type="dxa"/>
              <w:bottom w:w="90" w:type="dxa"/>
              <w:right w:w="120" w:type="dxa"/>
            </w:tcMar>
            <w:vAlign w:val="center"/>
          </w:tcPr>
          <w:p w14:paraId="40EB1570" w14:textId="77777777" w:rsidR="004B5438" w:rsidRDefault="00A416D7">
            <w:pPr>
              <w:spacing w:after="0" w:line="269" w:lineRule="auto"/>
            </w:pPr>
            <w:r>
              <w:rPr>
                <w:sz w:val="19"/>
              </w:rPr>
              <w:t>Date formatting</w:t>
            </w:r>
          </w:p>
        </w:tc>
        <w:tc>
          <w:tcPr>
            <w:tcW w:w="3384" w:type="dxa"/>
            <w:tcMar>
              <w:top w:w="90" w:type="dxa"/>
              <w:left w:w="120" w:type="dxa"/>
              <w:bottom w:w="90" w:type="dxa"/>
              <w:right w:w="120" w:type="dxa"/>
            </w:tcMar>
            <w:vAlign w:val="center"/>
          </w:tcPr>
          <w:p w14:paraId="15A24EB2" w14:textId="77777777" w:rsidR="004B5438" w:rsidRDefault="00A416D7">
            <w:pPr>
              <w:spacing w:after="0" w:line="269" w:lineRule="auto"/>
            </w:pPr>
            <w:r>
              <w:rPr>
                <w:sz w:val="19"/>
              </w:rPr>
              <w:t>Local date helper formats values consistently.</w:t>
            </w:r>
          </w:p>
        </w:tc>
        <w:tc>
          <w:tcPr>
            <w:tcW w:w="1944" w:type="dxa"/>
            <w:tcMar>
              <w:top w:w="90" w:type="dxa"/>
              <w:left w:w="120" w:type="dxa"/>
              <w:bottom w:w="90" w:type="dxa"/>
              <w:right w:w="120" w:type="dxa"/>
            </w:tcMar>
            <w:vAlign w:val="center"/>
          </w:tcPr>
          <w:p w14:paraId="0EB1B073" w14:textId="77777777" w:rsidR="004B5438" w:rsidRDefault="00A416D7">
            <w:pPr>
              <w:spacing w:after="0" w:line="269" w:lineRule="auto"/>
            </w:pPr>
            <w:r>
              <w:rPr>
                <w:sz w:val="19"/>
              </w:rPr>
              <w:t>Jest utility test</w:t>
            </w:r>
          </w:p>
        </w:tc>
      </w:tr>
      <w:tr w:rsidR="004B5438" w14:paraId="45B60606" w14:textId="77777777">
        <w:trPr>
          <w:jc w:val="center"/>
        </w:trPr>
        <w:tc>
          <w:tcPr>
            <w:tcW w:w="792" w:type="dxa"/>
            <w:tcMar>
              <w:top w:w="90" w:type="dxa"/>
              <w:left w:w="120" w:type="dxa"/>
              <w:bottom w:w="90" w:type="dxa"/>
              <w:right w:w="120" w:type="dxa"/>
            </w:tcMar>
            <w:vAlign w:val="center"/>
          </w:tcPr>
          <w:p w14:paraId="6EC9B372" w14:textId="77777777" w:rsidR="004B5438" w:rsidRDefault="00A416D7">
            <w:pPr>
              <w:spacing w:after="0" w:line="269" w:lineRule="auto"/>
            </w:pPr>
            <w:r>
              <w:rPr>
                <w:sz w:val="19"/>
              </w:rPr>
              <w:t>TC-29</w:t>
            </w:r>
          </w:p>
        </w:tc>
        <w:tc>
          <w:tcPr>
            <w:tcW w:w="2520" w:type="dxa"/>
            <w:tcMar>
              <w:top w:w="90" w:type="dxa"/>
              <w:left w:w="120" w:type="dxa"/>
              <w:bottom w:w="90" w:type="dxa"/>
              <w:right w:w="120" w:type="dxa"/>
            </w:tcMar>
            <w:vAlign w:val="center"/>
          </w:tcPr>
          <w:p w14:paraId="4AF61AE5" w14:textId="77777777" w:rsidR="004B5438" w:rsidRDefault="00A416D7">
            <w:pPr>
              <w:spacing w:after="0" w:line="269" w:lineRule="auto"/>
            </w:pPr>
            <w:r>
              <w:rPr>
                <w:sz w:val="19"/>
              </w:rPr>
              <w:t>Money formatting</w:t>
            </w:r>
          </w:p>
        </w:tc>
        <w:tc>
          <w:tcPr>
            <w:tcW w:w="3384" w:type="dxa"/>
            <w:tcMar>
              <w:top w:w="90" w:type="dxa"/>
              <w:left w:w="120" w:type="dxa"/>
              <w:bottom w:w="90" w:type="dxa"/>
              <w:right w:w="120" w:type="dxa"/>
            </w:tcMar>
            <w:vAlign w:val="center"/>
          </w:tcPr>
          <w:p w14:paraId="5E728E0B" w14:textId="77777777" w:rsidR="004B5438" w:rsidRDefault="00A416D7">
            <w:pPr>
              <w:spacing w:after="0" w:line="269" w:lineRule="auto"/>
            </w:pPr>
            <w:r>
              <w:rPr>
                <w:sz w:val="19"/>
              </w:rPr>
              <w:t>Paise values are rendered consistently for INR display.</w:t>
            </w:r>
          </w:p>
        </w:tc>
        <w:tc>
          <w:tcPr>
            <w:tcW w:w="1944" w:type="dxa"/>
            <w:tcMar>
              <w:top w:w="90" w:type="dxa"/>
              <w:left w:w="120" w:type="dxa"/>
              <w:bottom w:w="90" w:type="dxa"/>
              <w:right w:w="120" w:type="dxa"/>
            </w:tcMar>
            <w:vAlign w:val="center"/>
          </w:tcPr>
          <w:p w14:paraId="6BC02771" w14:textId="77777777" w:rsidR="004B5438" w:rsidRDefault="00A416D7">
            <w:pPr>
              <w:spacing w:after="0" w:line="269" w:lineRule="auto"/>
            </w:pPr>
            <w:r>
              <w:rPr>
                <w:sz w:val="19"/>
              </w:rPr>
              <w:t>Jest utility test</w:t>
            </w:r>
          </w:p>
        </w:tc>
      </w:tr>
      <w:tr w:rsidR="004B5438" w14:paraId="262E45D0" w14:textId="77777777">
        <w:trPr>
          <w:jc w:val="center"/>
        </w:trPr>
        <w:tc>
          <w:tcPr>
            <w:tcW w:w="792" w:type="dxa"/>
            <w:tcMar>
              <w:top w:w="90" w:type="dxa"/>
              <w:left w:w="120" w:type="dxa"/>
              <w:bottom w:w="90" w:type="dxa"/>
              <w:right w:w="120" w:type="dxa"/>
            </w:tcMar>
            <w:vAlign w:val="center"/>
          </w:tcPr>
          <w:p w14:paraId="7311E446" w14:textId="77777777" w:rsidR="004B5438" w:rsidRDefault="00A416D7">
            <w:pPr>
              <w:spacing w:after="0" w:line="269" w:lineRule="auto"/>
            </w:pPr>
            <w:r>
              <w:rPr>
                <w:sz w:val="19"/>
              </w:rPr>
              <w:t>TC-30</w:t>
            </w:r>
          </w:p>
        </w:tc>
        <w:tc>
          <w:tcPr>
            <w:tcW w:w="2520" w:type="dxa"/>
            <w:tcMar>
              <w:top w:w="90" w:type="dxa"/>
              <w:left w:w="120" w:type="dxa"/>
              <w:bottom w:w="90" w:type="dxa"/>
              <w:right w:w="120" w:type="dxa"/>
            </w:tcMar>
            <w:vAlign w:val="center"/>
          </w:tcPr>
          <w:p w14:paraId="106F584E" w14:textId="77777777" w:rsidR="004B5438" w:rsidRDefault="00A416D7">
            <w:pPr>
              <w:spacing w:after="0" w:line="269" w:lineRule="auto"/>
            </w:pPr>
            <w:r>
              <w:rPr>
                <w:sz w:val="19"/>
              </w:rPr>
              <w:t>Query-key scoping</w:t>
            </w:r>
          </w:p>
        </w:tc>
        <w:tc>
          <w:tcPr>
            <w:tcW w:w="3384" w:type="dxa"/>
            <w:tcMar>
              <w:top w:w="90" w:type="dxa"/>
              <w:left w:w="120" w:type="dxa"/>
              <w:bottom w:w="90" w:type="dxa"/>
              <w:right w:w="120" w:type="dxa"/>
            </w:tcMar>
            <w:vAlign w:val="center"/>
          </w:tcPr>
          <w:p w14:paraId="1A9B5A04" w14:textId="77777777" w:rsidR="004B5438" w:rsidRDefault="00A416D7">
            <w:pPr>
              <w:spacing w:after="0" w:line="269" w:lineRule="auto"/>
            </w:pPr>
            <w:r>
              <w:rPr>
                <w:sz w:val="19"/>
              </w:rPr>
              <w:t>Organization/filter scope is included in query identity.</w:t>
            </w:r>
          </w:p>
        </w:tc>
        <w:tc>
          <w:tcPr>
            <w:tcW w:w="1944" w:type="dxa"/>
            <w:tcMar>
              <w:top w:w="90" w:type="dxa"/>
              <w:left w:w="120" w:type="dxa"/>
              <w:bottom w:w="90" w:type="dxa"/>
              <w:right w:w="120" w:type="dxa"/>
            </w:tcMar>
            <w:vAlign w:val="center"/>
          </w:tcPr>
          <w:p w14:paraId="54D90F56" w14:textId="77777777" w:rsidR="004B5438" w:rsidRDefault="00A416D7">
            <w:pPr>
              <w:spacing w:after="0" w:line="269" w:lineRule="auto"/>
            </w:pPr>
            <w:r>
              <w:rPr>
                <w:sz w:val="19"/>
              </w:rPr>
              <w:t>Jest utility test</w:t>
            </w:r>
          </w:p>
        </w:tc>
      </w:tr>
      <w:tr w:rsidR="004B5438" w14:paraId="288BAF51" w14:textId="77777777">
        <w:trPr>
          <w:jc w:val="center"/>
        </w:trPr>
        <w:tc>
          <w:tcPr>
            <w:tcW w:w="792" w:type="dxa"/>
            <w:tcMar>
              <w:top w:w="90" w:type="dxa"/>
              <w:left w:w="120" w:type="dxa"/>
              <w:bottom w:w="90" w:type="dxa"/>
              <w:right w:w="120" w:type="dxa"/>
            </w:tcMar>
            <w:vAlign w:val="center"/>
          </w:tcPr>
          <w:p w14:paraId="583901CC" w14:textId="77777777" w:rsidR="004B5438" w:rsidRDefault="00A416D7">
            <w:pPr>
              <w:spacing w:after="0" w:line="269" w:lineRule="auto"/>
            </w:pPr>
            <w:r>
              <w:rPr>
                <w:sz w:val="19"/>
              </w:rPr>
              <w:t>TC-31</w:t>
            </w:r>
          </w:p>
        </w:tc>
        <w:tc>
          <w:tcPr>
            <w:tcW w:w="2520" w:type="dxa"/>
            <w:tcMar>
              <w:top w:w="90" w:type="dxa"/>
              <w:left w:w="120" w:type="dxa"/>
              <w:bottom w:w="90" w:type="dxa"/>
              <w:right w:w="120" w:type="dxa"/>
            </w:tcMar>
            <w:vAlign w:val="center"/>
          </w:tcPr>
          <w:p w14:paraId="1E06C2A8" w14:textId="77777777" w:rsidR="004B5438" w:rsidRDefault="00A416D7">
            <w:pPr>
              <w:spacing w:after="0" w:line="269" w:lineRule="auto"/>
            </w:pPr>
            <w:r>
              <w:rPr>
                <w:sz w:val="19"/>
              </w:rPr>
              <w:t>Error translation</w:t>
            </w:r>
          </w:p>
        </w:tc>
        <w:tc>
          <w:tcPr>
            <w:tcW w:w="3384" w:type="dxa"/>
            <w:tcMar>
              <w:top w:w="90" w:type="dxa"/>
              <w:left w:w="120" w:type="dxa"/>
              <w:bottom w:w="90" w:type="dxa"/>
              <w:right w:w="120" w:type="dxa"/>
            </w:tcMar>
            <w:vAlign w:val="center"/>
          </w:tcPr>
          <w:p w14:paraId="04666ED1" w14:textId="77777777" w:rsidR="004B5438" w:rsidRDefault="00A416D7">
            <w:pPr>
              <w:spacing w:after="0" w:line="269" w:lineRule="auto"/>
            </w:pPr>
            <w:r>
              <w:rPr>
                <w:sz w:val="19"/>
              </w:rPr>
              <w:t>Database/application failures map to understandable user messages.</w:t>
            </w:r>
          </w:p>
        </w:tc>
        <w:tc>
          <w:tcPr>
            <w:tcW w:w="1944" w:type="dxa"/>
            <w:tcMar>
              <w:top w:w="90" w:type="dxa"/>
              <w:left w:w="120" w:type="dxa"/>
              <w:bottom w:w="90" w:type="dxa"/>
              <w:right w:w="120" w:type="dxa"/>
            </w:tcMar>
            <w:vAlign w:val="center"/>
          </w:tcPr>
          <w:p w14:paraId="68B5FBD9" w14:textId="77777777" w:rsidR="004B5438" w:rsidRDefault="00A416D7">
            <w:pPr>
              <w:spacing w:after="0" w:line="269" w:lineRule="auto"/>
            </w:pPr>
            <w:r>
              <w:rPr>
                <w:sz w:val="19"/>
              </w:rPr>
              <w:t>Jest unit test</w:t>
            </w:r>
          </w:p>
        </w:tc>
      </w:tr>
      <w:tr w:rsidR="004B5438" w14:paraId="54DBC63B" w14:textId="77777777">
        <w:trPr>
          <w:jc w:val="center"/>
        </w:trPr>
        <w:tc>
          <w:tcPr>
            <w:tcW w:w="792" w:type="dxa"/>
            <w:tcMar>
              <w:top w:w="90" w:type="dxa"/>
              <w:left w:w="120" w:type="dxa"/>
              <w:bottom w:w="90" w:type="dxa"/>
              <w:right w:w="120" w:type="dxa"/>
            </w:tcMar>
            <w:vAlign w:val="center"/>
          </w:tcPr>
          <w:p w14:paraId="11D17718" w14:textId="77777777" w:rsidR="004B5438" w:rsidRDefault="00A416D7">
            <w:pPr>
              <w:spacing w:after="0" w:line="269" w:lineRule="auto"/>
            </w:pPr>
            <w:r>
              <w:rPr>
                <w:sz w:val="19"/>
              </w:rPr>
              <w:t>TC-32</w:t>
            </w:r>
          </w:p>
        </w:tc>
        <w:tc>
          <w:tcPr>
            <w:tcW w:w="2520" w:type="dxa"/>
            <w:tcMar>
              <w:top w:w="90" w:type="dxa"/>
              <w:left w:w="120" w:type="dxa"/>
              <w:bottom w:w="90" w:type="dxa"/>
              <w:right w:w="120" w:type="dxa"/>
            </w:tcMar>
            <w:vAlign w:val="center"/>
          </w:tcPr>
          <w:p w14:paraId="2BD27DD4" w14:textId="77777777" w:rsidR="004B5438" w:rsidRDefault="00A416D7">
            <w:pPr>
              <w:spacing w:after="0" w:line="269" w:lineRule="auto"/>
            </w:pPr>
            <w:r>
              <w:rPr>
                <w:sz w:val="19"/>
              </w:rPr>
              <w:t>Loading and empty states</w:t>
            </w:r>
          </w:p>
        </w:tc>
        <w:tc>
          <w:tcPr>
            <w:tcW w:w="3384" w:type="dxa"/>
            <w:tcMar>
              <w:top w:w="90" w:type="dxa"/>
              <w:left w:w="120" w:type="dxa"/>
              <w:bottom w:w="90" w:type="dxa"/>
              <w:right w:w="120" w:type="dxa"/>
            </w:tcMar>
            <w:vAlign w:val="center"/>
          </w:tcPr>
          <w:p w14:paraId="45320B00" w14:textId="77777777" w:rsidR="004B5438" w:rsidRDefault="00A416D7">
            <w:pPr>
              <w:spacing w:after="0" w:line="269" w:lineRule="auto"/>
            </w:pPr>
            <w:r>
              <w:rPr>
                <w:sz w:val="19"/>
              </w:rPr>
              <w:t>Shared state views render the appropriate screen state.</w:t>
            </w:r>
          </w:p>
        </w:tc>
        <w:tc>
          <w:tcPr>
            <w:tcW w:w="1944" w:type="dxa"/>
            <w:tcMar>
              <w:top w:w="90" w:type="dxa"/>
              <w:left w:w="120" w:type="dxa"/>
              <w:bottom w:w="90" w:type="dxa"/>
              <w:right w:w="120" w:type="dxa"/>
            </w:tcMar>
            <w:vAlign w:val="center"/>
          </w:tcPr>
          <w:p w14:paraId="2BDCE8CD" w14:textId="77777777" w:rsidR="004B5438" w:rsidRDefault="00A416D7">
            <w:pPr>
              <w:spacing w:after="0" w:line="269" w:lineRule="auto"/>
            </w:pPr>
            <w:r>
              <w:rPr>
                <w:sz w:val="19"/>
              </w:rPr>
              <w:t>Component test</w:t>
            </w:r>
          </w:p>
        </w:tc>
      </w:tr>
      <w:tr w:rsidR="004B5438" w14:paraId="4889C637" w14:textId="77777777">
        <w:trPr>
          <w:jc w:val="center"/>
        </w:trPr>
        <w:tc>
          <w:tcPr>
            <w:tcW w:w="792" w:type="dxa"/>
            <w:tcMar>
              <w:top w:w="90" w:type="dxa"/>
              <w:left w:w="120" w:type="dxa"/>
              <w:bottom w:w="90" w:type="dxa"/>
              <w:right w:w="120" w:type="dxa"/>
            </w:tcMar>
            <w:vAlign w:val="center"/>
          </w:tcPr>
          <w:p w14:paraId="0E50A366" w14:textId="77777777" w:rsidR="004B5438" w:rsidRDefault="00A416D7">
            <w:pPr>
              <w:spacing w:after="0" w:line="269" w:lineRule="auto"/>
            </w:pPr>
            <w:r>
              <w:rPr>
                <w:sz w:val="19"/>
              </w:rPr>
              <w:t>TC-33</w:t>
            </w:r>
          </w:p>
        </w:tc>
        <w:tc>
          <w:tcPr>
            <w:tcW w:w="2520" w:type="dxa"/>
            <w:tcMar>
              <w:top w:w="90" w:type="dxa"/>
              <w:left w:w="120" w:type="dxa"/>
              <w:bottom w:w="90" w:type="dxa"/>
              <w:right w:w="120" w:type="dxa"/>
            </w:tcMar>
            <w:vAlign w:val="center"/>
          </w:tcPr>
          <w:p w14:paraId="46992AFD" w14:textId="77777777" w:rsidR="004B5438" w:rsidRDefault="00A416D7">
            <w:pPr>
              <w:spacing w:after="0" w:line="269" w:lineRule="auto"/>
            </w:pPr>
            <w:r>
              <w:rPr>
                <w:sz w:val="19"/>
              </w:rPr>
              <w:t>Navigation guards</w:t>
            </w:r>
          </w:p>
        </w:tc>
        <w:tc>
          <w:tcPr>
            <w:tcW w:w="3384" w:type="dxa"/>
            <w:tcMar>
              <w:top w:w="90" w:type="dxa"/>
              <w:left w:w="120" w:type="dxa"/>
              <w:bottom w:w="90" w:type="dxa"/>
              <w:right w:w="120" w:type="dxa"/>
            </w:tcMar>
            <w:vAlign w:val="center"/>
          </w:tcPr>
          <w:p w14:paraId="7D1308D1" w14:textId="77777777" w:rsidR="004B5438" w:rsidRDefault="00A416D7">
            <w:pPr>
              <w:spacing w:after="0" w:line="269" w:lineRule="auto"/>
            </w:pPr>
            <w:r>
              <w:rPr>
                <w:sz w:val="19"/>
              </w:rPr>
              <w:t>Navigation helpers choose the correct safe route.</w:t>
            </w:r>
          </w:p>
        </w:tc>
        <w:tc>
          <w:tcPr>
            <w:tcW w:w="1944" w:type="dxa"/>
            <w:tcMar>
              <w:top w:w="90" w:type="dxa"/>
              <w:left w:w="120" w:type="dxa"/>
              <w:bottom w:w="90" w:type="dxa"/>
              <w:right w:w="120" w:type="dxa"/>
            </w:tcMar>
            <w:vAlign w:val="center"/>
          </w:tcPr>
          <w:p w14:paraId="5E46431E" w14:textId="77777777" w:rsidR="004B5438" w:rsidRDefault="00A416D7">
            <w:pPr>
              <w:spacing w:after="0" w:line="269" w:lineRule="auto"/>
            </w:pPr>
            <w:r>
              <w:rPr>
                <w:sz w:val="19"/>
              </w:rPr>
              <w:t>Component test</w:t>
            </w:r>
          </w:p>
        </w:tc>
      </w:tr>
      <w:tr w:rsidR="004B5438" w14:paraId="692EDAE8" w14:textId="77777777">
        <w:trPr>
          <w:jc w:val="center"/>
        </w:trPr>
        <w:tc>
          <w:tcPr>
            <w:tcW w:w="792" w:type="dxa"/>
            <w:tcMar>
              <w:top w:w="90" w:type="dxa"/>
              <w:left w:w="120" w:type="dxa"/>
              <w:bottom w:w="90" w:type="dxa"/>
              <w:right w:w="120" w:type="dxa"/>
            </w:tcMar>
            <w:vAlign w:val="center"/>
          </w:tcPr>
          <w:p w14:paraId="68861088" w14:textId="77777777" w:rsidR="004B5438" w:rsidRDefault="00A416D7">
            <w:pPr>
              <w:spacing w:after="0" w:line="269" w:lineRule="auto"/>
            </w:pPr>
            <w:r>
              <w:rPr>
                <w:sz w:val="19"/>
              </w:rPr>
              <w:t>TC-34</w:t>
            </w:r>
          </w:p>
        </w:tc>
        <w:tc>
          <w:tcPr>
            <w:tcW w:w="2520" w:type="dxa"/>
            <w:tcMar>
              <w:top w:w="90" w:type="dxa"/>
              <w:left w:w="120" w:type="dxa"/>
              <w:bottom w:w="90" w:type="dxa"/>
              <w:right w:w="120" w:type="dxa"/>
            </w:tcMar>
            <w:vAlign w:val="center"/>
          </w:tcPr>
          <w:p w14:paraId="7A352877" w14:textId="77777777" w:rsidR="004B5438" w:rsidRDefault="00A416D7">
            <w:pPr>
              <w:spacing w:after="0" w:line="269" w:lineRule="auto"/>
            </w:pPr>
            <w:r>
              <w:rPr>
                <w:sz w:val="19"/>
              </w:rPr>
              <w:t>Expense recording</w:t>
            </w:r>
          </w:p>
        </w:tc>
        <w:tc>
          <w:tcPr>
            <w:tcW w:w="3384" w:type="dxa"/>
            <w:tcMar>
              <w:top w:w="90" w:type="dxa"/>
              <w:left w:w="120" w:type="dxa"/>
              <w:bottom w:w="90" w:type="dxa"/>
              <w:right w:w="120" w:type="dxa"/>
            </w:tcMar>
            <w:vAlign w:val="center"/>
          </w:tcPr>
          <w:p w14:paraId="645E4F1F" w14:textId="77777777" w:rsidR="004B5438" w:rsidRDefault="00A416D7">
            <w:pPr>
              <w:spacing w:after="0" w:line="269" w:lineRule="auto"/>
            </w:pPr>
            <w:r>
              <w:rPr>
                <w:sz w:val="19"/>
              </w:rPr>
              <w:t>Authorized operational expense is persisted and reportable.</w:t>
            </w:r>
          </w:p>
        </w:tc>
        <w:tc>
          <w:tcPr>
            <w:tcW w:w="1944" w:type="dxa"/>
            <w:tcMar>
              <w:top w:w="90" w:type="dxa"/>
              <w:left w:w="120" w:type="dxa"/>
              <w:bottom w:w="90" w:type="dxa"/>
              <w:right w:w="120" w:type="dxa"/>
            </w:tcMar>
            <w:vAlign w:val="center"/>
          </w:tcPr>
          <w:p w14:paraId="110E35B3" w14:textId="77777777" w:rsidR="004B5438" w:rsidRDefault="00A416D7">
            <w:pPr>
              <w:spacing w:after="0" w:line="269" w:lineRule="auto"/>
            </w:pPr>
            <w:r>
              <w:rPr>
                <w:sz w:val="19"/>
              </w:rPr>
              <w:t>Database function</w:t>
            </w:r>
          </w:p>
        </w:tc>
      </w:tr>
      <w:tr w:rsidR="004B5438" w14:paraId="32511433" w14:textId="77777777">
        <w:trPr>
          <w:jc w:val="center"/>
        </w:trPr>
        <w:tc>
          <w:tcPr>
            <w:tcW w:w="792" w:type="dxa"/>
            <w:tcMar>
              <w:top w:w="90" w:type="dxa"/>
              <w:left w:w="120" w:type="dxa"/>
              <w:bottom w:w="90" w:type="dxa"/>
              <w:right w:w="120" w:type="dxa"/>
            </w:tcMar>
            <w:vAlign w:val="center"/>
          </w:tcPr>
          <w:p w14:paraId="4590F00A" w14:textId="77777777" w:rsidR="004B5438" w:rsidRDefault="00A416D7">
            <w:pPr>
              <w:spacing w:after="0" w:line="269" w:lineRule="auto"/>
            </w:pPr>
            <w:r>
              <w:rPr>
                <w:sz w:val="19"/>
              </w:rPr>
              <w:t>TC-35</w:t>
            </w:r>
          </w:p>
        </w:tc>
        <w:tc>
          <w:tcPr>
            <w:tcW w:w="2520" w:type="dxa"/>
            <w:tcMar>
              <w:top w:w="90" w:type="dxa"/>
              <w:left w:w="120" w:type="dxa"/>
              <w:bottom w:w="90" w:type="dxa"/>
              <w:right w:w="120" w:type="dxa"/>
            </w:tcMar>
            <w:vAlign w:val="center"/>
          </w:tcPr>
          <w:p w14:paraId="64558FD7" w14:textId="77777777" w:rsidR="004B5438" w:rsidRDefault="00A416D7">
            <w:pPr>
              <w:spacing w:after="0" w:line="269" w:lineRule="auto"/>
            </w:pPr>
            <w:r>
              <w:rPr>
                <w:sz w:val="19"/>
              </w:rPr>
              <w:t>Agreement renewal</w:t>
            </w:r>
          </w:p>
        </w:tc>
        <w:tc>
          <w:tcPr>
            <w:tcW w:w="3384" w:type="dxa"/>
            <w:tcMar>
              <w:top w:w="90" w:type="dxa"/>
              <w:left w:w="120" w:type="dxa"/>
              <w:bottom w:w="90" w:type="dxa"/>
              <w:right w:w="120" w:type="dxa"/>
            </w:tcMar>
            <w:vAlign w:val="center"/>
          </w:tcPr>
          <w:p w14:paraId="417C0DA3" w14:textId="77777777" w:rsidR="004B5438" w:rsidRDefault="00A416D7">
            <w:pPr>
              <w:spacing w:after="0" w:line="269" w:lineRule="auto"/>
            </w:pPr>
            <w:r>
              <w:rPr>
                <w:sz w:val="19"/>
              </w:rPr>
              <w:t>Authorized renewal updates document/tenancy operational state.</w:t>
            </w:r>
          </w:p>
        </w:tc>
        <w:tc>
          <w:tcPr>
            <w:tcW w:w="1944" w:type="dxa"/>
            <w:tcMar>
              <w:top w:w="90" w:type="dxa"/>
              <w:left w:w="120" w:type="dxa"/>
              <w:bottom w:w="90" w:type="dxa"/>
              <w:right w:w="120" w:type="dxa"/>
            </w:tcMar>
            <w:vAlign w:val="center"/>
          </w:tcPr>
          <w:p w14:paraId="4F23FA95" w14:textId="77777777" w:rsidR="004B5438" w:rsidRDefault="00A416D7">
            <w:pPr>
              <w:spacing w:after="0" w:line="269" w:lineRule="auto"/>
            </w:pPr>
            <w:r>
              <w:rPr>
                <w:sz w:val="19"/>
              </w:rPr>
              <w:t>Database function</w:t>
            </w:r>
          </w:p>
        </w:tc>
      </w:tr>
      <w:tr w:rsidR="004B5438" w14:paraId="2B04083B" w14:textId="77777777">
        <w:trPr>
          <w:jc w:val="center"/>
        </w:trPr>
        <w:tc>
          <w:tcPr>
            <w:tcW w:w="792" w:type="dxa"/>
            <w:tcMar>
              <w:top w:w="90" w:type="dxa"/>
              <w:left w:w="120" w:type="dxa"/>
              <w:bottom w:w="90" w:type="dxa"/>
              <w:right w:w="120" w:type="dxa"/>
            </w:tcMar>
            <w:vAlign w:val="center"/>
          </w:tcPr>
          <w:p w14:paraId="6B80BBD8" w14:textId="77777777" w:rsidR="004B5438" w:rsidRDefault="00A416D7">
            <w:pPr>
              <w:spacing w:after="0" w:line="269" w:lineRule="auto"/>
            </w:pPr>
            <w:r>
              <w:rPr>
                <w:sz w:val="19"/>
              </w:rPr>
              <w:t>TC-36</w:t>
            </w:r>
          </w:p>
        </w:tc>
        <w:tc>
          <w:tcPr>
            <w:tcW w:w="2520" w:type="dxa"/>
            <w:tcMar>
              <w:top w:w="90" w:type="dxa"/>
              <w:left w:w="120" w:type="dxa"/>
              <w:bottom w:w="90" w:type="dxa"/>
              <w:right w:w="120" w:type="dxa"/>
            </w:tcMar>
            <w:vAlign w:val="center"/>
          </w:tcPr>
          <w:p w14:paraId="44B34D12" w14:textId="77777777" w:rsidR="004B5438" w:rsidRDefault="00A416D7">
            <w:pPr>
              <w:spacing w:after="0" w:line="269" w:lineRule="auto"/>
            </w:pPr>
            <w:r>
              <w:rPr>
                <w:sz w:val="19"/>
              </w:rPr>
              <w:t>Monthly profit report</w:t>
            </w:r>
          </w:p>
        </w:tc>
        <w:tc>
          <w:tcPr>
            <w:tcW w:w="3384" w:type="dxa"/>
            <w:tcMar>
              <w:top w:w="90" w:type="dxa"/>
              <w:left w:w="120" w:type="dxa"/>
              <w:bottom w:w="90" w:type="dxa"/>
              <w:right w:w="120" w:type="dxa"/>
            </w:tcMar>
            <w:vAlign w:val="center"/>
          </w:tcPr>
          <w:p w14:paraId="2DA09244" w14:textId="77777777" w:rsidR="004B5438" w:rsidRDefault="00A416D7">
            <w:pPr>
              <w:spacing w:after="0" w:line="269" w:lineRule="auto"/>
            </w:pPr>
            <w:r>
              <w:rPr>
                <w:sz w:val="19"/>
              </w:rPr>
              <w:t>Organization-scoped finance summary is returned.</w:t>
            </w:r>
          </w:p>
        </w:tc>
        <w:tc>
          <w:tcPr>
            <w:tcW w:w="1944" w:type="dxa"/>
            <w:tcMar>
              <w:top w:w="90" w:type="dxa"/>
              <w:left w:w="120" w:type="dxa"/>
              <w:bottom w:w="90" w:type="dxa"/>
              <w:right w:w="120" w:type="dxa"/>
            </w:tcMar>
            <w:vAlign w:val="center"/>
          </w:tcPr>
          <w:p w14:paraId="041815AC" w14:textId="77777777" w:rsidR="004B5438" w:rsidRDefault="00A416D7">
            <w:pPr>
              <w:spacing w:after="0" w:line="269" w:lineRule="auto"/>
            </w:pPr>
            <w:r>
              <w:rPr>
                <w:sz w:val="19"/>
              </w:rPr>
              <w:t>Database function</w:t>
            </w:r>
          </w:p>
        </w:tc>
      </w:tr>
    </w:tbl>
    <w:p w14:paraId="54BC815F" w14:textId="77777777" w:rsidR="004B5438" w:rsidRDefault="004B5438">
      <w:pPr>
        <w:spacing w:after="80"/>
      </w:pPr>
    </w:p>
    <w:p w14:paraId="5EBBED5B" w14:textId="77777777" w:rsidR="004B5438" w:rsidRDefault="00A416D7">
      <w:r>
        <w:br w:type="page"/>
      </w:r>
    </w:p>
    <w:p w14:paraId="6A8D9FB6" w14:textId="77777777" w:rsidR="004B5438" w:rsidRDefault="00A416D7">
      <w:pPr>
        <w:pStyle w:val="Heading2"/>
        <w:spacing w:after="140"/>
      </w:pPr>
      <w:bookmarkStart w:id="63" w:name="_Toc237982664"/>
      <w:r>
        <w:rPr>
          <w:rFonts w:ascii="Times New Roman" w:hAnsi="Times New Roman"/>
          <w:sz w:val="24"/>
        </w:rPr>
        <w:lastRenderedPageBreak/>
        <w:t>Appendix E: Verification Commands</w:t>
      </w:r>
      <w:bookmarkEnd w:id="63"/>
    </w:p>
    <w:p w14:paraId="5634F949" w14:textId="77777777" w:rsidR="004B5438" w:rsidRDefault="00A416D7">
      <w:pPr>
        <w:pStyle w:val="ListBullet"/>
        <w:spacing w:after="60" w:line="300" w:lineRule="auto"/>
      </w:pPr>
      <w:r>
        <w:rPr>
          <w:sz w:val="22"/>
        </w:rPr>
        <w:t>npm test - Runs the Jest unit and component suite.</w:t>
      </w:r>
    </w:p>
    <w:p w14:paraId="494C3C23" w14:textId="77777777" w:rsidR="004B5438" w:rsidRDefault="00A416D7">
      <w:pPr>
        <w:pStyle w:val="ListBullet"/>
        <w:spacing w:after="60" w:line="300" w:lineRule="auto"/>
      </w:pPr>
      <w:r>
        <w:rPr>
          <w:sz w:val="22"/>
        </w:rPr>
        <w:t>npm run typecheck - Validates TypeScript without emitting files.</w:t>
      </w:r>
    </w:p>
    <w:p w14:paraId="0CABE3A8" w14:textId="77777777" w:rsidR="004B5438" w:rsidRDefault="00A416D7">
      <w:pPr>
        <w:pStyle w:val="ListBullet"/>
        <w:spacing w:after="60" w:line="300" w:lineRule="auto"/>
      </w:pPr>
      <w:r>
        <w:rPr>
          <w:sz w:val="22"/>
        </w:rPr>
        <w:t>npm run lint - Runs configured Expo lint checks.</w:t>
      </w:r>
    </w:p>
    <w:p w14:paraId="39496ECF" w14:textId="77777777" w:rsidR="004B5438" w:rsidRDefault="00A416D7">
      <w:pPr>
        <w:pStyle w:val="ListBullet"/>
        <w:spacing w:after="60" w:line="300" w:lineRule="auto"/>
      </w:pPr>
      <w:r>
        <w:rPr>
          <w:sz w:val="22"/>
        </w:rPr>
        <w:t>npm run supabase:start followed by npm run supabase:test - Starts local services and runs database tests.</w:t>
      </w:r>
    </w:p>
    <w:p w14:paraId="512CDFAD" w14:textId="77777777" w:rsidR="004B5438" w:rsidRDefault="00A416D7">
      <w:pPr>
        <w:pStyle w:val="ListBullet"/>
        <w:spacing w:after="60" w:line="300" w:lineRule="auto"/>
      </w:pPr>
      <w:r>
        <w:rPr>
          <w:sz w:val="22"/>
        </w:rPr>
        <w:t>npm run doctor - Runs Expo environment checks.</w:t>
      </w:r>
    </w:p>
    <w:p w14:paraId="418DDFF1" w14:textId="77777777" w:rsidR="004B5438" w:rsidRDefault="00A416D7">
      <w:pPr>
        <w:pStyle w:val="Heading2"/>
        <w:spacing w:after="140"/>
      </w:pPr>
      <w:bookmarkStart w:id="64" w:name="_Toc237982665"/>
      <w:r>
        <w:rPr>
          <w:rFonts w:ascii="Times New Roman" w:hAnsi="Times New Roman"/>
          <w:sz w:val="24"/>
        </w:rPr>
        <w:t>Appendix F: Screenshot Finalization Checklist</w:t>
      </w:r>
      <w:bookmarkEnd w:id="64"/>
    </w:p>
    <w:p w14:paraId="7AD4F032" w14:textId="77777777" w:rsidR="004B5438" w:rsidRDefault="00A416D7">
      <w:pPr>
        <w:pStyle w:val="ListBullet"/>
        <w:spacing w:after="60" w:line="300" w:lineRule="auto"/>
      </w:pPr>
      <w:r>
        <w:rPr>
          <w:sz w:val="22"/>
        </w:rPr>
        <w:t>Replace each Figure 4.1-4.16 placeholder with a live application screenshot at the same dimensions.</w:t>
      </w:r>
    </w:p>
    <w:p w14:paraId="560FB196" w14:textId="77777777" w:rsidR="004B5438" w:rsidRDefault="00A416D7">
      <w:pPr>
        <w:pStyle w:val="ListBullet"/>
        <w:spacing w:after="60" w:line="300" w:lineRule="auto"/>
      </w:pPr>
      <w:r>
        <w:rPr>
          <w:sz w:val="22"/>
        </w:rPr>
        <w:t>Use consistent demo data and remove personal data, access tokens, URLs and debug overlays.</w:t>
      </w:r>
    </w:p>
    <w:p w14:paraId="331CB869" w14:textId="77777777" w:rsidR="004B5438" w:rsidRDefault="00A416D7">
      <w:pPr>
        <w:pStyle w:val="ListBullet"/>
        <w:spacing w:after="60" w:line="300" w:lineRule="auto"/>
      </w:pPr>
      <w:r>
        <w:rPr>
          <w:sz w:val="22"/>
        </w:rPr>
        <w:t>Capture owner, tenant and staff screens after the corresponding workflow is complete.</w:t>
      </w:r>
    </w:p>
    <w:p w14:paraId="6FDB63B7" w14:textId="77777777" w:rsidR="004B5438" w:rsidRDefault="00A416D7">
      <w:pPr>
        <w:pStyle w:val="ListBullet"/>
        <w:spacing w:after="60" w:line="300" w:lineRule="auto"/>
      </w:pPr>
      <w:r>
        <w:rPr>
          <w:sz w:val="22"/>
        </w:rPr>
        <w:t>Retain each existing caption and explanatory paragraph so figures remain cross-referenceable.</w:t>
      </w:r>
    </w:p>
    <w:p w14:paraId="4E8D5FF0" w14:textId="77777777" w:rsidR="004B5438" w:rsidRDefault="00A416D7">
      <w:pPr>
        <w:pStyle w:val="ListBullet"/>
        <w:spacing w:after="60" w:line="300" w:lineRule="auto"/>
      </w:pPr>
      <w:r>
        <w:rPr>
          <w:sz w:val="22"/>
        </w:rPr>
        <w:t>Regenerate the Table of Contents, List of Figures and List of Tables after replacing screenshots.</w:t>
      </w:r>
    </w:p>
    <w:sectPr w:rsidR="004B5438" w:rsidSect="00034616">
      <w:headerReference w:type="default" r:id="rId28"/>
      <w:footerReference w:type="default" r:id="rId29"/>
      <w:pgSz w:w="11909" w:h="16834"/>
      <w:pgMar w:top="1440" w:right="1440" w:bottom="1440" w:left="216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D9F69" w14:textId="77777777" w:rsidR="00A416D7" w:rsidRDefault="00A416D7">
      <w:pPr>
        <w:spacing w:after="0" w:line="240" w:lineRule="auto"/>
      </w:pPr>
      <w:r>
        <w:separator/>
      </w:r>
    </w:p>
  </w:endnote>
  <w:endnote w:type="continuationSeparator" w:id="0">
    <w:p w14:paraId="5625618A" w14:textId="77777777" w:rsidR="00A416D7" w:rsidRDefault="00A41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33E5" w14:textId="77777777" w:rsidR="004B5438" w:rsidRDefault="00A416D7">
    <w:pPr>
      <w:pStyle w:val="Footer"/>
      <w:jc w:val="center"/>
    </w:pPr>
    <w:r>
      <w:rPr>
        <w:sz w:val="20"/>
      </w:rPr>
      <w:t xml:space="preserve">Page </w:t>
    </w:r>
    <w:r>
      <w:fldChar w:fldCharType="begin"/>
    </w:r>
    <w:r>
      <w:instrText xml:space="preserve"> PAGE </w:instrText>
    </w:r>
    <w:r>
      <w:fldChar w:fldCharType="separate"/>
    </w:r>
    <w:r>
      <w:t>Update fields in Word</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E27EF" w14:textId="77777777" w:rsidR="004B5438" w:rsidRDefault="00A416D7">
    <w:pPr>
      <w:pStyle w:val="Footer"/>
      <w:jc w:val="center"/>
    </w:pPr>
    <w:r>
      <w:rPr>
        <w:sz w:val="20"/>
      </w:rPr>
      <w:t xml:space="preserve">Page </w:t>
    </w:r>
    <w:r>
      <w:fldChar w:fldCharType="begin"/>
    </w:r>
    <w:r>
      <w:instrText xml:space="preserve"> PAGE </w:instrText>
    </w:r>
    <w:r>
      <w:fldChar w:fldCharType="separate"/>
    </w:r>
    <w:r>
      <w:t>Update fields in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3F4D1" w14:textId="77777777" w:rsidR="00A416D7" w:rsidRDefault="00A416D7">
      <w:pPr>
        <w:spacing w:after="0" w:line="240" w:lineRule="auto"/>
      </w:pPr>
      <w:r>
        <w:separator/>
      </w:r>
    </w:p>
  </w:footnote>
  <w:footnote w:type="continuationSeparator" w:id="0">
    <w:p w14:paraId="5B646C35" w14:textId="77777777" w:rsidR="00A416D7" w:rsidRDefault="00A41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0BCF" w14:textId="77777777" w:rsidR="004B5438" w:rsidRDefault="004B54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210386">
    <w:abstractNumId w:val="8"/>
  </w:num>
  <w:num w:numId="2" w16cid:durableId="814762865">
    <w:abstractNumId w:val="6"/>
  </w:num>
  <w:num w:numId="3" w16cid:durableId="950432819">
    <w:abstractNumId w:val="5"/>
  </w:num>
  <w:num w:numId="4" w16cid:durableId="675425251">
    <w:abstractNumId w:val="4"/>
  </w:num>
  <w:num w:numId="5" w16cid:durableId="1640455079">
    <w:abstractNumId w:val="7"/>
  </w:num>
  <w:num w:numId="6" w16cid:durableId="1742678917">
    <w:abstractNumId w:val="3"/>
  </w:num>
  <w:num w:numId="7" w16cid:durableId="789125142">
    <w:abstractNumId w:val="2"/>
  </w:num>
  <w:num w:numId="8" w16cid:durableId="1337879884">
    <w:abstractNumId w:val="1"/>
  </w:num>
  <w:num w:numId="9" w16cid:durableId="425535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438"/>
    <w:rsid w:val="00624D8E"/>
    <w:rsid w:val="0098625D"/>
    <w:rsid w:val="00A416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D69771"/>
  <w14:defaultImageDpi w14:val="300"/>
  <w15:docId w15:val="{5FF9CBB5-18C6-49A9-BC78-E8E3DC078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8625D"/>
    <w:pPr>
      <w:spacing w:after="100"/>
    </w:pPr>
  </w:style>
  <w:style w:type="paragraph" w:styleId="TOC2">
    <w:name w:val="toc 2"/>
    <w:basedOn w:val="Normal"/>
    <w:next w:val="Normal"/>
    <w:autoRedefine/>
    <w:uiPriority w:val="39"/>
    <w:unhideWhenUsed/>
    <w:rsid w:val="0098625D"/>
    <w:pPr>
      <w:spacing w:after="100"/>
      <w:ind w:left="240"/>
    </w:pPr>
  </w:style>
  <w:style w:type="paragraph" w:styleId="TOC3">
    <w:name w:val="toc 3"/>
    <w:basedOn w:val="Normal"/>
    <w:next w:val="Normal"/>
    <w:autoRedefine/>
    <w:uiPriority w:val="39"/>
    <w:unhideWhenUsed/>
    <w:rsid w:val="0098625D"/>
    <w:pPr>
      <w:spacing w:after="100"/>
      <w:ind w:left="480"/>
    </w:pPr>
  </w:style>
  <w:style w:type="character" w:styleId="Hyperlink">
    <w:name w:val="Hyperlink"/>
    <w:basedOn w:val="DefaultParagraphFont"/>
    <w:uiPriority w:val="99"/>
    <w:unhideWhenUsed/>
    <w:rsid w:val="009862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5044</Words>
  <Characters>33196</Characters>
  <Application>Microsoft Office Word</Application>
  <DocSecurity>0</DocSecurity>
  <Lines>991</Lines>
  <Paragraphs>592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Avalbir Singh</cp:lastModifiedBy>
  <cp:revision>2</cp:revision>
  <dcterms:created xsi:type="dcterms:W3CDTF">2013-12-23T23:15:00Z</dcterms:created>
  <dcterms:modified xsi:type="dcterms:W3CDTF">2026-08-18T16:26:00Z</dcterms:modified>
  <cp:category/>
</cp:coreProperties>
</file>