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4BBF2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データベース設計ルール</w:t>
      </w:r>
    </w:p>
    <w:p w14:paraId="446ADCA6" w14:textId="77777777" w:rsidR="004565F4" w:rsidRDefault="004565F4" w:rsidP="004565F4">
      <w:pPr>
        <w:rPr>
          <w:lang w:eastAsia="ja-JP"/>
        </w:rPr>
      </w:pPr>
    </w:p>
    <w:p w14:paraId="529FACD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テーブル：</w:t>
      </w:r>
    </w:p>
    <w:p w14:paraId="52B57F9A" w14:textId="77777777" w:rsidR="004565F4" w:rsidRPr="00B731C5" w:rsidRDefault="004565F4" w:rsidP="004565F4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全部小文字</w:t>
      </w:r>
    </w:p>
    <w:p w14:paraId="17ED2132" w14:textId="77777777" w:rsidR="004565F4" w:rsidRPr="00B731C5" w:rsidRDefault="004565F4" w:rsidP="004565F4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略称しない</w:t>
      </w:r>
    </w:p>
    <w:p w14:paraId="7F1F445E" w14:textId="77777777" w:rsidR="004565F4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単語と単語の間</w:t>
      </w:r>
      <w:bookmarkStart w:id="0" w:name="OLE_LINK1"/>
      <w:bookmarkStart w:id="1" w:name="OLE_LINK2"/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  <w:bookmarkEnd w:id="0"/>
      <w:bookmarkEnd w:id="1"/>
    </w:p>
    <w:p w14:paraId="6D8EB5BE" w14:textId="77777777" w:rsidR="004565F4" w:rsidRDefault="004565F4" w:rsidP="004565F4">
      <w:pPr>
        <w:pStyle w:val="a5"/>
        <w:ind w:left="360"/>
      </w:pPr>
      <w:r w:rsidRPr="00ED15B9">
        <w:rPr>
          <w:rFonts w:hint="eastAsia"/>
          <w:highlight w:val="yellow"/>
          <w:lang w:eastAsia="ja-JP"/>
        </w:rPr>
        <w:t>コメント：他のケースもある。</w:t>
      </w:r>
      <w:r w:rsidRPr="00ED15B9">
        <w:rPr>
          <w:rFonts w:hint="eastAsia"/>
          <w:highlight w:val="yellow"/>
        </w:rPr>
        <w:t>例えば：</w:t>
      </w:r>
      <w:r w:rsidRPr="00ED15B9">
        <w:rPr>
          <w:rFonts w:hint="eastAsia"/>
          <w:highlight w:val="yellow"/>
        </w:rPr>
        <w:t>PascalCasing</w:t>
      </w:r>
      <w:r w:rsidRPr="00ED15B9">
        <w:rPr>
          <w:rFonts w:hint="eastAsia"/>
          <w:highlight w:val="yellow"/>
          <w:lang w:eastAsia="ja-JP"/>
        </w:rPr>
        <w:t>。</w:t>
      </w:r>
    </w:p>
    <w:p w14:paraId="16DF33EF" w14:textId="77777777" w:rsidR="004565F4" w:rsidRPr="00B731C5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多対多の中間表の名前は関連の２つの表の組み合わせ</w:t>
      </w:r>
    </w:p>
    <w:p w14:paraId="0BD81FAF" w14:textId="77777777" w:rsidR="004565F4" w:rsidRPr="00B731C5" w:rsidRDefault="004565F4" w:rsidP="004565F4">
      <w:r>
        <w:rPr>
          <w:rFonts w:hint="eastAsia"/>
          <w:lang w:eastAsia="ja-JP"/>
        </w:rPr>
        <w:t xml:space="preserve">　　</w:t>
      </w:r>
      <w:r w:rsidRPr="00B731C5">
        <w:rPr>
          <w:rFonts w:hint="eastAsia"/>
        </w:rPr>
        <w:t>例：</w:t>
      </w:r>
      <w:r w:rsidRPr="00B731C5">
        <w:rPr>
          <w:rFonts w:hint="eastAsia"/>
        </w:rPr>
        <w:t>student</w:t>
      </w:r>
      <w:r w:rsidRPr="00B731C5">
        <w:t>_course</w:t>
      </w:r>
    </w:p>
    <w:p w14:paraId="7D443777" w14:textId="77777777" w:rsidR="004565F4" w:rsidRPr="00B731C5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子システムのテーブルは前に修飾略称をつける</w:t>
      </w:r>
    </w:p>
    <w:p w14:paraId="3D10C79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例：審査（</w:t>
      </w:r>
      <w:r>
        <w:rPr>
          <w:rFonts w:hint="eastAsia"/>
          <w:lang w:eastAsia="ja-JP"/>
        </w:rPr>
        <w:t>audit</w:t>
      </w:r>
      <w:r>
        <w:rPr>
          <w:rFonts w:hint="eastAsia"/>
          <w:lang w:eastAsia="ja-JP"/>
        </w:rPr>
        <w:t>）子システム、</w:t>
      </w:r>
      <w:r>
        <w:rPr>
          <w:rFonts w:hint="eastAsia"/>
          <w:lang w:eastAsia="ja-JP"/>
        </w:rPr>
        <w:t>aud_</w:t>
      </w:r>
    </w:p>
    <w:p w14:paraId="47C5D355" w14:textId="77777777" w:rsidR="004565F4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C808A9">
        <w:rPr>
          <w:rFonts w:hint="eastAsia"/>
          <w:lang w:eastAsia="ja-JP"/>
        </w:rPr>
        <w:t>単数（</w:t>
      </w:r>
      <w:r w:rsidRPr="00C808A9">
        <w:rPr>
          <w:rFonts w:hint="eastAsia"/>
          <w:lang w:eastAsia="ja-JP"/>
        </w:rPr>
        <w:t>singular</w:t>
      </w:r>
      <w:r w:rsidRPr="00C808A9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形</w:t>
      </w:r>
    </w:p>
    <w:p w14:paraId="0B4937CD" w14:textId="77777777" w:rsidR="004565F4" w:rsidRDefault="004565F4" w:rsidP="004565F4">
      <w:pPr>
        <w:rPr>
          <w:lang w:eastAsia="ja-JP"/>
        </w:rPr>
      </w:pPr>
    </w:p>
    <w:p w14:paraId="12EE77B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コラム：</w:t>
      </w:r>
    </w:p>
    <w:p w14:paraId="61742CF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１．単語と単語の間</w:t>
      </w:r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</w:p>
    <w:p w14:paraId="40EE702D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bookmarkStart w:id="2" w:name="OLE_LINK3"/>
      <w:bookmarkStart w:id="3" w:name="OLE_LINK4"/>
      <w:r w:rsidRPr="00ED15B9">
        <w:rPr>
          <w:rFonts w:hint="eastAsia"/>
          <w:highlight w:val="yellow"/>
          <w:lang w:eastAsia="ja-JP"/>
        </w:rPr>
        <w:t>コメント：他のケースもある。例えば：</w:t>
      </w:r>
      <w:r w:rsidRPr="00ED15B9">
        <w:rPr>
          <w:rFonts w:hint="eastAsia"/>
          <w:highlight w:val="yellow"/>
          <w:lang w:eastAsia="ja-JP"/>
        </w:rPr>
        <w:t>PascalCasing</w:t>
      </w:r>
      <w:r w:rsidRPr="00ED15B9">
        <w:rPr>
          <w:rFonts w:hint="eastAsia"/>
          <w:highlight w:val="yellow"/>
          <w:lang w:eastAsia="ja-JP"/>
        </w:rPr>
        <w:t>。</w:t>
      </w:r>
      <w:bookmarkEnd w:id="2"/>
      <w:bookmarkEnd w:id="3"/>
      <w:r>
        <w:rPr>
          <w:lang w:eastAsia="ja-JP"/>
        </w:rPr>
        <w:br/>
      </w:r>
      <w:r>
        <w:rPr>
          <w:rFonts w:hint="eastAsia"/>
          <w:lang w:eastAsia="ja-JP"/>
        </w:rPr>
        <w:t>２．略称しない</w:t>
      </w:r>
    </w:p>
    <w:p w14:paraId="165243C5" w14:textId="77777777" w:rsidR="004565F4" w:rsidRDefault="004565F4" w:rsidP="004565F4">
      <w:pPr>
        <w:rPr>
          <w:lang w:eastAsia="ja-JP"/>
        </w:rPr>
      </w:pPr>
    </w:p>
    <w:p w14:paraId="6CFE92BD" w14:textId="77777777" w:rsidR="004565F4" w:rsidRDefault="004565F4" w:rsidP="004565F4">
      <w:pPr>
        <w:rPr>
          <w:lang w:eastAsia="ja-JP"/>
        </w:rPr>
      </w:pPr>
    </w:p>
    <w:p w14:paraId="7D504302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主キー：</w:t>
      </w:r>
    </w:p>
    <w:p w14:paraId="0B27A8B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１．テーブル名</w:t>
      </w:r>
      <w:r>
        <w:rPr>
          <w:lang w:eastAsia="ja-JP"/>
        </w:rPr>
        <w:t>_id</w:t>
      </w:r>
    </w:p>
    <w:p w14:paraId="0B80AAEF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例：学生表の主キー、</w:t>
      </w:r>
      <w:r>
        <w:rPr>
          <w:rFonts w:hint="eastAsia"/>
          <w:lang w:eastAsia="ja-JP"/>
        </w:rPr>
        <w:t>student</w:t>
      </w:r>
      <w:r>
        <w:rPr>
          <w:lang w:eastAsia="ja-JP"/>
        </w:rPr>
        <w:t>_id</w:t>
      </w:r>
    </w:p>
    <w:p w14:paraId="622A519D" w14:textId="77777777" w:rsidR="004565F4" w:rsidRDefault="004565F4" w:rsidP="004565F4">
      <w:pPr>
        <w:rPr>
          <w:lang w:eastAsia="ja-JP"/>
        </w:rPr>
      </w:pPr>
    </w:p>
    <w:p w14:paraId="0C89D61F" w14:textId="77777777" w:rsidR="004565F4" w:rsidRDefault="004565F4" w:rsidP="004565F4">
      <w:pPr>
        <w:rPr>
          <w:lang w:eastAsia="ja-JP"/>
        </w:rPr>
      </w:pPr>
    </w:p>
    <w:p w14:paraId="1EE80DD3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</w:t>
      </w:r>
    </w:p>
    <w:p w14:paraId="476711B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１．外部キーのフィルドは主キーのフィルドと同じである</w:t>
      </w:r>
    </w:p>
    <w:p w14:paraId="581FB74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>
        <w:rPr>
          <w:noProof/>
          <w:lang w:eastAsia="ja-JP"/>
        </w:rPr>
        <w:drawing>
          <wp:inline distT="0" distB="0" distL="0" distR="0" wp14:anchorId="2502171E" wp14:editId="5C3D9D68">
            <wp:extent cx="5270500" cy="732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0D2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外部キー約束（</w:t>
      </w:r>
      <w:r>
        <w:rPr>
          <w:lang w:eastAsia="ja-JP"/>
        </w:rPr>
        <w:t>foreign key constrains</w:t>
      </w:r>
      <w:r>
        <w:rPr>
          <w:rFonts w:hint="eastAsia"/>
          <w:lang w:eastAsia="ja-JP"/>
        </w:rPr>
        <w:t>）：</w:t>
      </w:r>
    </w:p>
    <w:p w14:paraId="1650CD1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>
        <w:rPr>
          <w:lang w:eastAsia="ja-JP"/>
        </w:rPr>
        <w:t>fk_ParentTable</w:t>
      </w:r>
      <w:r>
        <w:rPr>
          <w:rFonts w:hint="eastAsia"/>
          <w:lang w:eastAsia="zh-CN"/>
        </w:rPr>
        <w:t>_</w:t>
      </w:r>
      <w:r>
        <w:rPr>
          <w:lang w:eastAsia="ja-JP"/>
        </w:rPr>
        <w:t>ChildTable</w:t>
      </w:r>
    </w:p>
    <w:p w14:paraId="34D8B41D" w14:textId="77777777" w:rsidR="004565F4" w:rsidRDefault="004565F4" w:rsidP="004565F4">
      <w:pPr>
        <w:rPr>
          <w:lang w:eastAsia="zh-CN"/>
        </w:rPr>
      </w:pPr>
      <w:r>
        <w:rPr>
          <w:rFonts w:hint="eastAsia"/>
          <w:lang w:eastAsia="ja-JP"/>
        </w:rPr>
        <w:t xml:space="preserve">　　例：</w:t>
      </w:r>
      <w:r>
        <w:rPr>
          <w:lang w:eastAsia="ja-JP"/>
        </w:rPr>
        <w:t>fk_teacher_student</w:t>
      </w:r>
    </w:p>
    <w:p w14:paraId="78827E52" w14:textId="77777777" w:rsidR="004565F4" w:rsidRDefault="004565F4" w:rsidP="004565F4">
      <w:pPr>
        <w:rPr>
          <w:lang w:eastAsia="zh-CN"/>
        </w:rPr>
      </w:pPr>
    </w:p>
    <w:p w14:paraId="4134FC1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インデックス</w:t>
      </w:r>
    </w:p>
    <w:p w14:paraId="28B6B76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>
        <w:rPr>
          <w:lang w:eastAsia="ja-JP"/>
        </w:rPr>
        <w:t>Idx_</w:t>
      </w:r>
    </w:p>
    <w:p w14:paraId="04A77A43" w14:textId="77777777" w:rsidR="004565F4" w:rsidRDefault="004565F4" w:rsidP="004565F4">
      <w:pPr>
        <w:rPr>
          <w:lang w:eastAsia="ja-JP"/>
        </w:rPr>
      </w:pPr>
    </w:p>
    <w:p w14:paraId="280A0F85" w14:textId="77777777" w:rsidR="004565F4" w:rsidRDefault="004565F4" w:rsidP="004565F4">
      <w:pPr>
        <w:rPr>
          <w:lang w:eastAsia="ja-JP"/>
        </w:rPr>
      </w:pPr>
      <w:r w:rsidRPr="00B731C5">
        <w:rPr>
          <w:lang w:eastAsia="ja-JP"/>
        </w:rPr>
        <w:t>￼￼</w:t>
      </w:r>
    </w:p>
    <w:p w14:paraId="59E13B50" w14:textId="54F92E1E" w:rsidR="00B739C4" w:rsidRPr="004565F4" w:rsidRDefault="00B739C4" w:rsidP="004565F4">
      <w:bookmarkStart w:id="4" w:name="_GoBack"/>
      <w:bookmarkEnd w:id="4"/>
    </w:p>
    <w:sectPr w:rsidR="00B739C4" w:rsidRPr="004565F4" w:rsidSect="00185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3C724" w14:textId="77777777" w:rsidR="00E506EC" w:rsidRDefault="00E506EC" w:rsidP="004565F4">
      <w:r>
        <w:separator/>
      </w:r>
    </w:p>
  </w:endnote>
  <w:endnote w:type="continuationSeparator" w:id="0">
    <w:p w14:paraId="5F94156E" w14:textId="77777777" w:rsidR="00E506EC" w:rsidRDefault="00E506EC" w:rsidP="0045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A6C46" w14:textId="77777777" w:rsidR="00E506EC" w:rsidRDefault="00E506EC" w:rsidP="004565F4">
      <w:r>
        <w:separator/>
      </w:r>
    </w:p>
  </w:footnote>
  <w:footnote w:type="continuationSeparator" w:id="0">
    <w:p w14:paraId="0A0B4C53" w14:textId="77777777" w:rsidR="00E506EC" w:rsidRDefault="00E506EC" w:rsidP="0045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56677"/>
    <w:multiLevelType w:val="hybridMultilevel"/>
    <w:tmpl w:val="7730E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14"/>
    <w:rsid w:val="00013CDA"/>
    <w:rsid w:val="00096F52"/>
    <w:rsid w:val="00101450"/>
    <w:rsid w:val="00185196"/>
    <w:rsid w:val="00294C14"/>
    <w:rsid w:val="004565F4"/>
    <w:rsid w:val="00484E01"/>
    <w:rsid w:val="007F4B72"/>
    <w:rsid w:val="00B15383"/>
    <w:rsid w:val="00B731C5"/>
    <w:rsid w:val="00B739C4"/>
    <w:rsid w:val="00BF2FF4"/>
    <w:rsid w:val="00E506EC"/>
    <w:rsid w:val="00ED15B9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FDE3C4"/>
  <w14:defaultImageDpi w14:val="300"/>
  <w15:docId w15:val="{3F0C7787-3316-44A8-9BE1-1CDBDA5D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a5">
    <w:name w:val="List Paragraph"/>
    <w:basedOn w:val="a"/>
    <w:uiPriority w:val="34"/>
    <w:qFormat/>
    <w:rsid w:val="00B731C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565F4"/>
  </w:style>
  <w:style w:type="paragraph" w:styleId="a8">
    <w:name w:val="footer"/>
    <w:basedOn w:val="a"/>
    <w:link w:val="a9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5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SranLiu</dc:creator>
  <cp:keywords/>
  <dc:description/>
  <cp:lastModifiedBy>先﨑祐一郎</cp:lastModifiedBy>
  <cp:revision>6</cp:revision>
  <dcterms:created xsi:type="dcterms:W3CDTF">2016-10-25T08:40:00Z</dcterms:created>
  <dcterms:modified xsi:type="dcterms:W3CDTF">2016-10-27T07:06:00Z</dcterms:modified>
</cp:coreProperties>
</file>