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lang w:eastAsia="ja-JP"/>
        </w:rPr>
      </w:pP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proofErr w:type="spellStart"/>
      <w:r w:rsidRPr="00B731C5">
        <w:rPr>
          <w:rFonts w:hint="eastAsia"/>
        </w:rPr>
        <w:t>全部小文字</w:t>
      </w:r>
      <w:proofErr w:type="spellEnd"/>
    </w:p>
    <w:p w14:paraId="17ED2132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proofErr w:type="spellStart"/>
      <w:r w:rsidRPr="00B731C5">
        <w:rPr>
          <w:rFonts w:hint="eastAsia"/>
        </w:rPr>
        <w:t>略称しない</w:t>
      </w:r>
      <w:proofErr w:type="spellEnd"/>
    </w:p>
    <w:p w14:paraId="7F1F445E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ListParagraph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proofErr w:type="spellStart"/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proofErr w:type="spellStart"/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  <w:proofErr w:type="spellEnd"/>
    </w:p>
    <w:p w14:paraId="7D443777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proofErr w:type="spellStart"/>
      <w:r>
        <w:rPr>
          <w:rFonts w:hint="eastAsia"/>
          <w:lang w:eastAsia="ja-JP"/>
        </w:rPr>
        <w:t>aud</w:t>
      </w:r>
      <w:proofErr w:type="spellEnd"/>
      <w:r>
        <w:rPr>
          <w:rFonts w:hint="eastAsia"/>
          <w:lang w:eastAsia="ja-JP"/>
        </w:rPr>
        <w:t>_</w:t>
      </w:r>
    </w:p>
    <w:p w14:paraId="47C5D355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  <w:lang w:eastAsia="ja-JP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77777777" w:rsidR="004565F4" w:rsidRDefault="004565F4" w:rsidP="004565F4">
      <w:pPr>
        <w:rPr>
          <w:lang w:eastAsia="ja-JP"/>
        </w:rPr>
      </w:pP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proofErr w:type="spellStart"/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  <w:proofErr w:type="spellEnd"/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1650CD1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fk_ParentTable</w:t>
      </w:r>
      <w:r>
        <w:rPr>
          <w:rFonts w:hint="eastAsia"/>
          <w:lang w:eastAsia="zh-CN"/>
        </w:rPr>
        <w:t>_</w:t>
      </w:r>
      <w:r>
        <w:rPr>
          <w:lang w:eastAsia="ja-JP"/>
        </w:rPr>
        <w:t>ChildTable</w:t>
      </w:r>
      <w:proofErr w:type="spellEnd"/>
    </w:p>
    <w:p w14:paraId="34D8B41D" w14:textId="77777777" w:rsidR="004565F4" w:rsidRDefault="004565F4" w:rsidP="004565F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proofErr w:type="spellStart"/>
      <w:r>
        <w:rPr>
          <w:lang w:eastAsia="ja-JP"/>
        </w:rPr>
        <w:t>fk_teacher_student</w:t>
      </w:r>
      <w:proofErr w:type="spellEnd"/>
    </w:p>
    <w:p w14:paraId="78827E52" w14:textId="77777777" w:rsidR="004565F4" w:rsidRDefault="004565F4" w:rsidP="004565F4">
      <w:pPr>
        <w:rPr>
          <w:lang w:eastAsia="zh-CN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28B6B76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Idx</w:t>
      </w:r>
      <w:proofErr w:type="spellEnd"/>
      <w:r>
        <w:rPr>
          <w:lang w:eastAsia="ja-JP"/>
        </w:rPr>
        <w:t>_</w:t>
      </w:r>
    </w:p>
    <w:p w14:paraId="1758BB46" w14:textId="77777777" w:rsidR="005E69ED" w:rsidRDefault="005E69ED" w:rsidP="004565F4">
      <w:pPr>
        <w:rPr>
          <w:lang w:eastAsia="ja-JP"/>
        </w:rPr>
      </w:pPr>
    </w:p>
    <w:p w14:paraId="42153662" w14:textId="77777777" w:rsidR="005E69ED" w:rsidRDefault="005E69ED" w:rsidP="004565F4">
      <w:pPr>
        <w:rPr>
          <w:lang w:eastAsia="ja-JP"/>
        </w:rPr>
      </w:pPr>
    </w:p>
    <w:p w14:paraId="42D43228" w14:textId="77777777" w:rsidR="005E69ED" w:rsidRDefault="005E69ED" w:rsidP="004565F4">
      <w:pPr>
        <w:rPr>
          <w:lang w:eastAsia="ja-JP"/>
        </w:rPr>
      </w:pPr>
    </w:p>
    <w:p w14:paraId="6194F93A" w14:textId="08E615CE" w:rsidR="005E69ED" w:rsidRDefault="005E69ED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コーディングルール</w:t>
      </w:r>
    </w:p>
    <w:p w14:paraId="6BF98F24" w14:textId="05354812" w:rsidR="005E69E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 w:rsidR="005E69ED">
        <w:rPr>
          <w:rFonts w:hint="eastAsia"/>
          <w:lang w:eastAsia="ja-JP"/>
        </w:rPr>
        <w:t>パッケージ</w:t>
      </w:r>
      <w:r>
        <w:rPr>
          <w:rFonts w:hint="eastAsia"/>
          <w:lang w:eastAsia="ja-JP"/>
        </w:rPr>
        <w:t>の名前</w:t>
      </w:r>
      <w:r w:rsidR="005E69ED">
        <w:rPr>
          <w:rFonts w:hint="eastAsia"/>
          <w:lang w:eastAsia="ja-JP"/>
        </w:rPr>
        <w:t>：</w:t>
      </w:r>
    </w:p>
    <w:p w14:paraId="62B8AEEF" w14:textId="7A1254F3" w:rsidR="005E69ED" w:rsidRDefault="005E69ED" w:rsidP="0077107D">
      <w:pPr>
        <w:ind w:firstLine="426"/>
        <w:rPr>
          <w:rFonts w:hint="eastAsia"/>
          <w:lang w:eastAsia="ja-JP"/>
        </w:rPr>
      </w:pPr>
      <w:r>
        <w:rPr>
          <w:rFonts w:hint="eastAsia"/>
          <w:lang w:eastAsia="ja-JP"/>
        </w:rPr>
        <w:t>コントローラーレイヤー</w:t>
      </w:r>
    </w:p>
    <w:p w14:paraId="4B3D5584" w14:textId="5FF55B33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</w:t>
      </w:r>
      <w:proofErr w:type="spellStart"/>
      <w:r>
        <w:rPr>
          <w:lang w:eastAsia="ja-JP"/>
        </w:rPr>
        <w:t>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/action/*</w:t>
      </w:r>
    </w:p>
    <w:p w14:paraId="637540B2" w14:textId="77777777" w:rsidR="005E69ED" w:rsidRDefault="005E69ED" w:rsidP="004565F4">
      <w:pPr>
        <w:rPr>
          <w:lang w:eastAsia="ja-JP"/>
        </w:rPr>
      </w:pPr>
    </w:p>
    <w:p w14:paraId="243FC947" w14:textId="2C51F440" w:rsidR="005E69ED" w:rsidRDefault="005E69ED" w:rsidP="0077107D">
      <w:pPr>
        <w:ind w:firstLine="426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サービスレイヤー</w:t>
      </w:r>
    </w:p>
    <w:p w14:paraId="0C59E55D" w14:textId="076C1B9F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/service/*</w:t>
      </w:r>
    </w:p>
    <w:p w14:paraId="21CE6DF9" w14:textId="7108091A" w:rsidR="0077107D" w:rsidRDefault="0077107D" w:rsidP="0077107D">
      <w:pPr>
        <w:ind w:firstLine="426"/>
        <w:rPr>
          <w:rFonts w:hint="eastAsia"/>
          <w:lang w:eastAsia="ja-JP"/>
        </w:rPr>
      </w:pPr>
      <w:r>
        <w:rPr>
          <w:rFonts w:hint="eastAsia"/>
          <w:lang w:eastAsia="ja-JP"/>
        </w:rPr>
        <w:t>DAO</w:t>
      </w:r>
      <w:r>
        <w:rPr>
          <w:rFonts w:hint="eastAsia"/>
          <w:lang w:eastAsia="ja-JP"/>
        </w:rPr>
        <w:t>レイヤー</w:t>
      </w:r>
    </w:p>
    <w:p w14:paraId="1F2C7408" w14:textId="29B430AC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dao</w:t>
      </w:r>
      <w:proofErr w:type="spellEnd"/>
      <w:r>
        <w:rPr>
          <w:lang w:eastAsia="ja-JP"/>
        </w:rPr>
        <w:t>/*</w:t>
      </w:r>
    </w:p>
    <w:p w14:paraId="075DBAD5" w14:textId="57A54F31" w:rsidR="0077107D" w:rsidRDefault="0077107D" w:rsidP="0077107D">
      <w:pPr>
        <w:ind w:firstLine="426"/>
        <w:rPr>
          <w:rFonts w:hint="eastAsia"/>
          <w:lang w:eastAsia="ja-JP"/>
        </w:rPr>
      </w:pPr>
      <w:r>
        <w:rPr>
          <w:lang w:eastAsia="ja-JP"/>
        </w:rPr>
        <w:t>persistence</w:t>
      </w:r>
      <w:r>
        <w:rPr>
          <w:rFonts w:hint="eastAsia"/>
          <w:lang w:eastAsia="ja-JP"/>
        </w:rPr>
        <w:t>レイヤー</w:t>
      </w:r>
    </w:p>
    <w:p w14:paraId="596C4587" w14:textId="3F5E5ACE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/persistence/</w:t>
      </w:r>
      <w:r w:rsidR="0077107D">
        <w:rPr>
          <w:lang w:eastAsia="ja-JP"/>
        </w:rPr>
        <w:t>*</w:t>
      </w:r>
    </w:p>
    <w:p w14:paraId="31D53AE5" w14:textId="77777777" w:rsidR="0077107D" w:rsidRDefault="0077107D" w:rsidP="004565F4">
      <w:pPr>
        <w:rPr>
          <w:lang w:eastAsia="ja-JP"/>
        </w:rPr>
      </w:pPr>
    </w:p>
    <w:p w14:paraId="5C4141E6" w14:textId="77777777" w:rsidR="0077107D" w:rsidRDefault="0077107D" w:rsidP="004565F4">
      <w:pPr>
        <w:rPr>
          <w:lang w:eastAsia="ja-JP"/>
        </w:rPr>
      </w:pPr>
    </w:p>
    <w:p w14:paraId="4E8A052C" w14:textId="3B910AF3" w:rsidR="0077107D" w:rsidRDefault="0077107D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クラスの名前：</w:t>
      </w:r>
    </w:p>
    <w:p w14:paraId="0C0012F2" w14:textId="23D4994E" w:rsidR="0077107D" w:rsidRDefault="0077107D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名前の付け方</w:t>
      </w:r>
    </w:p>
    <w:p w14:paraId="04A77A43" w14:textId="16C1CCA5" w:rsidR="004565F4" w:rsidRDefault="0077107D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データベースのテーブル名と一緒</w:t>
      </w:r>
    </w:p>
    <w:p w14:paraId="5B5B4AB5" w14:textId="1D63DB17" w:rsidR="0077107D" w:rsidRDefault="0077107D" w:rsidP="004565F4">
      <w:pPr>
        <w:rPr>
          <w:rFonts w:ascii="Cambria" w:hAnsi="Cambria" w:cs="Cambria" w:hint="eastAs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パスカルケースを使う</w:t>
      </w:r>
    </w:p>
    <w:p w14:paraId="1AD8D19B" w14:textId="0C88206E" w:rsidR="0077107D" w:rsidRDefault="0077107D" w:rsidP="004565F4">
      <w:pPr>
        <w:rPr>
          <w:rFonts w:ascii="Cambria" w:hAnsi="Cambria" w:cs="Cambria" w:hint="eastAs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proofErr w:type="spellStart"/>
      <w:r>
        <w:rPr>
          <w:rFonts w:ascii="Cambria" w:hAnsi="Cambria" w:cs="Cambria" w:hint="eastAsia"/>
          <w:color w:val="000000"/>
          <w:lang w:eastAsia="ja-JP"/>
        </w:rPr>
        <w:t>PascalCasing</w:t>
      </w:r>
      <w:proofErr w:type="spellEnd"/>
    </w:p>
    <w:p w14:paraId="5D50C89E" w14:textId="77777777" w:rsidR="0077107D" w:rsidRDefault="0077107D" w:rsidP="004565F4">
      <w:pPr>
        <w:rPr>
          <w:rFonts w:ascii="Cambria" w:hAnsi="Cambria" w:cs="Cambria" w:hint="eastAsia"/>
          <w:color w:val="000000"/>
          <w:lang w:eastAsia="ja-JP"/>
        </w:rPr>
      </w:pPr>
    </w:p>
    <w:p w14:paraId="7F2D3920" w14:textId="27D54AFD" w:rsidR="0077107D" w:rsidRDefault="0077107D" w:rsidP="004565F4">
      <w:pPr>
        <w:rPr>
          <w:rFonts w:ascii="Cambria" w:hAnsi="Cambria" w:cs="Cambria" w:hint="eastAs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属性の名前：</w:t>
      </w:r>
    </w:p>
    <w:p w14:paraId="620F3E34" w14:textId="6A992651" w:rsidR="003B2BBB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3B2BBB">
        <w:rPr>
          <w:rFonts w:ascii="Cambria" w:hAnsi="Cambria" w:cs="Cambria" w:hint="eastAsia"/>
          <w:color w:val="000000"/>
          <w:lang w:eastAsia="ja-JP"/>
        </w:rPr>
        <w:t>データベースのカラム名と一緒</w:t>
      </w:r>
    </w:p>
    <w:p w14:paraId="7843F853" w14:textId="46A3DA43" w:rsidR="0077107D" w:rsidRDefault="003B2BBB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77107D">
        <w:rPr>
          <w:rFonts w:ascii="Cambria" w:hAnsi="Cambria" w:cs="Cambria" w:hint="eastAsia"/>
          <w:color w:val="000000"/>
          <w:lang w:eastAsia="ja-JP"/>
        </w:rPr>
        <w:t>キャメルケース</w:t>
      </w:r>
      <w:r>
        <w:rPr>
          <w:rFonts w:ascii="Cambria" w:hAnsi="Cambria" w:cs="Cambria" w:hint="eastAsia"/>
          <w:color w:val="000000"/>
          <w:lang w:eastAsia="ja-JP"/>
        </w:rPr>
        <w:t>を使う</w:t>
      </w:r>
    </w:p>
    <w:p w14:paraId="3F898567" w14:textId="16F91941" w:rsidR="0077107D" w:rsidRDefault="0077107D" w:rsidP="004565F4">
      <w:pPr>
        <w:rPr>
          <w:rFonts w:hint="eastAsia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 w:rsidR="003B2BBB">
        <w:rPr>
          <w:rFonts w:ascii="Cambria" w:hAnsi="Cambria" w:cs="Cambria" w:hint="eastAsia"/>
          <w:color w:val="000000"/>
          <w:lang w:eastAsia="ja-JP"/>
        </w:rPr>
        <w:t>CamelCasing</w:t>
      </w:r>
      <w:bookmarkStart w:id="4" w:name="_GoBack"/>
      <w:bookmarkEnd w:id="4"/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/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55678" w14:textId="77777777" w:rsidR="0077107D" w:rsidRDefault="0077107D" w:rsidP="004565F4">
      <w:r>
        <w:separator/>
      </w:r>
    </w:p>
  </w:endnote>
  <w:endnote w:type="continuationSeparator" w:id="0">
    <w:p w14:paraId="7D86B74C" w14:textId="77777777" w:rsidR="0077107D" w:rsidRDefault="0077107D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04E50" w14:textId="77777777" w:rsidR="0077107D" w:rsidRDefault="0077107D" w:rsidP="004565F4">
      <w:r>
        <w:separator/>
      </w:r>
    </w:p>
  </w:footnote>
  <w:footnote w:type="continuationSeparator" w:id="0">
    <w:p w14:paraId="45C292E8" w14:textId="77777777" w:rsidR="0077107D" w:rsidRDefault="0077107D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101450"/>
    <w:rsid w:val="00185196"/>
    <w:rsid w:val="00294C14"/>
    <w:rsid w:val="003B2BBB"/>
    <w:rsid w:val="004565F4"/>
    <w:rsid w:val="00484E01"/>
    <w:rsid w:val="005E69ED"/>
    <w:rsid w:val="0077107D"/>
    <w:rsid w:val="007F4B72"/>
    <w:rsid w:val="00B15383"/>
    <w:rsid w:val="00B731C5"/>
    <w:rsid w:val="00B739C4"/>
    <w:rsid w:val="00BF2FF4"/>
    <w:rsid w:val="00CD5472"/>
    <w:rsid w:val="00CF57D0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SranLiu</cp:lastModifiedBy>
  <cp:revision>8</cp:revision>
  <dcterms:created xsi:type="dcterms:W3CDTF">2016-10-25T08:40:00Z</dcterms:created>
  <dcterms:modified xsi:type="dcterms:W3CDTF">2016-11-01T05:42:00Z</dcterms:modified>
</cp:coreProperties>
</file>