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4160" w14:textId="5C185F50" w:rsidR="007A34AD" w:rsidRDefault="007A34AD" w:rsidP="007A34AD">
      <w:pPr>
        <w:ind w:left="720" w:hanging="360"/>
        <w:jc w:val="center"/>
        <w:rPr>
          <w:rFonts w:ascii="Times New Roman" w:hAnsi="Times New Roman" w:cs="Times New Roman"/>
          <w:sz w:val="22"/>
          <w:szCs w:val="22"/>
        </w:rPr>
      </w:pPr>
      <w:r w:rsidRPr="007A34AD">
        <w:rPr>
          <w:rFonts w:ascii="Times New Roman" w:hAnsi="Times New Roman" w:cs="Times New Roman"/>
          <w:sz w:val="22"/>
          <w:szCs w:val="22"/>
        </w:rPr>
        <w:t>INFORME TÉCNICO – MongoDB: Caso “TechStore”</w:t>
      </w:r>
    </w:p>
    <w:p w14:paraId="6951A22A" w14:textId="2F4FFE48" w:rsidR="007A34AD" w:rsidRDefault="007A34AD" w:rsidP="00C471F5">
      <w:pPr>
        <w:ind w:left="720" w:hanging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Alegria Valle Adonis</w:t>
      </w:r>
    </w:p>
    <w:p w14:paraId="2BB448C9" w14:textId="77777777" w:rsidR="007A34AD" w:rsidRDefault="007A34AD" w:rsidP="00C471F5">
      <w:pPr>
        <w:ind w:left="720" w:hanging="360"/>
        <w:rPr>
          <w:rFonts w:ascii="Times New Roman" w:hAnsi="Times New Roman" w:cs="Times New Roman"/>
          <w:sz w:val="22"/>
          <w:szCs w:val="22"/>
        </w:rPr>
      </w:pPr>
    </w:p>
    <w:p w14:paraId="22023D76" w14:textId="05F6D4E2" w:rsidR="00163A80" w:rsidRPr="00756E5D" w:rsidRDefault="00163A80" w:rsidP="00C471F5">
      <w:pPr>
        <w:ind w:left="720" w:hanging="360"/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t>Fase 1</w:t>
      </w:r>
    </w:p>
    <w:p w14:paraId="4F7787FD" w14:textId="4632498D" w:rsidR="00C471F5" w:rsidRPr="00756E5D" w:rsidRDefault="00C471F5" w:rsidP="00C471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t>Análisis Comparativo (SQL vs NoSQL)</w:t>
      </w:r>
    </w:p>
    <w:tbl>
      <w:tblPr>
        <w:tblStyle w:val="Tabladecuadrcula2"/>
        <w:tblW w:w="10619" w:type="dxa"/>
        <w:tblInd w:w="-981" w:type="dxa"/>
        <w:tblLook w:val="04A0" w:firstRow="1" w:lastRow="0" w:firstColumn="1" w:lastColumn="0" w:noHBand="0" w:noVBand="1"/>
      </w:tblPr>
      <w:tblGrid>
        <w:gridCol w:w="2123"/>
        <w:gridCol w:w="2233"/>
        <w:gridCol w:w="2124"/>
        <w:gridCol w:w="4139"/>
      </w:tblGrid>
      <w:tr w:rsidR="00C471F5" w:rsidRPr="00756E5D" w14:paraId="6A9EDC20" w14:textId="77777777" w:rsidTr="00C47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F257BAB" w14:textId="5A00FA0D" w:rsidR="005703F1" w:rsidRPr="00756E5D" w:rsidRDefault="005703F1" w:rsidP="00C471F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56E5D">
              <w:rPr>
                <w:rFonts w:ascii="Times New Roman" w:hAnsi="Times New Roman" w:cs="Times New Roman"/>
                <w:sz w:val="22"/>
                <w:szCs w:val="22"/>
              </w:rPr>
              <w:t>Criterio</w:t>
            </w:r>
          </w:p>
        </w:tc>
        <w:tc>
          <w:tcPr>
            <w:tcW w:w="2233" w:type="dxa"/>
          </w:tcPr>
          <w:p w14:paraId="3C0641FD" w14:textId="429E8A65" w:rsidR="005703F1" w:rsidRPr="00756E5D" w:rsidRDefault="005703F1" w:rsidP="00C471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56E5D">
              <w:rPr>
                <w:rFonts w:ascii="Times New Roman" w:hAnsi="Times New Roman" w:cs="Times New Roman"/>
                <w:sz w:val="22"/>
                <w:szCs w:val="22"/>
              </w:rPr>
              <w:t>Solución Relacional (SQL)</w:t>
            </w:r>
          </w:p>
        </w:tc>
        <w:tc>
          <w:tcPr>
            <w:tcW w:w="2124" w:type="dxa"/>
          </w:tcPr>
          <w:p w14:paraId="571E4BD8" w14:textId="39079C9E" w:rsidR="005703F1" w:rsidRPr="00756E5D" w:rsidRDefault="005703F1" w:rsidP="00C471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56E5D">
              <w:rPr>
                <w:rFonts w:ascii="Times New Roman" w:hAnsi="Times New Roman" w:cs="Times New Roman"/>
                <w:sz w:val="22"/>
                <w:szCs w:val="22"/>
              </w:rPr>
              <w:t>Solución NoSQL (MongoDB)</w:t>
            </w:r>
          </w:p>
        </w:tc>
        <w:tc>
          <w:tcPr>
            <w:tcW w:w="4139" w:type="dxa"/>
          </w:tcPr>
          <w:p w14:paraId="40507B81" w14:textId="749E6CCC" w:rsidR="005703F1" w:rsidRPr="00756E5D" w:rsidRDefault="005703F1" w:rsidP="00C471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56E5D">
              <w:rPr>
                <w:rFonts w:ascii="Times New Roman" w:hAnsi="Times New Roman" w:cs="Times New Roman"/>
                <w:sz w:val="22"/>
                <w:szCs w:val="22"/>
              </w:rPr>
              <w:t>Justificación para "TechStore</w:t>
            </w:r>
          </w:p>
        </w:tc>
      </w:tr>
      <w:tr w:rsidR="00C471F5" w:rsidRPr="00756E5D" w14:paraId="3133E7C3" w14:textId="77777777" w:rsidTr="00C4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B6FB6C7" w14:textId="5668C382" w:rsidR="005703F1" w:rsidRPr="00756E5D" w:rsidRDefault="005703F1" w:rsidP="00C471F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56E5D">
              <w:rPr>
                <w:rFonts w:ascii="Times New Roman" w:hAnsi="Times New Roman" w:cs="Times New Roman"/>
                <w:sz w:val="22"/>
                <w:szCs w:val="22"/>
              </w:rPr>
              <w:t>Flexibilidad de Esquema</w:t>
            </w:r>
          </w:p>
        </w:tc>
        <w:tc>
          <w:tcPr>
            <w:tcW w:w="2233" w:type="dxa"/>
          </w:tcPr>
          <w:p w14:paraId="37C3D380" w14:textId="55BDA82E" w:rsidR="005703F1" w:rsidRPr="00756E5D" w:rsidRDefault="005703F1" w:rsidP="00C47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56E5D">
              <w:rPr>
                <w:rFonts w:ascii="Times New Roman" w:hAnsi="Times New Roman" w:cs="Times New Roman"/>
                <w:sz w:val="22"/>
                <w:szCs w:val="22"/>
              </w:rPr>
              <w:t>La forma en la que se requiere realizar cambios alguna tabla se requiere el uso de una consulta para modificar o crear una nueva tabla</w:t>
            </w:r>
          </w:p>
        </w:tc>
        <w:tc>
          <w:tcPr>
            <w:tcW w:w="2124" w:type="dxa"/>
          </w:tcPr>
          <w:p w14:paraId="6E959BDB" w14:textId="32C4612B" w:rsidR="005703F1" w:rsidRPr="00756E5D" w:rsidRDefault="005703F1" w:rsidP="00C47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56E5D">
              <w:rPr>
                <w:rFonts w:ascii="Times New Roman" w:hAnsi="Times New Roman" w:cs="Times New Roman"/>
                <w:sz w:val="22"/>
                <w:szCs w:val="22"/>
              </w:rPr>
              <w:t xml:space="preserve">El esquema es mas </w:t>
            </w:r>
            <w:r w:rsidR="00C471F5" w:rsidRPr="00756E5D">
              <w:rPr>
                <w:rFonts w:ascii="Times New Roman" w:hAnsi="Times New Roman" w:cs="Times New Roman"/>
                <w:sz w:val="22"/>
                <w:szCs w:val="22"/>
              </w:rPr>
              <w:t>flexible</w:t>
            </w:r>
            <w:r w:rsidRPr="00756E5D">
              <w:rPr>
                <w:rFonts w:ascii="Times New Roman" w:hAnsi="Times New Roman" w:cs="Times New Roman"/>
                <w:sz w:val="22"/>
                <w:szCs w:val="22"/>
              </w:rPr>
              <w:t xml:space="preserve"> dado que se basa en documentos tipo json/bson y permite modificar campos sin afectar los demás registros.</w:t>
            </w:r>
          </w:p>
        </w:tc>
        <w:tc>
          <w:tcPr>
            <w:tcW w:w="4139" w:type="dxa"/>
          </w:tcPr>
          <w:p w14:paraId="7C890FE6" w14:textId="63324EBC" w:rsidR="005703F1" w:rsidRPr="00756E5D" w:rsidRDefault="005703F1" w:rsidP="00C47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56E5D">
              <w:rPr>
                <w:rFonts w:ascii="Times New Roman" w:hAnsi="Times New Roman" w:cs="Times New Roman"/>
                <w:sz w:val="22"/>
                <w:szCs w:val="22"/>
              </w:rPr>
              <w:t xml:space="preserve">En </w:t>
            </w:r>
            <w:r w:rsidRPr="00756E5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TechStore</w:t>
            </w:r>
            <w:r w:rsidRPr="00756E5D">
              <w:rPr>
                <w:rFonts w:ascii="Times New Roman" w:hAnsi="Times New Roman" w:cs="Times New Roman"/>
                <w:sz w:val="22"/>
                <w:szCs w:val="22"/>
              </w:rPr>
              <w:t xml:space="preserve"> hay productos muy variados (ej. laptops, teclados, auriculares, smartwatches) que no siempre comparten las mismas características.</w:t>
            </w:r>
            <w:r w:rsidRPr="00756E5D">
              <w:rPr>
                <w:rFonts w:ascii="Times New Roman" w:hAnsi="Times New Roman" w:cs="Times New Roman"/>
                <w:sz w:val="22"/>
                <w:szCs w:val="22"/>
              </w:rPr>
              <w:t xml:space="preserve"> Esto permite que Mongo permite guardar todos</w:t>
            </w:r>
            <w:r w:rsidR="00C471F5" w:rsidRPr="00756E5D">
              <w:rPr>
                <w:rFonts w:ascii="Times New Roman" w:hAnsi="Times New Roman" w:cs="Times New Roman"/>
                <w:sz w:val="22"/>
                <w:szCs w:val="22"/>
              </w:rPr>
              <w:t xml:space="preserve"> en la misma colección sin importar los campos que posean cada uno.</w:t>
            </w:r>
          </w:p>
        </w:tc>
      </w:tr>
      <w:tr w:rsidR="00C471F5" w:rsidRPr="00756E5D" w14:paraId="1355312F" w14:textId="77777777" w:rsidTr="00C47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F4EEB66" w14:textId="00B60BE3" w:rsidR="005703F1" w:rsidRPr="00756E5D" w:rsidRDefault="005703F1" w:rsidP="00C471F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56E5D">
              <w:rPr>
                <w:rFonts w:ascii="Times New Roman" w:hAnsi="Times New Roman" w:cs="Times New Roman"/>
                <w:sz w:val="22"/>
                <w:szCs w:val="22"/>
              </w:rPr>
              <w:t>Modelo de Datos</w:t>
            </w:r>
          </w:p>
        </w:tc>
        <w:tc>
          <w:tcPr>
            <w:tcW w:w="2233" w:type="dxa"/>
          </w:tcPr>
          <w:p w14:paraId="01A96D71" w14:textId="134A9BDF" w:rsidR="005703F1" w:rsidRPr="00756E5D" w:rsidRDefault="005703F1" w:rsidP="00C47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56E5D">
              <w:rPr>
                <w:rFonts w:ascii="Times New Roman" w:hAnsi="Times New Roman" w:cs="Times New Roman"/>
                <w:sz w:val="22"/>
                <w:szCs w:val="22"/>
              </w:rPr>
              <w:t xml:space="preserve">Se permite la creación de múltiples tablas interrelacionadas </w:t>
            </w:r>
            <w:r w:rsidR="00C471F5" w:rsidRPr="00756E5D">
              <w:rPr>
                <w:rFonts w:ascii="Times New Roman" w:hAnsi="Times New Roman" w:cs="Times New Roman"/>
                <w:sz w:val="22"/>
                <w:szCs w:val="22"/>
              </w:rPr>
              <w:t>normalizadas</w:t>
            </w:r>
            <w:r w:rsidRPr="00756E5D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124" w:type="dxa"/>
          </w:tcPr>
          <w:p w14:paraId="5BD8432B" w14:textId="5D72C557" w:rsidR="005703F1" w:rsidRPr="00756E5D" w:rsidRDefault="005703F1" w:rsidP="00C47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56E5D">
              <w:rPr>
                <w:rFonts w:ascii="Times New Roman" w:hAnsi="Times New Roman" w:cs="Times New Roman"/>
                <w:sz w:val="22"/>
                <w:szCs w:val="22"/>
              </w:rPr>
              <w:t>Con el uso de las colecciones de documentos permite agrupar la información de un producto en un solo registro</w:t>
            </w:r>
          </w:p>
        </w:tc>
        <w:tc>
          <w:tcPr>
            <w:tcW w:w="4139" w:type="dxa"/>
          </w:tcPr>
          <w:p w14:paraId="1295AE87" w14:textId="3ADF594A" w:rsidR="005703F1" w:rsidRPr="00756E5D" w:rsidRDefault="00C471F5" w:rsidP="00C47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56E5D">
              <w:rPr>
                <w:rFonts w:ascii="Times New Roman" w:hAnsi="Times New Roman" w:cs="Times New Roman"/>
                <w:sz w:val="22"/>
                <w:szCs w:val="22"/>
              </w:rPr>
              <w:t>En lugar de tener que hacer JOINs entre productos y tipo_producto, cada documento de TechStore puede incluir un campo embebido con la información del tipo de producto</w:t>
            </w:r>
          </w:p>
        </w:tc>
      </w:tr>
      <w:tr w:rsidR="00C471F5" w:rsidRPr="00756E5D" w14:paraId="2CE89B53" w14:textId="77777777" w:rsidTr="007A3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64C9E22" w14:textId="264FCBDE" w:rsidR="005703F1" w:rsidRPr="00756E5D" w:rsidRDefault="005703F1" w:rsidP="00C471F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56E5D">
              <w:rPr>
                <w:rFonts w:ascii="Times New Roman" w:hAnsi="Times New Roman" w:cs="Times New Roman"/>
                <w:sz w:val="22"/>
                <w:szCs w:val="22"/>
              </w:rPr>
              <w:t>Consulta de Datos</w:t>
            </w:r>
          </w:p>
        </w:tc>
        <w:tc>
          <w:tcPr>
            <w:tcW w:w="2233" w:type="dxa"/>
          </w:tcPr>
          <w:p w14:paraId="045B51D3" w14:textId="30303921" w:rsidR="005703F1" w:rsidRPr="00756E5D" w:rsidRDefault="005703F1" w:rsidP="00C47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56E5D">
              <w:rPr>
                <w:rFonts w:ascii="Times New Roman" w:hAnsi="Times New Roman" w:cs="Times New Roman"/>
                <w:sz w:val="22"/>
                <w:szCs w:val="22"/>
              </w:rPr>
              <w:t xml:space="preserve">Si la BDD contiene muchas tablas y relaciones el rendimiento de consultas disminuye </w:t>
            </w:r>
            <w:r w:rsidR="00C471F5" w:rsidRPr="00756E5D">
              <w:rPr>
                <w:rFonts w:ascii="Times New Roman" w:hAnsi="Times New Roman" w:cs="Times New Roman"/>
                <w:sz w:val="22"/>
                <w:szCs w:val="22"/>
              </w:rPr>
              <w:t>considerablemente</w:t>
            </w:r>
          </w:p>
        </w:tc>
        <w:tc>
          <w:tcPr>
            <w:tcW w:w="2124" w:type="dxa"/>
          </w:tcPr>
          <w:p w14:paraId="3E5ECC77" w14:textId="4B24A12D" w:rsidR="005703F1" w:rsidRPr="00756E5D" w:rsidRDefault="005703F1" w:rsidP="00C47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56E5D">
              <w:rPr>
                <w:rFonts w:ascii="Times New Roman" w:hAnsi="Times New Roman" w:cs="Times New Roman"/>
                <w:sz w:val="22"/>
                <w:szCs w:val="22"/>
              </w:rPr>
              <w:t>Las consultas se realizan sobre documentos</w:t>
            </w:r>
            <w:r w:rsidRPr="00756E5D">
              <w:rPr>
                <w:rFonts w:ascii="Times New Roman" w:hAnsi="Times New Roman" w:cs="Times New Roman"/>
                <w:sz w:val="22"/>
                <w:szCs w:val="22"/>
              </w:rPr>
              <w:t xml:space="preserve"> lo </w:t>
            </w:r>
            <w:r w:rsidR="00C471F5" w:rsidRPr="00756E5D">
              <w:rPr>
                <w:rFonts w:ascii="Times New Roman" w:hAnsi="Times New Roman" w:cs="Times New Roman"/>
                <w:sz w:val="22"/>
                <w:szCs w:val="22"/>
              </w:rPr>
              <w:t>que evitando</w:t>
            </w:r>
            <w:r w:rsidRPr="00756E5D">
              <w:rPr>
                <w:rFonts w:ascii="Times New Roman" w:hAnsi="Times New Roman" w:cs="Times New Roman"/>
                <w:sz w:val="22"/>
                <w:szCs w:val="22"/>
              </w:rPr>
              <w:t xml:space="preserve"> el uso de</w:t>
            </w:r>
            <w:r w:rsidRPr="00756E5D">
              <w:rPr>
                <w:rFonts w:ascii="Times New Roman" w:hAnsi="Times New Roman" w:cs="Times New Roman"/>
                <w:sz w:val="22"/>
                <w:szCs w:val="22"/>
              </w:rPr>
              <w:t xml:space="preserve"> JOINs y devolviendo resultados más rápidos.</w:t>
            </w:r>
          </w:p>
        </w:tc>
        <w:tc>
          <w:tcPr>
            <w:tcW w:w="4139" w:type="dxa"/>
          </w:tcPr>
          <w:p w14:paraId="55D6CFA4" w14:textId="06015219" w:rsidR="005703F1" w:rsidRPr="00756E5D" w:rsidRDefault="00C471F5" w:rsidP="00C47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56E5D">
              <w:rPr>
                <w:rFonts w:ascii="Times New Roman" w:hAnsi="Times New Roman" w:cs="Times New Roman"/>
                <w:sz w:val="22"/>
                <w:szCs w:val="22"/>
              </w:rPr>
              <w:t>Al consultar los productos devuelve la información de manera rápida con todos sus campos, asi mejora la velocidad de respuesta del sistema.</w:t>
            </w:r>
          </w:p>
        </w:tc>
      </w:tr>
    </w:tbl>
    <w:p w14:paraId="73E793D6" w14:textId="7B1C9696" w:rsidR="00C471F5" w:rsidRDefault="00C471F5" w:rsidP="00C471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t>Diseño del Modelo Relacional (Conceptual):</w:t>
      </w:r>
    </w:p>
    <w:p w14:paraId="2CF8C43A" w14:textId="5BC79548" w:rsidR="007A34AD" w:rsidRPr="007A34AD" w:rsidRDefault="007A34AD" w:rsidP="007A34AD">
      <w:pPr>
        <w:pStyle w:val="Prrafodelista"/>
        <w:rPr>
          <w:rFonts w:ascii="Times New Roman" w:hAnsi="Times New Roman" w:cs="Times New Roman"/>
          <w:sz w:val="22"/>
          <w:szCs w:val="22"/>
          <w:lang w:val="es-EC"/>
        </w:rPr>
      </w:pPr>
      <w:r w:rsidRPr="007A34AD">
        <w:rPr>
          <w:rFonts w:ascii="Times New Roman" w:hAnsi="Times New Roman" w:cs="Times New Roman"/>
          <w:sz w:val="22"/>
          <w:szCs w:val="22"/>
          <w:lang w:val="es-EC"/>
        </w:rPr>
        <w:t>En el modelo relacional se contemplan las siguientes entidades principales:</w:t>
      </w:r>
    </w:p>
    <w:p w14:paraId="5554670B" w14:textId="12B6D123" w:rsidR="007A34AD" w:rsidRPr="007A34AD" w:rsidRDefault="007A34AD" w:rsidP="007A34A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s-EC"/>
        </w:rPr>
      </w:pPr>
      <w:r w:rsidRPr="007A34AD">
        <w:rPr>
          <w:rFonts w:ascii="Times New Roman" w:hAnsi="Times New Roman" w:cs="Times New Roman"/>
          <w:sz w:val="22"/>
          <w:szCs w:val="22"/>
          <w:lang w:val="es-EC"/>
        </w:rPr>
        <w:t>Productos: Contiene información general (nombre, precio, stock).</w:t>
      </w:r>
    </w:p>
    <w:p w14:paraId="41750491" w14:textId="0A81E75D" w:rsidR="007A34AD" w:rsidRPr="007A34AD" w:rsidRDefault="007A34AD" w:rsidP="007A34A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s-EC"/>
        </w:rPr>
      </w:pPr>
      <w:r w:rsidRPr="007A34AD">
        <w:rPr>
          <w:rFonts w:ascii="Times New Roman" w:hAnsi="Times New Roman" w:cs="Times New Roman"/>
          <w:sz w:val="22"/>
          <w:szCs w:val="22"/>
          <w:lang w:val="es-EC"/>
        </w:rPr>
        <w:t>Tipos de producto: Define categorías como Laptop, Smartphone o Monitor.</w:t>
      </w:r>
    </w:p>
    <w:p w14:paraId="77DEFCAD" w14:textId="413CFD20" w:rsidR="007A34AD" w:rsidRPr="007A34AD" w:rsidRDefault="007A34AD" w:rsidP="007A34A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s-EC"/>
        </w:rPr>
      </w:pPr>
      <w:r w:rsidRPr="007A34AD">
        <w:rPr>
          <w:rFonts w:ascii="Times New Roman" w:hAnsi="Times New Roman" w:cs="Times New Roman"/>
          <w:sz w:val="22"/>
          <w:szCs w:val="22"/>
          <w:lang w:val="es-EC"/>
        </w:rPr>
        <w:t>Especificaciones: Tabla relacionada con las características técnicas de cada producto.</w:t>
      </w:r>
    </w:p>
    <w:p w14:paraId="0789AADB" w14:textId="654CA4CD" w:rsidR="00C471F5" w:rsidRPr="007A34AD" w:rsidRDefault="007A34AD" w:rsidP="00C471F5">
      <w:pPr>
        <w:pStyle w:val="Prrafodelista"/>
        <w:rPr>
          <w:rFonts w:ascii="Times New Roman" w:hAnsi="Times New Roman" w:cs="Times New Roman"/>
          <w:sz w:val="22"/>
          <w:szCs w:val="22"/>
          <w:lang w:val="es-EC"/>
        </w:rPr>
      </w:pPr>
      <w:r>
        <w:rPr>
          <w:rFonts w:ascii="Times New Roman" w:hAnsi="Times New Roman" w:cs="Times New Roman"/>
          <w:sz w:val="22"/>
          <w:szCs w:val="22"/>
          <w:lang w:val="es-EC"/>
        </w:rPr>
        <w:t>Nota: Se representa en una sola identidad debido a que podemos crear subdocumentos dentro del documento asi puede tener sus popias características sin necesidad de ser aplicada a las demás.</w:t>
      </w:r>
    </w:p>
    <w:p w14:paraId="1DB4CF8D" w14:textId="489FBFF2" w:rsidR="00C471F5" w:rsidRPr="00756E5D" w:rsidRDefault="00C471F5" w:rsidP="00C471F5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2CA94DD" wp14:editId="3CCCEBC7">
            <wp:extent cx="1516912" cy="1828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622" b="16497"/>
                    <a:stretch/>
                  </pic:blipFill>
                  <pic:spPr bwMode="auto">
                    <a:xfrm>
                      <a:off x="0" y="0"/>
                      <a:ext cx="1522739" cy="183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DDE82" w14:textId="77777777" w:rsidR="00C471F5" w:rsidRPr="00756E5D" w:rsidRDefault="00C471F5" w:rsidP="00C471F5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50AEEAD1" w14:textId="6DB59DBD" w:rsidR="00C471F5" w:rsidRPr="00756E5D" w:rsidRDefault="00163A80" w:rsidP="00163A8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lastRenderedPageBreak/>
        <w:t>Diseño del Modelo NoSQL (MongoDB)</w:t>
      </w:r>
    </w:p>
    <w:p w14:paraId="725D52F7" w14:textId="66C130A3" w:rsidR="00163A80" w:rsidRPr="00756E5D" w:rsidRDefault="00287026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287026">
        <w:rPr>
          <w:rFonts w:ascii="Times New Roman" w:hAnsi="Times New Roman" w:cs="Times New Roman"/>
          <w:sz w:val="22"/>
          <w:szCs w:val="22"/>
        </w:rPr>
        <w:t>A continuación, se presenta la estructura en formato JSON usada para la colección productos, demostrando la flexibilidad del modelo</w:t>
      </w:r>
      <w:r w:rsidR="00163A80" w:rsidRPr="00756E5D">
        <w:rPr>
          <w:rFonts w:ascii="Times New Roman" w:hAnsi="Times New Roman" w:cs="Times New Roman"/>
          <w:sz w:val="22"/>
          <w:szCs w:val="22"/>
        </w:rPr>
        <w:t>.</w:t>
      </w:r>
    </w:p>
    <w:p w14:paraId="31378E4D" w14:textId="77777777" w:rsidR="00163A80" w:rsidRPr="00756E5D" w:rsidRDefault="00163A80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t>{</w:t>
      </w:r>
    </w:p>
    <w:p w14:paraId="3B5AE3DC" w14:textId="77777777" w:rsidR="00163A80" w:rsidRPr="00756E5D" w:rsidRDefault="00163A80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t xml:space="preserve">  "_id": "ObjectId()",</w:t>
      </w:r>
    </w:p>
    <w:p w14:paraId="28E43821" w14:textId="77777777" w:rsidR="00163A80" w:rsidRPr="00756E5D" w:rsidRDefault="00163A80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t xml:space="preserve">  "nombre": "Laptop HP Pavilion",</w:t>
      </w:r>
    </w:p>
    <w:p w14:paraId="564A0F39" w14:textId="77777777" w:rsidR="00163A80" w:rsidRPr="00756E5D" w:rsidRDefault="00163A80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t xml:space="preserve">  "sku": "LAP123",</w:t>
      </w:r>
    </w:p>
    <w:p w14:paraId="7236D140" w14:textId="77777777" w:rsidR="00163A80" w:rsidRPr="00756E5D" w:rsidRDefault="00163A80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t xml:space="preserve">  "precio": 950,</w:t>
      </w:r>
    </w:p>
    <w:p w14:paraId="3C067265" w14:textId="77777777" w:rsidR="00163A80" w:rsidRPr="00756E5D" w:rsidRDefault="00163A80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t xml:space="preserve">  "stock": 15,</w:t>
      </w:r>
    </w:p>
    <w:p w14:paraId="5E5F6721" w14:textId="77777777" w:rsidR="00163A80" w:rsidRPr="00756E5D" w:rsidRDefault="00163A80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t xml:space="preserve">  "tipo_producto": "Laptop",</w:t>
      </w:r>
    </w:p>
    <w:p w14:paraId="0D04400C" w14:textId="77777777" w:rsidR="00163A80" w:rsidRPr="00756E5D" w:rsidRDefault="00163A80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t xml:space="preserve">  "fecha_creacion": "ISODate()",</w:t>
      </w:r>
    </w:p>
    <w:p w14:paraId="7719C4C7" w14:textId="77777777" w:rsidR="00163A80" w:rsidRPr="00756E5D" w:rsidRDefault="00163A80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t xml:space="preserve">  "especificaciones": {</w:t>
      </w:r>
    </w:p>
    <w:p w14:paraId="329EFDE1" w14:textId="77777777" w:rsidR="00163A80" w:rsidRPr="00756E5D" w:rsidRDefault="00163A80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t xml:space="preserve">    "cpu": "Intel i7",</w:t>
      </w:r>
    </w:p>
    <w:p w14:paraId="187E76AF" w14:textId="77777777" w:rsidR="00163A80" w:rsidRPr="00756E5D" w:rsidRDefault="00163A80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t xml:space="preserve">    "ram_gb": 16,</w:t>
      </w:r>
    </w:p>
    <w:p w14:paraId="469BD82A" w14:textId="77777777" w:rsidR="00163A80" w:rsidRPr="00756E5D" w:rsidRDefault="00163A80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t xml:space="preserve">    "dimensiones": { "alto_cm": 2.3, "ancho_cm": 34, "peso_kg": 1.9 }</w:t>
      </w:r>
    </w:p>
    <w:p w14:paraId="63C08CC3" w14:textId="77777777" w:rsidR="00163A80" w:rsidRPr="00756E5D" w:rsidRDefault="00163A80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5764CABD" w14:textId="6CE4F5F2" w:rsidR="00163A80" w:rsidRPr="00756E5D" w:rsidRDefault="00163A80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t>}</w:t>
      </w:r>
    </w:p>
    <w:p w14:paraId="72751889" w14:textId="1BB5292D" w:rsidR="00163A80" w:rsidRDefault="00287026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287026">
        <w:rPr>
          <w:rFonts w:ascii="Times New Roman" w:hAnsi="Times New Roman" w:cs="Times New Roman"/>
          <w:sz w:val="22"/>
          <w:szCs w:val="22"/>
        </w:rPr>
        <w:t>Este esquema demuestra cómo los productos pueden tener atributos diferentes sin alterar la estructura de la colección.</w:t>
      </w:r>
    </w:p>
    <w:p w14:paraId="21FF9AB2" w14:textId="77777777" w:rsidR="00287026" w:rsidRPr="00756E5D" w:rsidRDefault="00287026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26E45E4B" w14:textId="1C5E8A91" w:rsidR="00163A80" w:rsidRPr="00756E5D" w:rsidRDefault="00163A80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t>Fase 2: Implementación y Manipulación</w:t>
      </w:r>
    </w:p>
    <w:p w14:paraId="45076FC2" w14:textId="0CBAC072" w:rsidR="00163A80" w:rsidRPr="00756E5D" w:rsidRDefault="003A2055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t>Creación</w:t>
      </w:r>
      <w:r w:rsidR="00163A80" w:rsidRPr="00756E5D">
        <w:rPr>
          <w:rFonts w:ascii="Times New Roman" w:hAnsi="Times New Roman" w:cs="Times New Roman"/>
          <w:sz w:val="22"/>
          <w:szCs w:val="22"/>
        </w:rPr>
        <w:t xml:space="preserve"> de archivos de operaciones “Operaciones</w:t>
      </w:r>
      <w:r w:rsidRPr="00756E5D">
        <w:rPr>
          <w:rFonts w:ascii="Times New Roman" w:hAnsi="Times New Roman" w:cs="Times New Roman"/>
          <w:sz w:val="22"/>
          <w:szCs w:val="22"/>
        </w:rPr>
        <w:t>_</w:t>
      </w:r>
      <w:r w:rsidR="00163A80" w:rsidRPr="00756E5D">
        <w:rPr>
          <w:rFonts w:ascii="Times New Roman" w:hAnsi="Times New Roman" w:cs="Times New Roman"/>
          <w:sz w:val="22"/>
          <w:szCs w:val="22"/>
        </w:rPr>
        <w:t>mongodb”</w:t>
      </w:r>
      <w:r w:rsidRPr="00756E5D">
        <w:rPr>
          <w:rFonts w:ascii="Times New Roman" w:hAnsi="Times New Roman" w:cs="Times New Roman"/>
          <w:sz w:val="22"/>
          <w:szCs w:val="22"/>
        </w:rPr>
        <w:t>, dentro de la carpeta se encontrarán los siguientes archivos:</w:t>
      </w:r>
    </w:p>
    <w:p w14:paraId="0D56777B" w14:textId="4A3E0917" w:rsidR="003A2055" w:rsidRPr="00756E5D" w:rsidRDefault="003A2055" w:rsidP="003A205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t>drop.mongodb: Sera el encargado de limpiar las colecciones existentes.</w:t>
      </w:r>
    </w:p>
    <w:p w14:paraId="7FAE7145" w14:textId="1717893A" w:rsidR="003A2055" w:rsidRPr="00756E5D" w:rsidRDefault="003A2055" w:rsidP="003A205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s-EC"/>
        </w:rPr>
      </w:pPr>
      <w:r w:rsidRPr="00756E5D">
        <w:rPr>
          <w:rFonts w:ascii="Times New Roman" w:hAnsi="Times New Roman" w:cs="Times New Roman"/>
          <w:sz w:val="22"/>
          <w:szCs w:val="22"/>
          <w:lang w:val="es-EC"/>
        </w:rPr>
        <w:t>insert</w:t>
      </w:r>
      <w:r w:rsidRPr="00756E5D">
        <w:rPr>
          <w:rFonts w:ascii="Times New Roman" w:hAnsi="Times New Roman" w:cs="Times New Roman"/>
          <w:sz w:val="22"/>
          <w:szCs w:val="22"/>
          <w:lang w:val="es-EC"/>
        </w:rPr>
        <w:t>.mongodb</w:t>
      </w:r>
      <w:r w:rsidRPr="00756E5D">
        <w:rPr>
          <w:rFonts w:ascii="Times New Roman" w:hAnsi="Times New Roman" w:cs="Times New Roman"/>
          <w:sz w:val="22"/>
          <w:szCs w:val="22"/>
          <w:lang w:val="es-EC"/>
        </w:rPr>
        <w:t>: Sera el encargado de agregar los nuevos documentos.</w:t>
      </w:r>
    </w:p>
    <w:p w14:paraId="0435543E" w14:textId="1FB3F7D4" w:rsidR="003A2055" w:rsidRPr="00756E5D" w:rsidRDefault="003A2055" w:rsidP="003A205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s-EC"/>
        </w:rPr>
      </w:pPr>
      <w:r w:rsidRPr="00756E5D">
        <w:rPr>
          <w:rFonts w:ascii="Times New Roman" w:hAnsi="Times New Roman" w:cs="Times New Roman"/>
          <w:sz w:val="22"/>
          <w:szCs w:val="22"/>
          <w:lang w:val="es-EC"/>
        </w:rPr>
        <w:t>query</w:t>
      </w:r>
      <w:r w:rsidRPr="00756E5D">
        <w:rPr>
          <w:rFonts w:ascii="Times New Roman" w:hAnsi="Times New Roman" w:cs="Times New Roman"/>
          <w:sz w:val="22"/>
          <w:szCs w:val="22"/>
          <w:lang w:val="es-EC"/>
        </w:rPr>
        <w:t>.mongodb</w:t>
      </w:r>
      <w:r w:rsidRPr="00756E5D">
        <w:rPr>
          <w:rFonts w:ascii="Times New Roman" w:hAnsi="Times New Roman" w:cs="Times New Roman"/>
          <w:sz w:val="22"/>
          <w:szCs w:val="22"/>
          <w:lang w:val="es-EC"/>
        </w:rPr>
        <w:t xml:space="preserve">: Nos permite realizar consultas a la colección sea general o especifico. </w:t>
      </w:r>
    </w:p>
    <w:p w14:paraId="0C880527" w14:textId="29310A07" w:rsidR="003A2055" w:rsidRPr="00756E5D" w:rsidRDefault="003A2055" w:rsidP="003A205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s-EC"/>
        </w:rPr>
      </w:pPr>
      <w:r w:rsidRPr="00756E5D">
        <w:rPr>
          <w:rFonts w:ascii="Times New Roman" w:hAnsi="Times New Roman" w:cs="Times New Roman"/>
          <w:sz w:val="22"/>
          <w:szCs w:val="22"/>
          <w:lang w:val="es-EC"/>
        </w:rPr>
        <w:t>update</w:t>
      </w:r>
      <w:r w:rsidRPr="00756E5D">
        <w:rPr>
          <w:rFonts w:ascii="Times New Roman" w:hAnsi="Times New Roman" w:cs="Times New Roman"/>
          <w:sz w:val="22"/>
          <w:szCs w:val="22"/>
          <w:lang w:val="es-EC"/>
        </w:rPr>
        <w:t>.mongodb</w:t>
      </w:r>
      <w:r w:rsidRPr="00756E5D">
        <w:rPr>
          <w:rFonts w:ascii="Times New Roman" w:hAnsi="Times New Roman" w:cs="Times New Roman"/>
          <w:sz w:val="22"/>
          <w:szCs w:val="22"/>
          <w:lang w:val="es-EC"/>
        </w:rPr>
        <w:t>: Nos permite actualizar el campo de un documento sin modificar todos los registros.</w:t>
      </w:r>
    </w:p>
    <w:p w14:paraId="1D7DF539" w14:textId="77777777" w:rsidR="003A2055" w:rsidRPr="00756E5D" w:rsidRDefault="003A2055" w:rsidP="00163A80">
      <w:pPr>
        <w:pStyle w:val="Prrafodelista"/>
        <w:rPr>
          <w:rFonts w:ascii="Times New Roman" w:hAnsi="Times New Roman" w:cs="Times New Roman"/>
          <w:sz w:val="22"/>
          <w:szCs w:val="22"/>
          <w:lang w:val="es-EC"/>
        </w:rPr>
      </w:pPr>
    </w:p>
    <w:p w14:paraId="7B13ED6B" w14:textId="139DE468" w:rsidR="003A2055" w:rsidRPr="00756E5D" w:rsidRDefault="003A2055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t>Inserción de Datos (Create)</w:t>
      </w:r>
    </w:p>
    <w:p w14:paraId="3FC03132" w14:textId="72AD8996" w:rsidR="003A2055" w:rsidRPr="00756E5D" w:rsidRDefault="003A2055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t>El archivo consta con los comandos necesarios para poder agregar algunos documentos a la misma vez con el comando insert.Many</w:t>
      </w:r>
    </w:p>
    <w:p w14:paraId="6CDE23AF" w14:textId="77777777" w:rsidR="003A2055" w:rsidRPr="00756E5D" w:rsidRDefault="003A2055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61D8F759" w14:textId="3C0115E2" w:rsidR="003A2055" w:rsidRPr="00756E5D" w:rsidRDefault="003A2055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t>Lectura de Datos (Read)</w:t>
      </w:r>
    </w:p>
    <w:p w14:paraId="17E04031" w14:textId="16473E77" w:rsidR="003A2055" w:rsidRPr="00756E5D" w:rsidRDefault="003A2055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t xml:space="preserve">Dentro nos permitirá buscar todos los registros, consultar el producto por tipos en este caso “Laptop”, podemos mostrar el registro que conste con 10 unidades en inventario y con un coste menor a 1000 y por ultimo </w:t>
      </w:r>
      <w:r w:rsidRPr="00756E5D">
        <w:rPr>
          <w:rFonts w:ascii="Times New Roman" w:hAnsi="Times New Roman" w:cs="Times New Roman"/>
          <w:sz w:val="22"/>
          <w:szCs w:val="22"/>
        </w:rPr>
        <w:t>Mostrar solo el nombre, precio y stock de los "Smartphone"</w:t>
      </w:r>
    </w:p>
    <w:p w14:paraId="7E85A908" w14:textId="77777777" w:rsidR="003A2055" w:rsidRPr="00756E5D" w:rsidRDefault="003A2055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2396DD8C" w14:textId="1621DBF3" w:rsidR="003A2055" w:rsidRPr="00756E5D" w:rsidRDefault="003A2055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t>Actualización de Datos (Update</w:t>
      </w:r>
      <w:r w:rsidRPr="00756E5D">
        <w:rPr>
          <w:rFonts w:ascii="Times New Roman" w:hAnsi="Times New Roman" w:cs="Times New Roman"/>
          <w:sz w:val="22"/>
          <w:szCs w:val="22"/>
        </w:rPr>
        <w:t>)</w:t>
      </w:r>
    </w:p>
    <w:p w14:paraId="1AC5408D" w14:textId="4B7F8533" w:rsidR="00061489" w:rsidRPr="00756E5D" w:rsidRDefault="00061489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t>Este apartado nos permite poder actualizar el inventario posterior a una venta, lo que realizará será disminuir una unidad post venta. De la misma manera si se requiere actualizar el precio de un producto permitirá aplicar el cambio a todas las unidades disponibles de ese producto.</w:t>
      </w:r>
    </w:p>
    <w:p w14:paraId="233DBE93" w14:textId="77777777" w:rsidR="00061489" w:rsidRPr="00756E5D" w:rsidRDefault="00061489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3216EC2" w14:textId="7F089536" w:rsidR="00756E5D" w:rsidRPr="00756E5D" w:rsidRDefault="00061489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lastRenderedPageBreak/>
        <w:t>Fase 3: Documentación de Resultados</w:t>
      </w:r>
      <w:r w:rsidRPr="00756E5D">
        <w:rPr>
          <w:rFonts w:ascii="Times New Roman" w:hAnsi="Times New Roman" w:cs="Times New Roman"/>
          <w:sz w:val="22"/>
          <w:szCs w:val="22"/>
        </w:rPr>
        <w:cr/>
      </w:r>
      <w:r w:rsidR="00756E5D" w:rsidRPr="00756E5D">
        <w:rPr>
          <w:rFonts w:ascii="Times New Roman" w:hAnsi="Times New Roman" w:cs="Times New Roman"/>
          <w:sz w:val="22"/>
          <w:szCs w:val="22"/>
        </w:rPr>
        <w:t>Resultados de la Ejecución</w:t>
      </w:r>
      <w:r w:rsidR="00756E5D" w:rsidRPr="00756E5D">
        <w:rPr>
          <w:rFonts w:ascii="Times New Roman" w:hAnsi="Times New Roman" w:cs="Times New Roman"/>
          <w:sz w:val="22"/>
          <w:szCs w:val="22"/>
        </w:rPr>
        <w:t xml:space="preserve"> </w:t>
      </w:r>
      <w:r w:rsidR="00756E5D">
        <w:rPr>
          <w:rFonts w:ascii="Times New Roman" w:hAnsi="Times New Roman" w:cs="Times New Roman"/>
          <w:sz w:val="22"/>
          <w:szCs w:val="22"/>
        </w:rPr>
        <w:t xml:space="preserve">/ </w:t>
      </w:r>
      <w:r w:rsidR="00756E5D" w:rsidRPr="00756E5D">
        <w:rPr>
          <w:rFonts w:ascii="Times New Roman" w:hAnsi="Times New Roman" w:cs="Times New Roman"/>
          <w:sz w:val="22"/>
          <w:szCs w:val="22"/>
        </w:rPr>
        <w:t>Ejecución y Captura</w:t>
      </w:r>
    </w:p>
    <w:p w14:paraId="137B8105" w14:textId="48285B49" w:rsidR="00756E5D" w:rsidRPr="00756E5D" w:rsidRDefault="00756E5D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t>Uso del drop a la coleccion</w:t>
      </w:r>
    </w:p>
    <w:p w14:paraId="21C3826E" w14:textId="24A2C565" w:rsidR="00061489" w:rsidRDefault="00061489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A002BAA" wp14:editId="3CA9B7AB">
            <wp:extent cx="5400040" cy="12052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27E4" w14:textId="77777777" w:rsidR="00756E5D" w:rsidRPr="00756E5D" w:rsidRDefault="00756E5D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546B1B24" w14:textId="2CCD8436" w:rsidR="00756E5D" w:rsidRPr="00756E5D" w:rsidRDefault="00756E5D" w:rsidP="00163A80">
      <w:pPr>
        <w:pStyle w:val="Prrafodelista"/>
        <w:rPr>
          <w:rFonts w:ascii="Times New Roman" w:hAnsi="Times New Roman" w:cs="Times New Roman"/>
          <w:noProof/>
          <w:sz w:val="22"/>
          <w:szCs w:val="22"/>
        </w:rPr>
      </w:pPr>
      <w:r w:rsidRPr="00756E5D">
        <w:rPr>
          <w:rFonts w:ascii="Times New Roman" w:hAnsi="Times New Roman" w:cs="Times New Roman"/>
          <w:noProof/>
          <w:sz w:val="22"/>
          <w:szCs w:val="22"/>
        </w:rPr>
        <w:t>Insecion de los documentos.</w:t>
      </w:r>
    </w:p>
    <w:p w14:paraId="3FCF2681" w14:textId="7080C7D5" w:rsidR="00756E5D" w:rsidRDefault="00061489" w:rsidP="00163A80">
      <w:pPr>
        <w:pStyle w:val="Prrafodelista"/>
        <w:rPr>
          <w:rFonts w:ascii="Times New Roman" w:hAnsi="Times New Roman" w:cs="Times New Roman"/>
          <w:noProof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7AEE4A79" wp14:editId="1177B91F">
            <wp:extent cx="3870960" cy="31467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773" cy="315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E5D">
        <w:rPr>
          <w:rFonts w:ascii="Times New Roman" w:hAnsi="Times New Roman" w:cs="Times New Roman"/>
          <w:noProof/>
          <w:sz w:val="22"/>
          <w:szCs w:val="22"/>
        </w:rPr>
        <w:t xml:space="preserve"> </w:t>
      </w:r>
      <w:r w:rsidRPr="00756E5D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0BCB2E5B" wp14:editId="05A57004">
            <wp:extent cx="3954780" cy="3481359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657" cy="348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BDA9" w14:textId="25207A1E" w:rsidR="00756E5D" w:rsidRPr="00756E5D" w:rsidRDefault="00756E5D" w:rsidP="00163A80">
      <w:pPr>
        <w:pStyle w:val="Prrafodelista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t>Consultas de las colecciones</w:t>
      </w:r>
    </w:p>
    <w:p w14:paraId="2099FC06" w14:textId="72042F4E" w:rsidR="00061489" w:rsidRPr="00756E5D" w:rsidRDefault="00061489" w:rsidP="00163A80">
      <w:pPr>
        <w:pStyle w:val="Prrafodelista"/>
        <w:rPr>
          <w:rFonts w:ascii="Times New Roman" w:hAnsi="Times New Roman" w:cs="Times New Roman"/>
          <w:noProof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36EA90DB" wp14:editId="02EBAD9A">
            <wp:extent cx="3221460" cy="22721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2878" cy="228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E5D">
        <w:rPr>
          <w:rFonts w:ascii="Times New Roman" w:hAnsi="Times New Roman" w:cs="Times New Roman"/>
          <w:noProof/>
          <w:sz w:val="22"/>
          <w:szCs w:val="22"/>
        </w:rPr>
        <w:t xml:space="preserve"> </w:t>
      </w:r>
      <w:r w:rsidRPr="00756E5D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7FFB5D97" wp14:editId="0FBEB5E9">
            <wp:extent cx="3325090" cy="1535467"/>
            <wp:effectExtent l="0" t="0" r="889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1686" cy="154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E5D">
        <w:rPr>
          <w:rFonts w:ascii="Times New Roman" w:hAnsi="Times New Roman" w:cs="Times New Roman"/>
          <w:noProof/>
          <w:sz w:val="22"/>
          <w:szCs w:val="22"/>
        </w:rPr>
        <w:t xml:space="preserve"> </w:t>
      </w:r>
      <w:r w:rsidRPr="00756E5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03E3F19" wp14:editId="436E25E9">
            <wp:extent cx="3366654" cy="2338922"/>
            <wp:effectExtent l="0" t="0" r="5715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4008" cy="23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E5D">
        <w:rPr>
          <w:rFonts w:ascii="Times New Roman" w:hAnsi="Times New Roman" w:cs="Times New Roman"/>
          <w:noProof/>
          <w:sz w:val="22"/>
          <w:szCs w:val="22"/>
        </w:rPr>
        <w:t xml:space="preserve"> </w:t>
      </w:r>
      <w:r w:rsidRPr="00756E5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1C1BF27" wp14:editId="5F150705">
            <wp:extent cx="3338945" cy="152223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752" cy="152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C770" w14:textId="4FD2CBB7" w:rsidR="00061489" w:rsidRPr="00756E5D" w:rsidRDefault="00061489" w:rsidP="00163A80">
      <w:pPr>
        <w:pStyle w:val="Prrafodelista"/>
        <w:rPr>
          <w:rFonts w:ascii="Times New Roman" w:hAnsi="Times New Roman" w:cs="Times New Roman"/>
          <w:noProof/>
          <w:sz w:val="22"/>
          <w:szCs w:val="22"/>
        </w:rPr>
      </w:pPr>
    </w:p>
    <w:p w14:paraId="387B11B6" w14:textId="77777777" w:rsidR="00756E5D" w:rsidRDefault="00756E5D" w:rsidP="00163A80">
      <w:pPr>
        <w:pStyle w:val="Prrafodelista"/>
        <w:rPr>
          <w:rFonts w:ascii="Times New Roman" w:hAnsi="Times New Roman" w:cs="Times New Roman"/>
          <w:noProof/>
          <w:sz w:val="22"/>
          <w:szCs w:val="22"/>
        </w:rPr>
      </w:pPr>
    </w:p>
    <w:p w14:paraId="4E5E7DC4" w14:textId="77777777" w:rsidR="00756E5D" w:rsidRDefault="00756E5D" w:rsidP="00163A80">
      <w:pPr>
        <w:pStyle w:val="Prrafodelista"/>
        <w:rPr>
          <w:rFonts w:ascii="Times New Roman" w:hAnsi="Times New Roman" w:cs="Times New Roman"/>
          <w:noProof/>
          <w:sz w:val="22"/>
          <w:szCs w:val="22"/>
        </w:rPr>
      </w:pPr>
    </w:p>
    <w:p w14:paraId="4A575D0C" w14:textId="77777777" w:rsidR="00756E5D" w:rsidRDefault="00756E5D" w:rsidP="00163A80">
      <w:pPr>
        <w:pStyle w:val="Prrafodelista"/>
        <w:rPr>
          <w:rFonts w:ascii="Times New Roman" w:hAnsi="Times New Roman" w:cs="Times New Roman"/>
          <w:noProof/>
          <w:sz w:val="22"/>
          <w:szCs w:val="22"/>
        </w:rPr>
      </w:pPr>
    </w:p>
    <w:p w14:paraId="0F026C14" w14:textId="77777777" w:rsidR="00756E5D" w:rsidRDefault="00756E5D" w:rsidP="00163A80">
      <w:pPr>
        <w:pStyle w:val="Prrafodelista"/>
        <w:rPr>
          <w:rFonts w:ascii="Times New Roman" w:hAnsi="Times New Roman" w:cs="Times New Roman"/>
          <w:noProof/>
          <w:sz w:val="22"/>
          <w:szCs w:val="22"/>
        </w:rPr>
      </w:pPr>
    </w:p>
    <w:p w14:paraId="6C2DB235" w14:textId="15D625F2" w:rsidR="00756E5D" w:rsidRDefault="00756E5D" w:rsidP="00163A80">
      <w:pPr>
        <w:pStyle w:val="Prrafodelista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t>Actualizacion de los registros.</w:t>
      </w:r>
    </w:p>
    <w:p w14:paraId="240F741F" w14:textId="0BC8FC13" w:rsidR="00756E5D" w:rsidRDefault="00756E5D" w:rsidP="00163A80">
      <w:pPr>
        <w:pStyle w:val="Prrafodelista"/>
        <w:rPr>
          <w:rFonts w:ascii="Times New Roman" w:hAnsi="Times New Roman" w:cs="Times New Roman"/>
          <w:noProof/>
          <w:sz w:val="22"/>
          <w:szCs w:val="22"/>
        </w:rPr>
      </w:pPr>
      <w:r w:rsidRPr="00756E5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B21EA4B" wp14:editId="43BB8423">
            <wp:extent cx="3470563" cy="163937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9705" cy="16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423E" w14:textId="77777777" w:rsidR="00756E5D" w:rsidRPr="00756E5D" w:rsidRDefault="00756E5D" w:rsidP="00163A80">
      <w:pPr>
        <w:pStyle w:val="Prrafodelista"/>
        <w:rPr>
          <w:rFonts w:ascii="Times New Roman" w:hAnsi="Times New Roman" w:cs="Times New Roman"/>
          <w:noProof/>
          <w:sz w:val="22"/>
          <w:szCs w:val="22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57"/>
        <w:gridCol w:w="3917"/>
      </w:tblGrid>
      <w:tr w:rsidR="00756E5D" w:rsidRPr="00756E5D" w14:paraId="2987D8EA" w14:textId="77777777" w:rsidTr="00756E5D">
        <w:tc>
          <w:tcPr>
            <w:tcW w:w="3857" w:type="dxa"/>
          </w:tcPr>
          <w:p w14:paraId="0823D35D" w14:textId="4FACBA3C" w:rsidR="00061489" w:rsidRPr="00756E5D" w:rsidRDefault="00061489" w:rsidP="00163A80">
            <w:pPr>
              <w:pStyle w:val="Prrafodelista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756E5D">
              <w:rPr>
                <w:rFonts w:ascii="Times New Roman" w:hAnsi="Times New Roman" w:cs="Times New Roman"/>
                <w:noProof/>
                <w:sz w:val="22"/>
                <w:szCs w:val="22"/>
              </w:rPr>
              <w:t>Antes de actulizar</w:t>
            </w:r>
          </w:p>
        </w:tc>
        <w:tc>
          <w:tcPr>
            <w:tcW w:w="3917" w:type="dxa"/>
          </w:tcPr>
          <w:p w14:paraId="61703AAD" w14:textId="5019F956" w:rsidR="00061489" w:rsidRPr="00756E5D" w:rsidRDefault="00061489" w:rsidP="00163A80">
            <w:pPr>
              <w:pStyle w:val="Prrafodelista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756E5D">
              <w:rPr>
                <w:rFonts w:ascii="Times New Roman" w:hAnsi="Times New Roman" w:cs="Times New Roman"/>
                <w:sz w:val="22"/>
                <w:szCs w:val="22"/>
              </w:rPr>
              <w:t>Después de actualizar</w:t>
            </w:r>
          </w:p>
        </w:tc>
      </w:tr>
      <w:tr w:rsidR="00756E5D" w:rsidRPr="00756E5D" w14:paraId="2A12E7A6" w14:textId="77777777" w:rsidTr="00756E5D">
        <w:tc>
          <w:tcPr>
            <w:tcW w:w="3857" w:type="dxa"/>
          </w:tcPr>
          <w:p w14:paraId="5B994938" w14:textId="35289A29" w:rsidR="00061489" w:rsidRPr="00756E5D" w:rsidRDefault="00061489" w:rsidP="00163A80">
            <w:pPr>
              <w:pStyle w:val="Prrafodelista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756E5D">
              <w:rPr>
                <w:rFonts w:ascii="Times New Roman" w:hAnsi="Times New Roman" w:cs="Times New Roman"/>
                <w:sz w:val="22"/>
                <w:szCs w:val="22"/>
              </w:rPr>
              <w:drawing>
                <wp:inline distT="0" distB="0" distL="0" distR="0" wp14:anchorId="71AEF168" wp14:editId="26630AB8">
                  <wp:extent cx="2334491" cy="2924771"/>
                  <wp:effectExtent l="0" t="0" r="889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617" cy="293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7" w:type="dxa"/>
          </w:tcPr>
          <w:p w14:paraId="229ADCBC" w14:textId="72C078A3" w:rsidR="00061489" w:rsidRPr="00756E5D" w:rsidRDefault="00756E5D" w:rsidP="00163A80">
            <w:pPr>
              <w:pStyle w:val="Prrafodelista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756E5D">
              <w:rPr>
                <w:rFonts w:ascii="Times New Roman" w:hAnsi="Times New Roman" w:cs="Times New Roman"/>
                <w:sz w:val="22"/>
                <w:szCs w:val="22"/>
              </w:rPr>
              <w:drawing>
                <wp:inline distT="0" distB="0" distL="0" distR="0" wp14:anchorId="5CE104AB" wp14:editId="4187523D">
                  <wp:extent cx="2376054" cy="2931780"/>
                  <wp:effectExtent l="0" t="0" r="5715" b="254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857" cy="2947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B6056" w14:textId="77777777" w:rsidR="00756E5D" w:rsidRDefault="00756E5D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69A27C54" w14:textId="5BCEF21E" w:rsidR="00061489" w:rsidRDefault="00756E5D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t>Fase 4: Análisis Reflexivo</w:t>
      </w:r>
    </w:p>
    <w:p w14:paraId="4C6B21B6" w14:textId="210B0537" w:rsidR="00756E5D" w:rsidRDefault="00756E5D" w:rsidP="00163A8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t>Análisis Reflexivo</w:t>
      </w:r>
    </w:p>
    <w:p w14:paraId="3BB03115" w14:textId="77777777" w:rsidR="007A34AD" w:rsidRDefault="00756E5D" w:rsidP="00756E5D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756E5D">
        <w:rPr>
          <w:rFonts w:ascii="Times New Roman" w:hAnsi="Times New Roman" w:cs="Times New Roman"/>
          <w:sz w:val="22"/>
          <w:szCs w:val="22"/>
        </w:rPr>
        <w:t>¿Cuál fue la ventaja más significativa de usar un modelo de documento (MongoDB) para el caso "TechStore" 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56E5D">
        <w:rPr>
          <w:rFonts w:ascii="Times New Roman" w:hAnsi="Times New Roman" w:cs="Times New Roman"/>
          <w:sz w:val="22"/>
          <w:szCs w:val="22"/>
        </w:rPr>
        <w:t>comparación con el modelo relacional que diseñó?</w:t>
      </w:r>
      <w:r w:rsidRPr="00756E5D">
        <w:rPr>
          <w:rFonts w:ascii="Times New Roman" w:hAnsi="Times New Roman" w:cs="Times New Roman"/>
          <w:sz w:val="22"/>
          <w:szCs w:val="22"/>
        </w:rPr>
        <w:cr/>
      </w:r>
    </w:p>
    <w:p w14:paraId="0AE89AB8" w14:textId="5FFB0308" w:rsidR="00756E5D" w:rsidRDefault="00756E5D" w:rsidP="00756E5D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Una de las ventajas que mas se aplica es la flexibilidad de las estructuras de los documentos, en un modelo relacional cada producto necesita su propia tabla o relaciones lo que hace que sea más complejo. Mongo permite que cada producto trabaje de manera autónoma donde sus componentes se almacenan juntas </w:t>
      </w:r>
      <w:r w:rsidR="00E96FD1">
        <w:rPr>
          <w:rFonts w:ascii="Times New Roman" w:hAnsi="Times New Roman" w:cs="Times New Roman"/>
          <w:sz w:val="22"/>
          <w:szCs w:val="22"/>
        </w:rPr>
        <w:t>sin importar las de los demás documentos.</w:t>
      </w:r>
    </w:p>
    <w:p w14:paraId="7A32CA6A" w14:textId="77777777" w:rsidR="00E96FD1" w:rsidRDefault="00E96FD1" w:rsidP="00756E5D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62942A20" w14:textId="2160AC87" w:rsidR="00E96FD1" w:rsidRDefault="00E96FD1" w:rsidP="00756E5D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E96FD1">
        <w:rPr>
          <w:rFonts w:ascii="Times New Roman" w:hAnsi="Times New Roman" w:cs="Times New Roman"/>
          <w:sz w:val="22"/>
          <w:szCs w:val="22"/>
        </w:rPr>
        <w:t>¿Cómo facilita el anidamiento de documentos (el campo especificaciones) la gestión de datos heterogéneos (diferentes atributos por producto)?</w:t>
      </w:r>
    </w:p>
    <w:p w14:paraId="1492D4D1" w14:textId="77777777" w:rsidR="007A34AD" w:rsidRDefault="007A34AD" w:rsidP="00756E5D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40FDC59C" w14:textId="34E75E16" w:rsidR="00E96FD1" w:rsidRDefault="00E96FD1" w:rsidP="00756E5D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E96FD1">
        <w:rPr>
          <w:rFonts w:ascii="Times New Roman" w:hAnsi="Times New Roman" w:cs="Times New Roman"/>
          <w:sz w:val="22"/>
          <w:szCs w:val="22"/>
        </w:rPr>
        <w:t>El anidamiento de documentos permite que cada producto posea su propio conjunto de campos personalizados sin afectar la estructura general de la colección.</w:t>
      </w:r>
    </w:p>
    <w:p w14:paraId="51B3BAC2" w14:textId="351A5D40" w:rsidR="00E96FD1" w:rsidRDefault="00E96FD1" w:rsidP="00756E5D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Las características que tienen un producto pueden ser diferentes a los demás productos, con ello se puede manejar de mejor manera el almacenamiento de cada una de sus </w:t>
      </w:r>
      <w:r>
        <w:rPr>
          <w:rFonts w:ascii="Times New Roman" w:hAnsi="Times New Roman" w:cs="Times New Roman"/>
          <w:sz w:val="22"/>
          <w:szCs w:val="22"/>
        </w:rPr>
        <w:lastRenderedPageBreak/>
        <w:t>características sin necesidad de crear nuevas tablas y relaciones, permite que cada documento posea su propio “subdocumento”.</w:t>
      </w:r>
    </w:p>
    <w:p w14:paraId="4E45E4F9" w14:textId="77777777" w:rsidR="00E96FD1" w:rsidRDefault="00E96FD1" w:rsidP="00756E5D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18A79C73" w14:textId="57895B42" w:rsidR="00E96FD1" w:rsidRDefault="00E96FD1" w:rsidP="00756E5D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E96FD1">
        <w:rPr>
          <w:rFonts w:ascii="Times New Roman" w:hAnsi="Times New Roman" w:cs="Times New Roman"/>
          <w:sz w:val="22"/>
          <w:szCs w:val="22"/>
        </w:rPr>
        <w:t>¿Qué problemas potenciales podría enfrentar esta base de datos a futuro si no se controla la flexibilidad del esquema (es decir, si se permite insertar cualquier dato)?</w:t>
      </w:r>
    </w:p>
    <w:p w14:paraId="1BD9EEC5" w14:textId="77777777" w:rsidR="007A34AD" w:rsidRDefault="007A34AD" w:rsidP="00756E5D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59F765EF" w14:textId="0514071E" w:rsidR="00E96FD1" w:rsidRDefault="00E96FD1" w:rsidP="00756E5D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Una de las principales desventajas es que puede perder la consistencia estructural, cada documento puede almacenar la información que necesite, pero pueden ser datos irrelevantes o malas inserciones de datos, el control del ingreso de datos depende del usuario que lo maneje o del programa como permita agregar los registros.</w:t>
      </w:r>
    </w:p>
    <w:p w14:paraId="2625506A" w14:textId="77777777" w:rsidR="00E96FD1" w:rsidRDefault="00E96FD1" w:rsidP="00756E5D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661677CA" w14:textId="57E9EB70" w:rsidR="00E96FD1" w:rsidRDefault="00E96FD1" w:rsidP="00756E5D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E96FD1">
        <w:rPr>
          <w:rFonts w:ascii="Times New Roman" w:hAnsi="Times New Roman" w:cs="Times New Roman"/>
          <w:sz w:val="22"/>
          <w:szCs w:val="22"/>
        </w:rPr>
        <w:t>¿Qué paso técnico recomendaría a continuación para "profesionalizar" esta base de datos? (Piense en rendimiento e integridad de datos que no cubrimos en este laboratorio).</w:t>
      </w:r>
    </w:p>
    <w:p w14:paraId="4DEEE96B" w14:textId="77777777" w:rsidR="007A34AD" w:rsidRDefault="007A34AD" w:rsidP="00756E5D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68057621" w14:textId="7150F5EB" w:rsidR="00E96FD1" w:rsidRDefault="00E96FD1" w:rsidP="00756E5D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E96FD1">
        <w:rPr>
          <w:rFonts w:ascii="Times New Roman" w:hAnsi="Times New Roman" w:cs="Times New Roman"/>
          <w:sz w:val="22"/>
          <w:szCs w:val="22"/>
        </w:rPr>
        <w:t>El siguiente paso técnico sería implementar validadores JSON Schema directamente en las colecciones de MongoDB.</w:t>
      </w:r>
      <w:r>
        <w:rPr>
          <w:rFonts w:ascii="Times New Roman" w:hAnsi="Times New Roman" w:cs="Times New Roman"/>
          <w:sz w:val="22"/>
          <w:szCs w:val="22"/>
        </w:rPr>
        <w:t xml:space="preserve"> Esto nos permite validar el ingreso de datos como campos obligatorios, valores, rangos así con ellos tener un mejor control de los datos ingresados.</w:t>
      </w:r>
    </w:p>
    <w:p w14:paraId="16575D43" w14:textId="77777777" w:rsidR="00E96FD1" w:rsidRPr="00756E5D" w:rsidRDefault="00E96FD1" w:rsidP="00756E5D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sectPr w:rsidR="00E96FD1" w:rsidRPr="00756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C33BE"/>
    <w:multiLevelType w:val="hybridMultilevel"/>
    <w:tmpl w:val="9F1C97D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3625C"/>
    <w:multiLevelType w:val="hybridMultilevel"/>
    <w:tmpl w:val="7948249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D67BC5"/>
    <w:multiLevelType w:val="hybridMultilevel"/>
    <w:tmpl w:val="07720AE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7790284">
    <w:abstractNumId w:val="0"/>
  </w:num>
  <w:num w:numId="2" w16cid:durableId="739594253">
    <w:abstractNumId w:val="1"/>
  </w:num>
  <w:num w:numId="3" w16cid:durableId="1093167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F1"/>
    <w:rsid w:val="00061489"/>
    <w:rsid w:val="00086BCE"/>
    <w:rsid w:val="00163A80"/>
    <w:rsid w:val="00287026"/>
    <w:rsid w:val="00297AA1"/>
    <w:rsid w:val="0033460A"/>
    <w:rsid w:val="003A2055"/>
    <w:rsid w:val="00404CBE"/>
    <w:rsid w:val="00564A55"/>
    <w:rsid w:val="005703F1"/>
    <w:rsid w:val="005A7AEB"/>
    <w:rsid w:val="005B08AE"/>
    <w:rsid w:val="005E6E8B"/>
    <w:rsid w:val="00756E5D"/>
    <w:rsid w:val="007A34AD"/>
    <w:rsid w:val="00883497"/>
    <w:rsid w:val="00A358AF"/>
    <w:rsid w:val="00C471F5"/>
    <w:rsid w:val="00D619D3"/>
    <w:rsid w:val="00E96FD1"/>
    <w:rsid w:val="00EE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B1F04"/>
  <w15:chartTrackingRefBased/>
  <w15:docId w15:val="{E98B9647-656E-4855-94D7-2D958E09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570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0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0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0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0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0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0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0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0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a">
    <w:name w:val="figura"/>
    <w:basedOn w:val="Descripcin"/>
    <w:link w:val="figuraCar"/>
    <w:autoRedefine/>
    <w:qFormat/>
    <w:rsid w:val="00A358AF"/>
    <w:pPr>
      <w:keepNext/>
    </w:pPr>
    <w:rPr>
      <w:rFonts w:ascii="Calibri" w:eastAsia="Calibri" w:hAnsi="Calibri" w:cs="Times New Roman"/>
      <w:b/>
      <w:color w:val="000000" w:themeColor="text1"/>
      <w:sz w:val="20"/>
    </w:rPr>
  </w:style>
  <w:style w:type="character" w:customStyle="1" w:styleId="figuraCar">
    <w:name w:val="figura Car"/>
    <w:basedOn w:val="Fuentedeprrafopredeter"/>
    <w:link w:val="figura"/>
    <w:rsid w:val="00A358AF"/>
    <w:rPr>
      <w:rFonts w:ascii="Calibri" w:eastAsia="Calibri" w:hAnsi="Calibri" w:cs="Times New Roman"/>
      <w:b/>
      <w:i/>
      <w:iCs/>
      <w:color w:val="000000" w:themeColor="text1"/>
      <w:sz w:val="20"/>
      <w:szCs w:val="18"/>
      <w:lang w:val="es-419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358A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5703F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03F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03F1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03F1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03F1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03F1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03F1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03F1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03F1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570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03F1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570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03F1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570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03F1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5703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03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0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03F1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5703F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70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C471F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958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Adonis Alegria</dc:creator>
  <cp:keywords/>
  <dc:description/>
  <cp:lastModifiedBy>Adonis Alegria</cp:lastModifiedBy>
  <cp:revision>3</cp:revision>
  <dcterms:created xsi:type="dcterms:W3CDTF">2025-10-28T12:24:00Z</dcterms:created>
  <dcterms:modified xsi:type="dcterms:W3CDTF">2025-10-28T13:39:00Z</dcterms:modified>
</cp:coreProperties>
</file>