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018DF2" w14:textId="35338C29" w:rsidR="008645D6" w:rsidRPr="00863B6C" w:rsidRDefault="00D52236" w:rsidP="007A6221">
      <w:pPr>
        <w:spacing w:line="400" w:lineRule="exact"/>
        <w:ind w:left="130"/>
        <w:jc w:val="center"/>
        <w:rPr>
          <w:b/>
          <w:bCs/>
          <w:smallCaps/>
          <w:sz w:val="26"/>
          <w:szCs w:val="26"/>
        </w:rPr>
      </w:pPr>
      <w:bookmarkStart w:id="0" w:name="_Hlk189684008"/>
      <w:r w:rsidRPr="00863B6C">
        <w:rPr>
          <w:b/>
          <w:bCs/>
          <w:smallCaps/>
          <w:position w:val="-1"/>
          <w:sz w:val="26"/>
          <w:szCs w:val="26"/>
        </w:rPr>
        <w:t>A</w:t>
      </w:r>
      <w:r w:rsidR="00863B6C">
        <w:rPr>
          <w:b/>
          <w:bCs/>
          <w:smallCaps/>
          <w:position w:val="-1"/>
          <w:sz w:val="26"/>
          <w:szCs w:val="26"/>
        </w:rPr>
        <w:t xml:space="preserve">va </w:t>
      </w:r>
      <w:r w:rsidR="00162911">
        <w:rPr>
          <w:b/>
          <w:bCs/>
          <w:smallCaps/>
          <w:position w:val="-1"/>
          <w:sz w:val="26"/>
          <w:szCs w:val="26"/>
        </w:rPr>
        <w:t>Liu</w:t>
      </w:r>
    </w:p>
    <w:p w14:paraId="45AF5448" w14:textId="1727DCFC" w:rsidR="005E7454" w:rsidRPr="001A01F7" w:rsidRDefault="00F924D8" w:rsidP="005E7454">
      <w:pPr>
        <w:spacing w:before="40"/>
        <w:jc w:val="center"/>
        <w:rPr>
          <w:w w:val="104"/>
          <w:sz w:val="16"/>
          <w:szCs w:val="16"/>
        </w:rPr>
      </w:pPr>
      <w:hyperlink r:id="rId8" w:history="1">
        <w:r w:rsidRPr="001A01F7">
          <w:rPr>
            <w:rStyle w:val="Hyperlink"/>
            <w:iCs/>
            <w:sz w:val="16"/>
            <w:szCs w:val="16"/>
          </w:rPr>
          <w:t>https://www.linkedin.com/in/liuava/</w:t>
        </w:r>
      </w:hyperlink>
      <w:r w:rsidRPr="001A01F7">
        <w:rPr>
          <w:iCs/>
          <w:sz w:val="16"/>
          <w:szCs w:val="16"/>
        </w:rPr>
        <w:t xml:space="preserve"> </w:t>
      </w:r>
      <w:r w:rsidR="00863B6C" w:rsidRPr="001A01F7">
        <w:rPr>
          <w:iCs/>
          <w:sz w:val="16"/>
          <w:szCs w:val="16"/>
        </w:rPr>
        <w:t xml:space="preserve">| </w:t>
      </w:r>
      <w:r w:rsidR="0005029F" w:rsidRPr="001A01F7">
        <w:rPr>
          <w:iCs/>
          <w:sz w:val="16"/>
          <w:szCs w:val="16"/>
        </w:rPr>
        <w:t>(</w:t>
      </w:r>
      <w:r w:rsidR="00D52236" w:rsidRPr="001A01F7">
        <w:rPr>
          <w:iCs/>
          <w:sz w:val="16"/>
          <w:szCs w:val="16"/>
        </w:rPr>
        <w:t>814</w:t>
      </w:r>
      <w:r w:rsidR="0005029F" w:rsidRPr="001A01F7">
        <w:rPr>
          <w:iCs/>
          <w:sz w:val="16"/>
          <w:szCs w:val="16"/>
        </w:rPr>
        <w:t>)</w:t>
      </w:r>
      <w:r w:rsidR="00863B6C" w:rsidRPr="001A01F7">
        <w:rPr>
          <w:iCs/>
          <w:sz w:val="16"/>
          <w:szCs w:val="16"/>
        </w:rPr>
        <w:t xml:space="preserve"> </w:t>
      </w:r>
      <w:r w:rsidR="00D52236" w:rsidRPr="001A01F7">
        <w:rPr>
          <w:iCs/>
          <w:sz w:val="16"/>
          <w:szCs w:val="16"/>
        </w:rPr>
        <w:t>758</w:t>
      </w:r>
      <w:r w:rsidR="00863B6C" w:rsidRPr="001A01F7">
        <w:rPr>
          <w:iCs/>
          <w:sz w:val="16"/>
          <w:szCs w:val="16"/>
        </w:rPr>
        <w:t xml:space="preserve"> </w:t>
      </w:r>
      <w:r w:rsidR="00C1762B" w:rsidRPr="001A01F7">
        <w:rPr>
          <w:iCs/>
          <w:sz w:val="16"/>
          <w:szCs w:val="16"/>
        </w:rPr>
        <w:t>-</w:t>
      </w:r>
      <w:r w:rsidR="00863B6C" w:rsidRPr="001A01F7">
        <w:rPr>
          <w:iCs/>
          <w:sz w:val="16"/>
          <w:szCs w:val="16"/>
        </w:rPr>
        <w:t xml:space="preserve"> </w:t>
      </w:r>
      <w:r w:rsidR="00D52236" w:rsidRPr="001A01F7">
        <w:rPr>
          <w:iCs/>
          <w:sz w:val="16"/>
          <w:szCs w:val="16"/>
        </w:rPr>
        <w:t>5466</w:t>
      </w:r>
      <w:r w:rsidR="00C1762B" w:rsidRPr="001A01F7">
        <w:rPr>
          <w:iCs/>
          <w:sz w:val="16"/>
          <w:szCs w:val="16"/>
        </w:rPr>
        <w:t xml:space="preserve"> | </w:t>
      </w:r>
      <w:hyperlink r:id="rId9" w:history="1">
        <w:r w:rsidRPr="001A01F7">
          <w:rPr>
            <w:rStyle w:val="Hyperlink"/>
            <w:iCs/>
            <w:sz w:val="16"/>
            <w:szCs w:val="16"/>
          </w:rPr>
          <w:t>avalouiseliu@gmail.com</w:t>
        </w:r>
      </w:hyperlink>
      <w:r w:rsidR="00863B6C" w:rsidRPr="001A01F7">
        <w:rPr>
          <w:iCs/>
          <w:sz w:val="16"/>
          <w:szCs w:val="16"/>
        </w:rPr>
        <w:t xml:space="preserve"> </w:t>
      </w:r>
      <w:r w:rsidR="000075CA" w:rsidRPr="001A01F7">
        <w:rPr>
          <w:iCs/>
          <w:sz w:val="16"/>
          <w:szCs w:val="16"/>
        </w:rPr>
        <w:t xml:space="preserve"> |</w:t>
      </w:r>
      <w:r w:rsidR="00A241F2" w:rsidRPr="001A01F7">
        <w:rPr>
          <w:iCs/>
          <w:sz w:val="16"/>
          <w:szCs w:val="16"/>
        </w:rPr>
        <w:t xml:space="preserve"> </w:t>
      </w:r>
      <w:hyperlink r:id="rId10" w:history="1">
        <w:r w:rsidR="001A01F7" w:rsidRPr="001A01F7">
          <w:rPr>
            <w:rStyle w:val="Hyperlink"/>
            <w:iCs/>
            <w:sz w:val="16"/>
            <w:szCs w:val="16"/>
          </w:rPr>
          <w:t>https://avaliu2.github.io/ava-liu-website/</w:t>
        </w:r>
      </w:hyperlink>
    </w:p>
    <w:p w14:paraId="3B2703AF" w14:textId="62C38BFA" w:rsidR="005E7454" w:rsidRPr="004E2C95" w:rsidRDefault="005E7454" w:rsidP="00AF3B05">
      <w:pPr>
        <w:tabs>
          <w:tab w:val="right" w:pos="10800"/>
        </w:tabs>
        <w:spacing w:line="120" w:lineRule="auto"/>
        <w:rPr>
          <w:sz w:val="8"/>
          <w:szCs w:val="8"/>
        </w:rPr>
      </w:pPr>
    </w:p>
    <w:p w14:paraId="54CAE11C" w14:textId="77777777" w:rsidR="0083130E" w:rsidRDefault="0083130E" w:rsidP="001A7552">
      <w:pPr>
        <w:tabs>
          <w:tab w:val="right" w:pos="10800"/>
        </w:tabs>
        <w:rPr>
          <w:bCs/>
          <w:sz w:val="22"/>
          <w:szCs w:val="22"/>
        </w:rPr>
      </w:pPr>
    </w:p>
    <w:p w14:paraId="5C9B9009" w14:textId="11F87063" w:rsidR="001A7552" w:rsidRDefault="005C2B81" w:rsidP="001A7552">
      <w:pPr>
        <w:tabs>
          <w:tab w:val="right" w:pos="10800"/>
        </w:tabs>
        <w:rPr>
          <w:bCs/>
          <w:sz w:val="21"/>
          <w:szCs w:val="21"/>
        </w:rPr>
      </w:pPr>
      <w:r w:rsidRPr="005C2B81">
        <w:rPr>
          <w:bCs/>
          <w:sz w:val="21"/>
          <w:szCs w:val="21"/>
        </w:rPr>
        <w:t xml:space="preserve">cGMP biomanufacturing professional with </w:t>
      </w:r>
      <w:r w:rsidR="00CC5C87">
        <w:rPr>
          <w:bCs/>
          <w:sz w:val="21"/>
          <w:szCs w:val="21"/>
        </w:rPr>
        <w:t xml:space="preserve">nearly </w:t>
      </w:r>
      <w:r w:rsidRPr="005C2B81">
        <w:rPr>
          <w:bCs/>
          <w:sz w:val="21"/>
          <w:szCs w:val="21"/>
        </w:rPr>
        <w:t>6 years of experience across GMP operations, process development, and project execution. Known for leading cross-functional workstreams, building scalable training and execution systems, strengthening QMS workflows, and reducing operational risk</w:t>
      </w:r>
      <w:r w:rsidR="0083130E" w:rsidRPr="00530A35">
        <w:rPr>
          <w:bCs/>
          <w:sz w:val="21"/>
          <w:szCs w:val="21"/>
        </w:rPr>
        <w:t>.</w:t>
      </w:r>
    </w:p>
    <w:p w14:paraId="173A3435" w14:textId="77777777" w:rsidR="00530A35" w:rsidRPr="00530A35" w:rsidRDefault="00530A35" w:rsidP="001A7552">
      <w:pPr>
        <w:tabs>
          <w:tab w:val="right" w:pos="10800"/>
        </w:tabs>
        <w:rPr>
          <w:sz w:val="21"/>
          <w:szCs w:val="21"/>
        </w:rPr>
      </w:pPr>
    </w:p>
    <w:p w14:paraId="1DE54942" w14:textId="1CC8C0DD" w:rsidR="00745D74" w:rsidRPr="00863B6C" w:rsidRDefault="00745D74" w:rsidP="00745D74">
      <w:pPr>
        <w:pBdr>
          <w:bottom w:val="single" w:sz="12" w:space="1" w:color="auto"/>
        </w:pBdr>
        <w:tabs>
          <w:tab w:val="right" w:pos="10800"/>
        </w:tabs>
        <w:rPr>
          <w:b/>
          <w:smallCaps/>
          <w:sz w:val="23"/>
          <w:szCs w:val="23"/>
        </w:rPr>
      </w:pPr>
      <w:bookmarkStart w:id="1" w:name="_Hlk227358535"/>
      <w:r w:rsidRPr="00863B6C">
        <w:rPr>
          <w:b/>
          <w:smallCaps/>
          <w:sz w:val="23"/>
          <w:szCs w:val="23"/>
        </w:rPr>
        <w:t>Professional Experience</w:t>
      </w:r>
    </w:p>
    <w:bookmarkEnd w:id="1"/>
    <w:p w14:paraId="002C6698" w14:textId="5B0B273F" w:rsidR="00A10983" w:rsidRPr="005E7454" w:rsidRDefault="001A5A0E" w:rsidP="00A10983">
      <w:pPr>
        <w:tabs>
          <w:tab w:val="right" w:pos="10800"/>
        </w:tabs>
        <w:rPr>
          <w:sz w:val="22"/>
          <w:szCs w:val="22"/>
        </w:rPr>
      </w:pPr>
      <w:r w:rsidRPr="001A5A0E">
        <w:rPr>
          <w:rFonts w:eastAsia="Arial"/>
          <w:sz w:val="23"/>
          <w:szCs w:val="23"/>
        </w:rPr>
        <w:t>Biomedical Specialist</w:t>
      </w:r>
      <w:r w:rsidR="00A10983" w:rsidRPr="001A5A0E">
        <w:rPr>
          <w:rFonts w:eastAsia="Arial"/>
          <w:sz w:val="22"/>
          <w:szCs w:val="22"/>
        </w:rPr>
        <w:t xml:space="preserve">, </w:t>
      </w:r>
      <w:r w:rsidRPr="001A5A0E">
        <w:rPr>
          <w:rFonts w:eastAsia="Arial"/>
          <w:sz w:val="22"/>
          <w:szCs w:val="22"/>
        </w:rPr>
        <w:t>Cedars-Sinai Biomanufacturing Center</w:t>
      </w:r>
      <w:r w:rsidR="00A10983">
        <w:rPr>
          <w:rFonts w:eastAsia="Arial"/>
          <w:sz w:val="22"/>
          <w:szCs w:val="22"/>
        </w:rPr>
        <w:t xml:space="preserve">, </w:t>
      </w:r>
      <w:r w:rsidR="00E9796E">
        <w:rPr>
          <w:rFonts w:eastAsia="Arial"/>
          <w:sz w:val="22"/>
          <w:szCs w:val="22"/>
        </w:rPr>
        <w:t xml:space="preserve">Dec 2022 </w:t>
      </w:r>
      <w:r w:rsidR="00A10983">
        <w:rPr>
          <w:rFonts w:eastAsia="Arial"/>
          <w:sz w:val="22"/>
          <w:szCs w:val="22"/>
        </w:rPr>
        <w:t>-</w:t>
      </w:r>
      <w:r w:rsidR="00E9796E">
        <w:rPr>
          <w:rFonts w:eastAsia="Arial"/>
          <w:sz w:val="22"/>
          <w:szCs w:val="22"/>
        </w:rPr>
        <w:t xml:space="preserve"> </w:t>
      </w:r>
      <w:r w:rsidR="00A10983">
        <w:rPr>
          <w:rFonts w:eastAsia="Arial"/>
          <w:sz w:val="22"/>
          <w:szCs w:val="22"/>
        </w:rPr>
        <w:t>Present</w:t>
      </w:r>
      <w:r w:rsidR="00A10983" w:rsidRPr="005E7454">
        <w:rPr>
          <w:sz w:val="22"/>
          <w:szCs w:val="22"/>
        </w:rPr>
        <w:tab/>
      </w:r>
      <w:r w:rsidR="00A10983">
        <w:rPr>
          <w:sz w:val="22"/>
          <w:szCs w:val="22"/>
        </w:rPr>
        <w:t>West Hollywood</w:t>
      </w:r>
      <w:r w:rsidR="00A10983" w:rsidRPr="005E7454">
        <w:rPr>
          <w:sz w:val="22"/>
          <w:szCs w:val="22"/>
        </w:rPr>
        <w:t xml:space="preserve">, </w:t>
      </w:r>
      <w:r w:rsidR="00A10983">
        <w:rPr>
          <w:sz w:val="22"/>
          <w:szCs w:val="22"/>
        </w:rPr>
        <w:t>CA</w:t>
      </w:r>
      <w:r w:rsidR="00A10983" w:rsidRPr="005E7454">
        <w:rPr>
          <w:sz w:val="22"/>
          <w:szCs w:val="22"/>
        </w:rPr>
        <w:t xml:space="preserve"> </w:t>
      </w:r>
    </w:p>
    <w:p w14:paraId="49080D49" w14:textId="77777777" w:rsidR="0085549A" w:rsidRDefault="00A81697" w:rsidP="00E81010">
      <w:pPr>
        <w:pStyle w:val="ListParagraph"/>
        <w:numPr>
          <w:ilvl w:val="0"/>
          <w:numId w:val="22"/>
        </w:numPr>
        <w:tabs>
          <w:tab w:val="right" w:pos="10800"/>
        </w:tabs>
        <w:rPr>
          <w:rFonts w:eastAsia="Arial"/>
          <w:sz w:val="21"/>
          <w:szCs w:val="21"/>
        </w:rPr>
      </w:pPr>
      <w:r>
        <w:rPr>
          <w:rFonts w:eastAsia="Arial"/>
          <w:sz w:val="21"/>
          <w:szCs w:val="21"/>
        </w:rPr>
        <w:t>Le</w:t>
      </w:r>
      <w:r w:rsidR="001E2B80">
        <w:rPr>
          <w:rFonts w:eastAsia="Arial"/>
          <w:sz w:val="21"/>
          <w:szCs w:val="21"/>
        </w:rPr>
        <w:t>a</w:t>
      </w:r>
      <w:r>
        <w:rPr>
          <w:rFonts w:eastAsia="Arial"/>
          <w:sz w:val="21"/>
          <w:szCs w:val="21"/>
        </w:rPr>
        <w:t>d cGMP training program for 20</w:t>
      </w:r>
      <w:r w:rsidR="00445149">
        <w:rPr>
          <w:rFonts w:eastAsia="Arial"/>
          <w:sz w:val="21"/>
          <w:szCs w:val="21"/>
        </w:rPr>
        <w:t xml:space="preserve"> interns and 60+ employees </w:t>
      </w:r>
      <w:r w:rsidR="00C84341">
        <w:rPr>
          <w:rFonts w:eastAsia="Arial"/>
          <w:sz w:val="21"/>
          <w:szCs w:val="21"/>
        </w:rPr>
        <w:t>by</w:t>
      </w:r>
      <w:r w:rsidR="00B8394C">
        <w:rPr>
          <w:rFonts w:eastAsia="Arial"/>
          <w:sz w:val="21"/>
          <w:szCs w:val="21"/>
        </w:rPr>
        <w:t xml:space="preserve"> coordinating the trainer pool and</w:t>
      </w:r>
      <w:r w:rsidR="00C84341">
        <w:rPr>
          <w:rFonts w:eastAsia="Arial"/>
          <w:sz w:val="21"/>
          <w:szCs w:val="21"/>
        </w:rPr>
        <w:t xml:space="preserve"> producing self-paced training videos </w:t>
      </w:r>
      <w:r w:rsidR="00A95522">
        <w:rPr>
          <w:rFonts w:eastAsia="Arial"/>
          <w:sz w:val="21"/>
          <w:szCs w:val="21"/>
        </w:rPr>
        <w:t>that</w:t>
      </w:r>
      <w:r w:rsidR="00C84341">
        <w:rPr>
          <w:rFonts w:eastAsia="Arial"/>
          <w:sz w:val="21"/>
          <w:szCs w:val="21"/>
        </w:rPr>
        <w:t xml:space="preserve"> reduce training time and </w:t>
      </w:r>
      <w:r w:rsidR="003C7F74">
        <w:rPr>
          <w:rFonts w:eastAsia="Arial"/>
          <w:sz w:val="21"/>
          <w:szCs w:val="21"/>
        </w:rPr>
        <w:t>improve retention</w:t>
      </w:r>
      <w:r w:rsidR="007D625B">
        <w:rPr>
          <w:rFonts w:eastAsia="Arial"/>
          <w:sz w:val="21"/>
          <w:szCs w:val="21"/>
        </w:rPr>
        <w:t xml:space="preserve">. </w:t>
      </w:r>
    </w:p>
    <w:p w14:paraId="3147205D" w14:textId="4B0AB7EC" w:rsidR="00252F07" w:rsidRPr="00D33470" w:rsidRDefault="00943294" w:rsidP="00E81010">
      <w:pPr>
        <w:pStyle w:val="ListParagraph"/>
        <w:numPr>
          <w:ilvl w:val="0"/>
          <w:numId w:val="22"/>
        </w:numPr>
        <w:tabs>
          <w:tab w:val="right" w:pos="10800"/>
        </w:tabs>
        <w:rPr>
          <w:rFonts w:eastAsia="Arial"/>
          <w:sz w:val="21"/>
          <w:szCs w:val="21"/>
        </w:rPr>
      </w:pPr>
      <w:r>
        <w:rPr>
          <w:rFonts w:eastAsia="Arial"/>
          <w:sz w:val="21"/>
          <w:szCs w:val="21"/>
        </w:rPr>
        <w:t>Modernize</w:t>
      </w:r>
      <w:r w:rsidR="00FF602F">
        <w:rPr>
          <w:rFonts w:eastAsia="Arial"/>
          <w:sz w:val="21"/>
          <w:szCs w:val="21"/>
        </w:rPr>
        <w:t xml:space="preserve"> employee</w:t>
      </w:r>
      <w:r w:rsidR="00B91102" w:rsidRPr="00D33470">
        <w:rPr>
          <w:rFonts w:eastAsia="Arial"/>
          <w:sz w:val="21"/>
          <w:szCs w:val="21"/>
        </w:rPr>
        <w:t xml:space="preserve"> </w:t>
      </w:r>
      <w:r w:rsidR="00FF255E">
        <w:rPr>
          <w:rFonts w:eastAsia="Arial"/>
          <w:sz w:val="21"/>
          <w:szCs w:val="21"/>
        </w:rPr>
        <w:t xml:space="preserve">gowning and </w:t>
      </w:r>
      <w:r w:rsidR="00586031">
        <w:rPr>
          <w:rFonts w:eastAsia="Arial"/>
          <w:sz w:val="21"/>
          <w:szCs w:val="21"/>
        </w:rPr>
        <w:t xml:space="preserve">aseptic technique </w:t>
      </w:r>
      <w:r w:rsidR="00B91102" w:rsidRPr="00D33470">
        <w:rPr>
          <w:rFonts w:eastAsia="Arial"/>
          <w:sz w:val="21"/>
          <w:szCs w:val="21"/>
        </w:rPr>
        <w:t>qualification</w:t>
      </w:r>
      <w:r w:rsidR="00FF602F">
        <w:rPr>
          <w:rFonts w:eastAsia="Arial"/>
          <w:sz w:val="21"/>
          <w:szCs w:val="21"/>
        </w:rPr>
        <w:t>s</w:t>
      </w:r>
      <w:r w:rsidR="00B91102" w:rsidRPr="00D33470">
        <w:rPr>
          <w:rFonts w:eastAsia="Arial"/>
          <w:sz w:val="21"/>
          <w:szCs w:val="21"/>
        </w:rPr>
        <w:t xml:space="preserve"> from paper </w:t>
      </w:r>
      <w:r w:rsidR="00FF602F">
        <w:rPr>
          <w:rFonts w:eastAsia="Arial"/>
          <w:sz w:val="21"/>
          <w:szCs w:val="21"/>
        </w:rPr>
        <w:t xml:space="preserve">records </w:t>
      </w:r>
      <w:r w:rsidR="00B91102" w:rsidRPr="00D33470">
        <w:rPr>
          <w:rFonts w:eastAsia="Arial"/>
          <w:sz w:val="21"/>
          <w:szCs w:val="21"/>
        </w:rPr>
        <w:t xml:space="preserve">to </w:t>
      </w:r>
      <w:proofErr w:type="spellStart"/>
      <w:r w:rsidR="00FF602F">
        <w:rPr>
          <w:rFonts w:eastAsia="Arial"/>
          <w:sz w:val="21"/>
          <w:szCs w:val="21"/>
        </w:rPr>
        <w:t>InstantGMP</w:t>
      </w:r>
      <w:proofErr w:type="spellEnd"/>
      <w:r w:rsidR="0046252C" w:rsidRPr="00D33470">
        <w:rPr>
          <w:rFonts w:eastAsia="Arial"/>
          <w:sz w:val="21"/>
          <w:szCs w:val="21"/>
        </w:rPr>
        <w:t xml:space="preserve"> to </w:t>
      </w:r>
      <w:r w:rsidR="00F34DB3">
        <w:rPr>
          <w:rFonts w:eastAsia="Arial"/>
          <w:sz w:val="21"/>
          <w:szCs w:val="21"/>
        </w:rPr>
        <w:t>improve efficiency, visibility,</w:t>
      </w:r>
      <w:r w:rsidR="00F91CA5">
        <w:rPr>
          <w:rFonts w:eastAsia="Arial"/>
          <w:sz w:val="21"/>
          <w:szCs w:val="21"/>
        </w:rPr>
        <w:t xml:space="preserve"> traceability, and compliance</w:t>
      </w:r>
      <w:r w:rsidR="0046252C" w:rsidRPr="00D33470">
        <w:rPr>
          <w:rFonts w:eastAsia="Arial"/>
          <w:sz w:val="21"/>
          <w:szCs w:val="21"/>
        </w:rPr>
        <w:t>.</w:t>
      </w:r>
    </w:p>
    <w:p w14:paraId="19D33C2F" w14:textId="2BFB2244" w:rsidR="001A4C0D" w:rsidRDefault="007774E0" w:rsidP="00E81010">
      <w:pPr>
        <w:pStyle w:val="ListParagraph"/>
        <w:numPr>
          <w:ilvl w:val="0"/>
          <w:numId w:val="22"/>
        </w:numPr>
        <w:tabs>
          <w:tab w:val="right" w:pos="10800"/>
        </w:tabs>
        <w:rPr>
          <w:rFonts w:eastAsia="Arial"/>
          <w:sz w:val="21"/>
          <w:szCs w:val="21"/>
        </w:rPr>
      </w:pPr>
      <w:r>
        <w:rPr>
          <w:rFonts w:eastAsia="Arial"/>
          <w:sz w:val="21"/>
          <w:szCs w:val="21"/>
        </w:rPr>
        <w:t xml:space="preserve">Serve as a co-lead for </w:t>
      </w:r>
      <w:r w:rsidR="008B2F88">
        <w:rPr>
          <w:rFonts w:eastAsia="Arial"/>
          <w:sz w:val="21"/>
          <w:szCs w:val="21"/>
        </w:rPr>
        <w:t>four</w:t>
      </w:r>
      <w:r>
        <w:rPr>
          <w:rFonts w:eastAsia="Arial"/>
          <w:sz w:val="21"/>
          <w:szCs w:val="21"/>
        </w:rPr>
        <w:t xml:space="preserve"> </w:t>
      </w:r>
      <w:r w:rsidR="008D7AE0">
        <w:rPr>
          <w:rFonts w:eastAsia="Arial"/>
          <w:sz w:val="21"/>
          <w:szCs w:val="21"/>
        </w:rPr>
        <w:t>iPSC</w:t>
      </w:r>
      <w:r w:rsidR="0077441B">
        <w:rPr>
          <w:rFonts w:eastAsia="Arial"/>
          <w:sz w:val="21"/>
          <w:szCs w:val="21"/>
        </w:rPr>
        <w:t>-based</w:t>
      </w:r>
      <w:r w:rsidR="008D7AE0">
        <w:rPr>
          <w:rFonts w:eastAsia="Arial"/>
          <w:sz w:val="21"/>
          <w:szCs w:val="21"/>
        </w:rPr>
        <w:t xml:space="preserve"> </w:t>
      </w:r>
      <w:r w:rsidR="00043125">
        <w:rPr>
          <w:rFonts w:eastAsia="Arial"/>
          <w:sz w:val="21"/>
          <w:szCs w:val="21"/>
        </w:rPr>
        <w:t>program</w:t>
      </w:r>
      <w:r w:rsidR="00E21E4B">
        <w:rPr>
          <w:rFonts w:eastAsia="Arial"/>
          <w:sz w:val="21"/>
          <w:szCs w:val="21"/>
        </w:rPr>
        <w:t>s</w:t>
      </w:r>
      <w:r w:rsidR="0071480D">
        <w:rPr>
          <w:rFonts w:eastAsia="Arial"/>
          <w:sz w:val="21"/>
          <w:szCs w:val="21"/>
        </w:rPr>
        <w:t>, owning</w:t>
      </w:r>
      <w:r w:rsidR="001A4C0D">
        <w:rPr>
          <w:rFonts w:eastAsia="Arial"/>
          <w:sz w:val="21"/>
          <w:szCs w:val="21"/>
        </w:rPr>
        <w:t xml:space="preserve"> execution visibility by </w:t>
      </w:r>
      <w:r w:rsidR="0071480D">
        <w:rPr>
          <w:rFonts w:eastAsia="Arial"/>
          <w:sz w:val="21"/>
          <w:szCs w:val="21"/>
        </w:rPr>
        <w:t>building</w:t>
      </w:r>
      <w:r w:rsidR="00102445">
        <w:rPr>
          <w:rFonts w:eastAsia="Arial"/>
          <w:sz w:val="21"/>
          <w:szCs w:val="21"/>
        </w:rPr>
        <w:t xml:space="preserve"> and </w:t>
      </w:r>
      <w:r w:rsidR="00B541A0">
        <w:rPr>
          <w:rFonts w:eastAsia="Arial"/>
          <w:sz w:val="21"/>
          <w:szCs w:val="21"/>
        </w:rPr>
        <w:t xml:space="preserve">maintaining project operating </w:t>
      </w:r>
      <w:r w:rsidR="00102445">
        <w:rPr>
          <w:rFonts w:eastAsia="Arial"/>
          <w:sz w:val="21"/>
          <w:szCs w:val="21"/>
        </w:rPr>
        <w:t>systems</w:t>
      </w:r>
      <w:r w:rsidR="00B541A0">
        <w:rPr>
          <w:rFonts w:eastAsia="Arial"/>
          <w:sz w:val="21"/>
          <w:szCs w:val="21"/>
        </w:rPr>
        <w:t xml:space="preserve"> (</w:t>
      </w:r>
      <w:r w:rsidR="00251027">
        <w:rPr>
          <w:rFonts w:eastAsia="Arial"/>
          <w:sz w:val="21"/>
          <w:szCs w:val="21"/>
        </w:rPr>
        <w:t>Smartsheet task/readiness tracking</w:t>
      </w:r>
      <w:r w:rsidR="00031B44">
        <w:rPr>
          <w:rFonts w:eastAsia="Arial"/>
          <w:sz w:val="21"/>
          <w:szCs w:val="21"/>
        </w:rPr>
        <w:t>,</w:t>
      </w:r>
      <w:r w:rsidR="0040415B">
        <w:rPr>
          <w:rFonts w:eastAsia="Arial"/>
          <w:sz w:val="21"/>
          <w:szCs w:val="21"/>
        </w:rPr>
        <w:t xml:space="preserve"> timelines,</w:t>
      </w:r>
      <w:r w:rsidR="00251027">
        <w:rPr>
          <w:rFonts w:eastAsia="Arial"/>
          <w:sz w:val="21"/>
          <w:szCs w:val="21"/>
        </w:rPr>
        <w:t xml:space="preserve"> </w:t>
      </w:r>
      <w:r w:rsidR="0071480D">
        <w:rPr>
          <w:rFonts w:eastAsia="Arial"/>
          <w:sz w:val="21"/>
          <w:szCs w:val="21"/>
        </w:rPr>
        <w:t>integrated</w:t>
      </w:r>
      <w:r w:rsidR="00251027">
        <w:rPr>
          <w:rFonts w:eastAsia="Arial"/>
          <w:sz w:val="21"/>
          <w:szCs w:val="21"/>
        </w:rPr>
        <w:t xml:space="preserve"> calendars)</w:t>
      </w:r>
      <w:r w:rsidR="00C876E2">
        <w:rPr>
          <w:rFonts w:eastAsia="Arial"/>
          <w:sz w:val="21"/>
          <w:szCs w:val="21"/>
        </w:rPr>
        <w:t xml:space="preserve"> along with meeting minutes</w:t>
      </w:r>
      <w:r w:rsidR="00251027">
        <w:rPr>
          <w:rFonts w:eastAsia="Arial"/>
          <w:sz w:val="21"/>
          <w:szCs w:val="21"/>
        </w:rPr>
        <w:t xml:space="preserve"> used </w:t>
      </w:r>
      <w:r w:rsidR="002A6C88">
        <w:rPr>
          <w:rFonts w:eastAsia="Arial"/>
          <w:sz w:val="21"/>
          <w:szCs w:val="21"/>
        </w:rPr>
        <w:t>daily for</w:t>
      </w:r>
      <w:r w:rsidR="00251027">
        <w:rPr>
          <w:rFonts w:eastAsia="Arial"/>
          <w:sz w:val="21"/>
          <w:szCs w:val="21"/>
        </w:rPr>
        <w:t xml:space="preserve"> team alignment</w:t>
      </w:r>
      <w:r w:rsidR="000C5399">
        <w:rPr>
          <w:rFonts w:eastAsia="Arial"/>
          <w:sz w:val="21"/>
          <w:szCs w:val="21"/>
        </w:rPr>
        <w:t>, cross-project scheduling,</w:t>
      </w:r>
      <w:r w:rsidR="00251027">
        <w:rPr>
          <w:rFonts w:eastAsia="Arial"/>
          <w:sz w:val="21"/>
          <w:szCs w:val="21"/>
        </w:rPr>
        <w:t xml:space="preserve"> and management reporting.</w:t>
      </w:r>
    </w:p>
    <w:p w14:paraId="0CC1094A" w14:textId="163288CD" w:rsidR="00BB1526" w:rsidRDefault="00EA1432" w:rsidP="00E81010">
      <w:pPr>
        <w:pStyle w:val="ListParagraph"/>
        <w:numPr>
          <w:ilvl w:val="0"/>
          <w:numId w:val="22"/>
        </w:numPr>
        <w:tabs>
          <w:tab w:val="right" w:pos="10800"/>
        </w:tabs>
        <w:rPr>
          <w:rFonts w:eastAsia="Arial"/>
          <w:sz w:val="21"/>
          <w:szCs w:val="21"/>
        </w:rPr>
      </w:pPr>
      <w:r w:rsidRPr="00EA1432">
        <w:rPr>
          <w:rFonts w:eastAsia="Arial"/>
          <w:sz w:val="21"/>
          <w:szCs w:val="21"/>
        </w:rPr>
        <w:t>Represent Manufacturing in cross-functional quality investigations, contributing to record review, root-cause analysis, investigation drafting, and product-impact assessment.</w:t>
      </w:r>
    </w:p>
    <w:p w14:paraId="387FD089" w14:textId="21AD1000" w:rsidR="00461335" w:rsidRPr="00BA6879" w:rsidRDefault="00DA192E" w:rsidP="00E81010">
      <w:pPr>
        <w:pStyle w:val="ListParagraph"/>
        <w:numPr>
          <w:ilvl w:val="0"/>
          <w:numId w:val="22"/>
        </w:numPr>
        <w:tabs>
          <w:tab w:val="right" w:pos="10800"/>
        </w:tabs>
        <w:rPr>
          <w:rFonts w:eastAsia="Arial"/>
          <w:sz w:val="21"/>
          <w:szCs w:val="21"/>
        </w:rPr>
      </w:pPr>
      <w:r w:rsidRPr="00DA192E">
        <w:rPr>
          <w:rFonts w:eastAsia="Arial"/>
          <w:sz w:val="21"/>
          <w:szCs w:val="21"/>
        </w:rPr>
        <w:t>Identify and mitigate real-time execution risks involving documentation discrepancies, data integrity, and manufacturing readiness to reduce rework and protect data quality</w:t>
      </w:r>
      <w:r w:rsidR="0087158F">
        <w:rPr>
          <w:rFonts w:eastAsia="Arial"/>
          <w:sz w:val="21"/>
          <w:szCs w:val="21"/>
        </w:rPr>
        <w:t>.</w:t>
      </w:r>
    </w:p>
    <w:p w14:paraId="5C444C6E" w14:textId="14E24E30" w:rsidR="00680317" w:rsidRDefault="00043125" w:rsidP="00E81010">
      <w:pPr>
        <w:pStyle w:val="ListParagraph"/>
        <w:numPr>
          <w:ilvl w:val="0"/>
          <w:numId w:val="22"/>
        </w:numPr>
        <w:tabs>
          <w:tab w:val="right" w:pos="10800"/>
        </w:tabs>
        <w:rPr>
          <w:rFonts w:eastAsia="Arial"/>
          <w:sz w:val="21"/>
          <w:szCs w:val="21"/>
        </w:rPr>
      </w:pPr>
      <w:r>
        <w:rPr>
          <w:rFonts w:eastAsia="Arial"/>
          <w:sz w:val="21"/>
          <w:szCs w:val="21"/>
        </w:rPr>
        <w:t>Author and route</w:t>
      </w:r>
      <w:r w:rsidR="00680317" w:rsidRPr="00BA6879">
        <w:rPr>
          <w:rFonts w:eastAsia="Arial"/>
          <w:sz w:val="21"/>
          <w:szCs w:val="21"/>
        </w:rPr>
        <w:t xml:space="preserve"> </w:t>
      </w:r>
      <w:r w:rsidR="0068374B">
        <w:rPr>
          <w:rFonts w:eastAsia="Arial"/>
          <w:sz w:val="21"/>
          <w:szCs w:val="21"/>
        </w:rPr>
        <w:t>ma</w:t>
      </w:r>
      <w:r w:rsidR="007F4ABD">
        <w:rPr>
          <w:rFonts w:eastAsia="Arial"/>
          <w:sz w:val="21"/>
          <w:szCs w:val="21"/>
        </w:rPr>
        <w:t>s</w:t>
      </w:r>
      <w:r w:rsidR="0068374B">
        <w:rPr>
          <w:rFonts w:eastAsia="Arial"/>
          <w:sz w:val="21"/>
          <w:szCs w:val="21"/>
        </w:rPr>
        <w:t xml:space="preserve">ter production </w:t>
      </w:r>
      <w:r w:rsidR="00680317" w:rsidRPr="00BA6879">
        <w:rPr>
          <w:rFonts w:eastAsia="Arial"/>
          <w:sz w:val="21"/>
          <w:szCs w:val="21"/>
        </w:rPr>
        <w:t>records, SOPs,</w:t>
      </w:r>
      <w:r w:rsidR="00174688">
        <w:rPr>
          <w:rFonts w:eastAsia="Arial"/>
          <w:sz w:val="21"/>
          <w:szCs w:val="21"/>
        </w:rPr>
        <w:t xml:space="preserve"> and</w:t>
      </w:r>
      <w:r w:rsidR="00680317" w:rsidRPr="00BA6879">
        <w:rPr>
          <w:rFonts w:eastAsia="Arial"/>
          <w:sz w:val="21"/>
          <w:szCs w:val="21"/>
        </w:rPr>
        <w:t xml:space="preserve"> material specifications per cGMP</w:t>
      </w:r>
      <w:r w:rsidR="00F27071">
        <w:rPr>
          <w:rFonts w:eastAsia="Arial"/>
          <w:sz w:val="21"/>
          <w:szCs w:val="21"/>
        </w:rPr>
        <w:t>/</w:t>
      </w:r>
      <w:r w:rsidR="00680317" w:rsidRPr="00BA6879">
        <w:rPr>
          <w:rFonts w:eastAsia="Arial"/>
          <w:sz w:val="21"/>
          <w:szCs w:val="21"/>
        </w:rPr>
        <w:t>FDA</w:t>
      </w:r>
      <w:r w:rsidR="00F27071">
        <w:rPr>
          <w:rFonts w:eastAsia="Arial"/>
          <w:sz w:val="21"/>
          <w:szCs w:val="21"/>
        </w:rPr>
        <w:t xml:space="preserve"> expectations</w:t>
      </w:r>
      <w:r w:rsidR="00252F07">
        <w:rPr>
          <w:rFonts w:eastAsia="Arial"/>
          <w:sz w:val="21"/>
          <w:szCs w:val="21"/>
        </w:rPr>
        <w:t>.</w:t>
      </w:r>
      <w:r w:rsidR="00B03F80">
        <w:rPr>
          <w:rFonts w:eastAsia="Arial"/>
          <w:sz w:val="21"/>
          <w:szCs w:val="21"/>
        </w:rPr>
        <w:t xml:space="preserve"> </w:t>
      </w:r>
      <w:r w:rsidR="00252F07">
        <w:rPr>
          <w:rFonts w:eastAsia="Arial"/>
          <w:sz w:val="21"/>
          <w:szCs w:val="21"/>
        </w:rPr>
        <w:t xml:space="preserve">Review and approve executed </w:t>
      </w:r>
      <w:r w:rsidR="0068374B">
        <w:rPr>
          <w:rFonts w:eastAsia="Arial"/>
          <w:sz w:val="21"/>
          <w:szCs w:val="21"/>
        </w:rPr>
        <w:t xml:space="preserve">batch </w:t>
      </w:r>
      <w:r w:rsidR="00252F07">
        <w:rPr>
          <w:rFonts w:eastAsia="Arial"/>
          <w:sz w:val="21"/>
          <w:szCs w:val="21"/>
        </w:rPr>
        <w:t>records with a cross-functional team.</w:t>
      </w:r>
      <w:r w:rsidR="00680317" w:rsidRPr="00BA6879">
        <w:rPr>
          <w:rFonts w:eastAsia="Arial"/>
          <w:sz w:val="21"/>
          <w:szCs w:val="21"/>
        </w:rPr>
        <w:t xml:space="preserve"> </w:t>
      </w:r>
    </w:p>
    <w:p w14:paraId="66EB2F47" w14:textId="1BEE8F96" w:rsidR="00A10983" w:rsidRPr="00BA6879" w:rsidRDefault="00EC285B" w:rsidP="00E81010">
      <w:pPr>
        <w:pStyle w:val="ListParagraph"/>
        <w:numPr>
          <w:ilvl w:val="0"/>
          <w:numId w:val="22"/>
        </w:numPr>
        <w:tabs>
          <w:tab w:val="right" w:pos="10800"/>
        </w:tabs>
        <w:rPr>
          <w:rFonts w:eastAsia="Arial"/>
          <w:sz w:val="21"/>
          <w:szCs w:val="21"/>
        </w:rPr>
      </w:pPr>
      <w:r>
        <w:rPr>
          <w:rFonts w:eastAsia="Arial"/>
          <w:sz w:val="21"/>
          <w:szCs w:val="21"/>
        </w:rPr>
        <w:t>Build</w:t>
      </w:r>
      <w:r w:rsidR="001B46CA">
        <w:rPr>
          <w:rFonts w:eastAsia="Arial"/>
          <w:sz w:val="21"/>
          <w:szCs w:val="21"/>
        </w:rPr>
        <w:t xml:space="preserve"> scalable</w:t>
      </w:r>
      <w:r w:rsidR="00990346">
        <w:rPr>
          <w:rFonts w:eastAsia="Arial"/>
          <w:sz w:val="21"/>
          <w:szCs w:val="21"/>
        </w:rPr>
        <w:t xml:space="preserve"> systems and standardize</w:t>
      </w:r>
      <w:r w:rsidR="00920029">
        <w:rPr>
          <w:rFonts w:eastAsia="Arial"/>
          <w:sz w:val="21"/>
          <w:szCs w:val="21"/>
        </w:rPr>
        <w:t xml:space="preserve"> tools/templates </w:t>
      </w:r>
      <w:r w:rsidR="001B46CA">
        <w:rPr>
          <w:rFonts w:eastAsia="Arial"/>
          <w:sz w:val="21"/>
          <w:szCs w:val="21"/>
        </w:rPr>
        <w:t>(</w:t>
      </w:r>
      <w:r w:rsidR="00702AD5">
        <w:rPr>
          <w:rFonts w:eastAsia="Arial"/>
          <w:sz w:val="21"/>
          <w:szCs w:val="21"/>
        </w:rPr>
        <w:t xml:space="preserve">documentation, labels, trackers, calculations) </w:t>
      </w:r>
      <w:r w:rsidR="00920029">
        <w:rPr>
          <w:rFonts w:eastAsia="Arial"/>
          <w:sz w:val="21"/>
          <w:szCs w:val="21"/>
        </w:rPr>
        <w:t>to reduce variability and strengthen documentation consistency.</w:t>
      </w:r>
    </w:p>
    <w:p w14:paraId="1015C7FB" w14:textId="77777777" w:rsidR="00F66C57" w:rsidRPr="004D0A38" w:rsidRDefault="00F66C57" w:rsidP="00A479FD">
      <w:pPr>
        <w:tabs>
          <w:tab w:val="right" w:pos="10800"/>
        </w:tabs>
        <w:rPr>
          <w:rFonts w:eastAsia="Arial"/>
          <w:sz w:val="8"/>
          <w:szCs w:val="8"/>
        </w:rPr>
      </w:pPr>
    </w:p>
    <w:p w14:paraId="103FE2DC" w14:textId="1FCFBF29" w:rsidR="00A479FD" w:rsidRPr="005E7454" w:rsidRDefault="003F2A78" w:rsidP="00A479FD">
      <w:pPr>
        <w:tabs>
          <w:tab w:val="right" w:pos="10800"/>
        </w:tabs>
        <w:rPr>
          <w:sz w:val="22"/>
          <w:szCs w:val="22"/>
        </w:rPr>
      </w:pPr>
      <w:r>
        <w:rPr>
          <w:rFonts w:eastAsia="Arial"/>
          <w:sz w:val="23"/>
          <w:szCs w:val="23"/>
        </w:rPr>
        <w:t>PD Senior Research Associate</w:t>
      </w:r>
      <w:r w:rsidR="00A479FD">
        <w:rPr>
          <w:rFonts w:eastAsia="Arial"/>
          <w:sz w:val="23"/>
          <w:szCs w:val="23"/>
        </w:rPr>
        <w:t xml:space="preserve">, </w:t>
      </w:r>
      <w:r>
        <w:rPr>
          <w:rFonts w:eastAsia="Arial"/>
          <w:sz w:val="22"/>
          <w:szCs w:val="22"/>
        </w:rPr>
        <w:t>Scorpion Biological Services</w:t>
      </w:r>
      <w:r w:rsidR="00A479FD">
        <w:rPr>
          <w:rFonts w:eastAsia="Arial"/>
          <w:sz w:val="22"/>
          <w:szCs w:val="22"/>
        </w:rPr>
        <w:t xml:space="preserve">, </w:t>
      </w:r>
      <w:r>
        <w:rPr>
          <w:rFonts w:eastAsia="Arial"/>
          <w:sz w:val="22"/>
          <w:szCs w:val="22"/>
        </w:rPr>
        <w:t>January 2022</w:t>
      </w:r>
      <w:r w:rsidR="00A479FD">
        <w:rPr>
          <w:rFonts w:eastAsia="Arial"/>
          <w:sz w:val="22"/>
          <w:szCs w:val="22"/>
        </w:rPr>
        <w:t>-</w:t>
      </w:r>
      <w:r w:rsidR="00E9796E">
        <w:rPr>
          <w:rFonts w:eastAsia="Arial"/>
          <w:sz w:val="22"/>
          <w:szCs w:val="22"/>
        </w:rPr>
        <w:t>Dec 2022</w:t>
      </w:r>
      <w:r w:rsidR="00A479FD" w:rsidRPr="005E7454">
        <w:rPr>
          <w:sz w:val="22"/>
          <w:szCs w:val="22"/>
        </w:rPr>
        <w:tab/>
      </w:r>
      <w:r w:rsidR="00A479FD">
        <w:rPr>
          <w:sz w:val="22"/>
          <w:szCs w:val="22"/>
        </w:rPr>
        <w:t>San Antonio</w:t>
      </w:r>
      <w:r w:rsidR="00A479FD" w:rsidRPr="005E7454">
        <w:rPr>
          <w:sz w:val="22"/>
          <w:szCs w:val="22"/>
        </w:rPr>
        <w:t xml:space="preserve">, </w:t>
      </w:r>
      <w:r w:rsidR="00A479FD">
        <w:rPr>
          <w:sz w:val="22"/>
          <w:szCs w:val="22"/>
        </w:rPr>
        <w:t>TX</w:t>
      </w:r>
      <w:r w:rsidR="00A479FD" w:rsidRPr="005E7454">
        <w:rPr>
          <w:sz w:val="22"/>
          <w:szCs w:val="22"/>
        </w:rPr>
        <w:t xml:space="preserve"> </w:t>
      </w:r>
    </w:p>
    <w:p w14:paraId="682383EB" w14:textId="418FD2D8" w:rsidR="00252F07" w:rsidRDefault="00252F07" w:rsidP="00E81010">
      <w:pPr>
        <w:pStyle w:val="ListParagraph"/>
        <w:numPr>
          <w:ilvl w:val="0"/>
          <w:numId w:val="23"/>
        </w:numPr>
        <w:tabs>
          <w:tab w:val="right" w:pos="10800"/>
        </w:tabs>
        <w:rPr>
          <w:rFonts w:eastAsia="Arial"/>
          <w:sz w:val="21"/>
          <w:szCs w:val="21"/>
        </w:rPr>
      </w:pPr>
      <w:r>
        <w:rPr>
          <w:rFonts w:eastAsia="Arial"/>
          <w:sz w:val="21"/>
          <w:szCs w:val="21"/>
        </w:rPr>
        <w:t>Spearhead</w:t>
      </w:r>
      <w:r w:rsidR="00BE633D">
        <w:rPr>
          <w:rFonts w:eastAsia="Arial"/>
          <w:sz w:val="21"/>
          <w:szCs w:val="21"/>
        </w:rPr>
        <w:t>ed</w:t>
      </w:r>
      <w:r>
        <w:rPr>
          <w:rFonts w:eastAsia="Arial"/>
          <w:sz w:val="21"/>
          <w:szCs w:val="21"/>
        </w:rPr>
        <w:t xml:space="preserve"> the startup’s </w:t>
      </w:r>
      <w:r w:rsidR="00252E17">
        <w:rPr>
          <w:rFonts w:eastAsia="Arial"/>
          <w:sz w:val="21"/>
          <w:szCs w:val="21"/>
        </w:rPr>
        <w:t>EHS</w:t>
      </w:r>
      <w:r>
        <w:rPr>
          <w:rFonts w:eastAsia="Arial"/>
          <w:sz w:val="21"/>
          <w:szCs w:val="21"/>
        </w:rPr>
        <w:t xml:space="preserve"> program </w:t>
      </w:r>
      <w:r w:rsidR="00AF136C">
        <w:rPr>
          <w:rFonts w:eastAsia="Arial"/>
          <w:sz w:val="21"/>
          <w:szCs w:val="21"/>
        </w:rPr>
        <w:t xml:space="preserve">as </w:t>
      </w:r>
      <w:r w:rsidR="00AF136C" w:rsidRPr="00AF136C">
        <w:rPr>
          <w:rFonts w:eastAsia="Arial"/>
          <w:sz w:val="21"/>
          <w:szCs w:val="21"/>
        </w:rPr>
        <w:t>the sole</w:t>
      </w:r>
      <w:r w:rsidR="00AF136C">
        <w:rPr>
          <w:rFonts w:eastAsia="Arial"/>
          <w:sz w:val="21"/>
          <w:szCs w:val="21"/>
        </w:rPr>
        <w:t xml:space="preserve"> </w:t>
      </w:r>
      <w:r w:rsidR="00252E17">
        <w:rPr>
          <w:rFonts w:eastAsia="Arial"/>
          <w:sz w:val="21"/>
          <w:szCs w:val="21"/>
        </w:rPr>
        <w:t>owner</w:t>
      </w:r>
      <w:r w:rsidR="00AF136C" w:rsidRPr="00AF136C">
        <w:rPr>
          <w:rFonts w:eastAsia="Arial"/>
          <w:sz w:val="21"/>
          <w:szCs w:val="21"/>
        </w:rPr>
        <w:t xml:space="preserve"> </w:t>
      </w:r>
      <w:r w:rsidR="007A6221">
        <w:rPr>
          <w:rFonts w:eastAsia="Arial"/>
          <w:sz w:val="21"/>
          <w:szCs w:val="21"/>
        </w:rPr>
        <w:t>by training employees</w:t>
      </w:r>
      <w:r w:rsidR="00AF136C">
        <w:rPr>
          <w:rFonts w:eastAsia="Arial"/>
          <w:sz w:val="21"/>
          <w:szCs w:val="21"/>
        </w:rPr>
        <w:t>,</w:t>
      </w:r>
      <w:r w:rsidR="007A6221">
        <w:rPr>
          <w:rFonts w:eastAsia="Arial"/>
          <w:sz w:val="21"/>
          <w:szCs w:val="21"/>
        </w:rPr>
        <w:t xml:space="preserve"> </w:t>
      </w:r>
      <w:r w:rsidR="00252E17">
        <w:rPr>
          <w:rFonts w:eastAsia="Arial"/>
          <w:sz w:val="21"/>
          <w:szCs w:val="21"/>
        </w:rPr>
        <w:t>closing compliance</w:t>
      </w:r>
      <w:r w:rsidR="007A6221">
        <w:rPr>
          <w:rFonts w:eastAsia="Arial"/>
          <w:sz w:val="21"/>
          <w:szCs w:val="21"/>
        </w:rPr>
        <w:t xml:space="preserve"> gaps</w:t>
      </w:r>
      <w:r w:rsidR="00AF136C">
        <w:rPr>
          <w:rFonts w:eastAsia="Arial"/>
          <w:sz w:val="21"/>
          <w:szCs w:val="21"/>
        </w:rPr>
        <w:t xml:space="preserve">, and authoring SOPs to </w:t>
      </w:r>
      <w:r w:rsidR="00556E26">
        <w:rPr>
          <w:rFonts w:eastAsia="Arial"/>
          <w:sz w:val="21"/>
          <w:szCs w:val="21"/>
        </w:rPr>
        <w:t>align with</w:t>
      </w:r>
      <w:r w:rsidR="00AF136C">
        <w:rPr>
          <w:rFonts w:eastAsia="Arial"/>
          <w:sz w:val="21"/>
          <w:szCs w:val="21"/>
        </w:rPr>
        <w:t xml:space="preserve"> OSHA </w:t>
      </w:r>
      <w:r w:rsidR="00556E26">
        <w:rPr>
          <w:rFonts w:eastAsia="Arial"/>
          <w:sz w:val="21"/>
          <w:szCs w:val="21"/>
        </w:rPr>
        <w:t>requirements</w:t>
      </w:r>
      <w:r w:rsidR="00252E17">
        <w:rPr>
          <w:rFonts w:eastAsia="Arial"/>
          <w:sz w:val="21"/>
          <w:szCs w:val="21"/>
        </w:rPr>
        <w:t>.</w:t>
      </w:r>
    </w:p>
    <w:p w14:paraId="3CAB04CE" w14:textId="624D46DE" w:rsidR="0047379A" w:rsidRDefault="0047379A" w:rsidP="00E81010">
      <w:pPr>
        <w:pStyle w:val="ListParagraph"/>
        <w:numPr>
          <w:ilvl w:val="0"/>
          <w:numId w:val="23"/>
        </w:numPr>
        <w:tabs>
          <w:tab w:val="right" w:pos="10800"/>
        </w:tabs>
        <w:rPr>
          <w:rFonts w:eastAsia="Arial"/>
          <w:sz w:val="21"/>
          <w:szCs w:val="21"/>
        </w:rPr>
      </w:pPr>
      <w:r>
        <w:rPr>
          <w:rFonts w:eastAsia="Arial"/>
          <w:sz w:val="21"/>
          <w:szCs w:val="21"/>
        </w:rPr>
        <w:t>E</w:t>
      </w:r>
      <w:r w:rsidRPr="0047379A">
        <w:rPr>
          <w:rFonts w:eastAsia="Arial"/>
          <w:sz w:val="21"/>
          <w:szCs w:val="21"/>
        </w:rPr>
        <w:t>xecuted DOE studies using Ambr bioreactors, analyzing outputs to optimize process conditions and support scale-up decisions</w:t>
      </w:r>
      <w:r w:rsidR="00513F26">
        <w:rPr>
          <w:rFonts w:eastAsia="Arial"/>
          <w:sz w:val="21"/>
          <w:szCs w:val="21"/>
        </w:rPr>
        <w:t>.</w:t>
      </w:r>
    </w:p>
    <w:p w14:paraId="25AF7838" w14:textId="5C61EE4F" w:rsidR="00D03CBB" w:rsidRPr="00BA6879" w:rsidRDefault="003064B2" w:rsidP="00E81010">
      <w:pPr>
        <w:pStyle w:val="ListParagraph"/>
        <w:numPr>
          <w:ilvl w:val="0"/>
          <w:numId w:val="23"/>
        </w:numPr>
        <w:tabs>
          <w:tab w:val="right" w:pos="10800"/>
        </w:tabs>
        <w:rPr>
          <w:rFonts w:eastAsia="Arial"/>
          <w:sz w:val="21"/>
          <w:szCs w:val="21"/>
        </w:rPr>
      </w:pPr>
      <w:r w:rsidRPr="003064B2">
        <w:rPr>
          <w:rFonts w:eastAsia="Arial"/>
          <w:sz w:val="21"/>
          <w:szCs w:val="21"/>
        </w:rPr>
        <w:t xml:space="preserve">Supported preclinical and clinical process development and scale-up across 2D/3D mammalian cell culture and </w:t>
      </w:r>
      <w:proofErr w:type="spellStart"/>
      <w:r w:rsidRPr="003064B2">
        <w:rPr>
          <w:rFonts w:eastAsia="Arial"/>
          <w:sz w:val="21"/>
          <w:szCs w:val="21"/>
        </w:rPr>
        <w:t>mAb</w:t>
      </w:r>
      <w:proofErr w:type="spellEnd"/>
      <w:r w:rsidRPr="003064B2">
        <w:rPr>
          <w:rFonts w:eastAsia="Arial"/>
          <w:sz w:val="21"/>
          <w:szCs w:val="21"/>
        </w:rPr>
        <w:t xml:space="preserve"> programs</w:t>
      </w:r>
      <w:r w:rsidR="00A0438F">
        <w:rPr>
          <w:rFonts w:eastAsia="Arial"/>
          <w:sz w:val="21"/>
          <w:szCs w:val="21"/>
        </w:rPr>
        <w:t xml:space="preserve">. </w:t>
      </w:r>
    </w:p>
    <w:p w14:paraId="64BCBD01" w14:textId="1D0C494A" w:rsidR="00A80870" w:rsidRPr="00BA6879" w:rsidRDefault="00614D33" w:rsidP="00E81010">
      <w:pPr>
        <w:pStyle w:val="ListParagraph"/>
        <w:numPr>
          <w:ilvl w:val="0"/>
          <w:numId w:val="23"/>
        </w:numPr>
        <w:tabs>
          <w:tab w:val="right" w:pos="10800"/>
        </w:tabs>
        <w:rPr>
          <w:rFonts w:eastAsia="Arial"/>
          <w:sz w:val="21"/>
          <w:szCs w:val="21"/>
        </w:rPr>
      </w:pPr>
      <w:r>
        <w:rPr>
          <w:rFonts w:eastAsia="Arial"/>
          <w:sz w:val="21"/>
          <w:szCs w:val="21"/>
        </w:rPr>
        <w:t>C</w:t>
      </w:r>
      <w:r w:rsidR="00A80870" w:rsidRPr="00BA6879">
        <w:rPr>
          <w:rFonts w:eastAsia="Arial"/>
          <w:sz w:val="21"/>
          <w:szCs w:val="21"/>
        </w:rPr>
        <w:t>ollaborated with</w:t>
      </w:r>
      <w:r w:rsidR="003F604C" w:rsidRPr="00BA6879">
        <w:rPr>
          <w:rFonts w:eastAsia="Arial"/>
          <w:sz w:val="21"/>
          <w:szCs w:val="21"/>
        </w:rPr>
        <w:t xml:space="preserve"> </w:t>
      </w:r>
      <w:r w:rsidR="003401A2" w:rsidRPr="00BA6879">
        <w:rPr>
          <w:rFonts w:eastAsia="Arial"/>
          <w:sz w:val="21"/>
          <w:szCs w:val="21"/>
        </w:rPr>
        <w:t>cross-functional</w:t>
      </w:r>
      <w:r w:rsidR="003F604C" w:rsidRPr="00BA6879">
        <w:rPr>
          <w:rFonts w:eastAsia="Arial"/>
          <w:sz w:val="21"/>
          <w:szCs w:val="21"/>
        </w:rPr>
        <w:t xml:space="preserve"> teams and</w:t>
      </w:r>
      <w:r w:rsidR="00A80870" w:rsidRPr="00BA6879">
        <w:rPr>
          <w:rFonts w:eastAsia="Arial"/>
          <w:sz w:val="21"/>
          <w:szCs w:val="21"/>
        </w:rPr>
        <w:t xml:space="preserve"> clients to </w:t>
      </w:r>
      <w:r w:rsidR="00626144" w:rsidRPr="00626144">
        <w:rPr>
          <w:rFonts w:eastAsia="Arial"/>
          <w:sz w:val="21"/>
          <w:szCs w:val="21"/>
        </w:rPr>
        <w:t>troubleshoot, present results, and drive next-step decisions</w:t>
      </w:r>
      <w:r w:rsidR="00252E17">
        <w:rPr>
          <w:rFonts w:eastAsia="Arial"/>
          <w:sz w:val="21"/>
          <w:szCs w:val="21"/>
        </w:rPr>
        <w:t>.</w:t>
      </w:r>
    </w:p>
    <w:p w14:paraId="2F0EFE3A" w14:textId="77777777" w:rsidR="00FE00E4" w:rsidRPr="00FE00E4" w:rsidRDefault="00FE00E4" w:rsidP="00FE00E4">
      <w:pPr>
        <w:tabs>
          <w:tab w:val="right" w:pos="10800"/>
        </w:tabs>
        <w:ind w:left="360"/>
        <w:rPr>
          <w:rFonts w:eastAsia="Arial"/>
          <w:sz w:val="8"/>
          <w:szCs w:val="8"/>
        </w:rPr>
      </w:pPr>
    </w:p>
    <w:p w14:paraId="194BAA36" w14:textId="6884AA41" w:rsidR="007A1261" w:rsidRPr="005E7454" w:rsidRDefault="00CC5B8C" w:rsidP="007A1261">
      <w:pPr>
        <w:tabs>
          <w:tab w:val="right" w:pos="10800"/>
        </w:tabs>
        <w:rPr>
          <w:sz w:val="22"/>
          <w:szCs w:val="22"/>
        </w:rPr>
      </w:pPr>
      <w:r>
        <w:rPr>
          <w:rFonts w:eastAsia="Arial"/>
          <w:sz w:val="23"/>
          <w:szCs w:val="23"/>
        </w:rPr>
        <w:t>Associate</w:t>
      </w:r>
      <w:r w:rsidR="003F2A78">
        <w:rPr>
          <w:rFonts w:eastAsia="Arial"/>
          <w:sz w:val="23"/>
          <w:szCs w:val="23"/>
        </w:rPr>
        <w:t xml:space="preserve"> Scientist - Operations</w:t>
      </w:r>
      <w:r w:rsidR="007A1261">
        <w:rPr>
          <w:rFonts w:eastAsia="Arial"/>
          <w:sz w:val="23"/>
          <w:szCs w:val="23"/>
        </w:rPr>
        <w:t xml:space="preserve">, </w:t>
      </w:r>
      <w:proofErr w:type="spellStart"/>
      <w:r w:rsidR="007A1261" w:rsidRPr="007D0C36">
        <w:rPr>
          <w:rFonts w:eastAsia="Arial"/>
          <w:sz w:val="22"/>
          <w:szCs w:val="22"/>
        </w:rPr>
        <w:t>GenCure</w:t>
      </w:r>
      <w:proofErr w:type="spellEnd"/>
      <w:r w:rsidR="007A1261" w:rsidRPr="007D0C36">
        <w:rPr>
          <w:rFonts w:eastAsia="Arial"/>
          <w:sz w:val="22"/>
          <w:szCs w:val="22"/>
        </w:rPr>
        <w:t>, October 202</w:t>
      </w:r>
      <w:r w:rsidR="003F2A78" w:rsidRPr="007D0C36">
        <w:rPr>
          <w:rFonts w:eastAsia="Arial"/>
          <w:sz w:val="22"/>
          <w:szCs w:val="22"/>
        </w:rPr>
        <w:t>0</w:t>
      </w:r>
      <w:r w:rsidR="007A1261" w:rsidRPr="007D0C36">
        <w:rPr>
          <w:rFonts w:eastAsia="Arial"/>
          <w:sz w:val="22"/>
          <w:szCs w:val="22"/>
        </w:rPr>
        <w:t>-</w:t>
      </w:r>
      <w:r w:rsidR="003F2A78" w:rsidRPr="007D0C36">
        <w:rPr>
          <w:rFonts w:eastAsia="Arial"/>
          <w:sz w:val="22"/>
          <w:szCs w:val="22"/>
        </w:rPr>
        <w:t>January 2022</w:t>
      </w:r>
      <w:r w:rsidR="007A1261" w:rsidRPr="005E7454">
        <w:rPr>
          <w:sz w:val="22"/>
          <w:szCs w:val="22"/>
        </w:rPr>
        <w:tab/>
      </w:r>
      <w:r w:rsidR="007A1261">
        <w:rPr>
          <w:sz w:val="22"/>
          <w:szCs w:val="22"/>
        </w:rPr>
        <w:t>San Antonio</w:t>
      </w:r>
      <w:r w:rsidR="007A1261" w:rsidRPr="005E7454">
        <w:rPr>
          <w:sz w:val="22"/>
          <w:szCs w:val="22"/>
        </w:rPr>
        <w:t xml:space="preserve">, </w:t>
      </w:r>
      <w:r w:rsidR="007A1261">
        <w:rPr>
          <w:sz w:val="22"/>
          <w:szCs w:val="22"/>
        </w:rPr>
        <w:t>TX</w:t>
      </w:r>
      <w:r w:rsidR="007A1261" w:rsidRPr="005E7454">
        <w:rPr>
          <w:sz w:val="22"/>
          <w:szCs w:val="22"/>
        </w:rPr>
        <w:t xml:space="preserve"> </w:t>
      </w:r>
    </w:p>
    <w:p w14:paraId="3B7727EB" w14:textId="59F719BD" w:rsidR="007B1758" w:rsidRPr="00BA6879" w:rsidRDefault="00DF4E33" w:rsidP="00E81010">
      <w:pPr>
        <w:pStyle w:val="ListParagraph"/>
        <w:numPr>
          <w:ilvl w:val="0"/>
          <w:numId w:val="24"/>
        </w:numPr>
        <w:tabs>
          <w:tab w:val="right" w:pos="10800"/>
        </w:tabs>
        <w:rPr>
          <w:rFonts w:eastAsia="Arial"/>
          <w:sz w:val="21"/>
          <w:szCs w:val="21"/>
        </w:rPr>
      </w:pPr>
      <w:r>
        <w:rPr>
          <w:rFonts w:eastAsia="Arial"/>
          <w:sz w:val="21"/>
          <w:szCs w:val="21"/>
        </w:rPr>
        <w:t>Owned</w:t>
      </w:r>
      <w:r w:rsidR="007B1758" w:rsidRPr="00BA6879">
        <w:rPr>
          <w:rFonts w:eastAsia="Arial"/>
          <w:sz w:val="21"/>
          <w:szCs w:val="21"/>
        </w:rPr>
        <w:t xml:space="preserve"> all GMP equipment calibration, maintenance, and performance qualifications</w:t>
      </w:r>
      <w:r w:rsidR="0058602A">
        <w:rPr>
          <w:rFonts w:eastAsia="Arial"/>
          <w:sz w:val="21"/>
          <w:szCs w:val="21"/>
        </w:rPr>
        <w:t xml:space="preserve"> (vendor or in-house)</w:t>
      </w:r>
      <w:r w:rsidR="007B1758" w:rsidRPr="00BA6879">
        <w:rPr>
          <w:rFonts w:eastAsia="Arial"/>
          <w:sz w:val="21"/>
          <w:szCs w:val="21"/>
        </w:rPr>
        <w:t xml:space="preserve"> on various schedules</w:t>
      </w:r>
      <w:r w:rsidR="00252E17">
        <w:rPr>
          <w:rFonts w:eastAsia="Arial"/>
          <w:sz w:val="21"/>
          <w:szCs w:val="21"/>
        </w:rPr>
        <w:t>.</w:t>
      </w:r>
      <w:r w:rsidR="002E5DE8">
        <w:rPr>
          <w:rFonts w:eastAsia="Arial"/>
          <w:sz w:val="21"/>
          <w:szCs w:val="21"/>
        </w:rPr>
        <w:t xml:space="preserve"> Reviewed </w:t>
      </w:r>
      <w:r w:rsidR="00C7358A">
        <w:rPr>
          <w:rFonts w:eastAsia="Arial"/>
          <w:sz w:val="21"/>
          <w:szCs w:val="21"/>
        </w:rPr>
        <w:t xml:space="preserve">and approved </w:t>
      </w:r>
      <w:r w:rsidR="002E5DE8">
        <w:rPr>
          <w:rFonts w:eastAsia="Arial"/>
          <w:sz w:val="21"/>
          <w:szCs w:val="21"/>
        </w:rPr>
        <w:t xml:space="preserve">calibration documents </w:t>
      </w:r>
      <w:r w:rsidR="00C7358A">
        <w:rPr>
          <w:rFonts w:eastAsia="Arial"/>
          <w:sz w:val="21"/>
          <w:szCs w:val="21"/>
        </w:rPr>
        <w:t>prior to archival with QA</w:t>
      </w:r>
      <w:r w:rsidR="00B56BB4">
        <w:rPr>
          <w:rFonts w:eastAsia="Arial"/>
          <w:sz w:val="21"/>
          <w:szCs w:val="21"/>
        </w:rPr>
        <w:t xml:space="preserve"> in </w:t>
      </w:r>
      <w:proofErr w:type="spellStart"/>
      <w:r w:rsidR="00B56BB4">
        <w:rPr>
          <w:rFonts w:eastAsia="Arial"/>
          <w:sz w:val="21"/>
          <w:szCs w:val="21"/>
        </w:rPr>
        <w:t>MasterControl</w:t>
      </w:r>
      <w:proofErr w:type="spellEnd"/>
      <w:r w:rsidR="00B56BB4">
        <w:rPr>
          <w:rFonts w:eastAsia="Arial"/>
          <w:sz w:val="21"/>
          <w:szCs w:val="21"/>
        </w:rPr>
        <w:t>.</w:t>
      </w:r>
    </w:p>
    <w:p w14:paraId="6D48D4DE" w14:textId="741897D2" w:rsidR="00DA323C" w:rsidRDefault="00DA323C" w:rsidP="00E81010">
      <w:pPr>
        <w:pStyle w:val="ListParagraph"/>
        <w:numPr>
          <w:ilvl w:val="0"/>
          <w:numId w:val="24"/>
        </w:numPr>
        <w:tabs>
          <w:tab w:val="right" w:pos="10800"/>
        </w:tabs>
        <w:rPr>
          <w:rFonts w:eastAsia="Arial"/>
          <w:sz w:val="21"/>
          <w:szCs w:val="21"/>
        </w:rPr>
      </w:pPr>
      <w:r w:rsidRPr="00BA6879">
        <w:rPr>
          <w:rFonts w:eastAsia="Arial"/>
          <w:sz w:val="21"/>
          <w:szCs w:val="21"/>
        </w:rPr>
        <w:t xml:space="preserve">Cleanroom GMP operator for </w:t>
      </w:r>
      <w:r w:rsidR="00FE00E4" w:rsidRPr="00BA6879">
        <w:rPr>
          <w:rFonts w:eastAsia="Arial"/>
          <w:sz w:val="21"/>
          <w:szCs w:val="21"/>
        </w:rPr>
        <w:t xml:space="preserve">pre-clinical and clinical biopharmaceutical </w:t>
      </w:r>
      <w:r w:rsidRPr="00BA6879">
        <w:rPr>
          <w:rFonts w:eastAsia="Arial"/>
          <w:sz w:val="21"/>
          <w:szCs w:val="21"/>
        </w:rPr>
        <w:t>manufacturing events</w:t>
      </w:r>
      <w:r w:rsidR="00AF136C">
        <w:rPr>
          <w:rFonts w:eastAsia="Arial"/>
          <w:sz w:val="21"/>
          <w:szCs w:val="21"/>
        </w:rPr>
        <w:t xml:space="preserve"> up to 80L</w:t>
      </w:r>
      <w:r w:rsidR="00252E17">
        <w:rPr>
          <w:rFonts w:eastAsia="Arial"/>
          <w:sz w:val="21"/>
          <w:szCs w:val="21"/>
        </w:rPr>
        <w:t>.</w:t>
      </w:r>
    </w:p>
    <w:p w14:paraId="14B5E853" w14:textId="6886D0C3" w:rsidR="00DA323C" w:rsidRPr="00BA6879" w:rsidRDefault="005B445F" w:rsidP="00E81010">
      <w:pPr>
        <w:pStyle w:val="ListParagraph"/>
        <w:numPr>
          <w:ilvl w:val="0"/>
          <w:numId w:val="24"/>
        </w:numPr>
        <w:tabs>
          <w:tab w:val="right" w:pos="10800"/>
        </w:tabs>
        <w:rPr>
          <w:rFonts w:eastAsia="Arial"/>
          <w:sz w:val="21"/>
          <w:szCs w:val="21"/>
        </w:rPr>
      </w:pPr>
      <w:r>
        <w:rPr>
          <w:rFonts w:eastAsia="Arial"/>
          <w:sz w:val="21"/>
          <w:szCs w:val="21"/>
        </w:rPr>
        <w:t>T</w:t>
      </w:r>
      <w:r w:rsidR="0005663A" w:rsidRPr="00BA6879">
        <w:rPr>
          <w:rFonts w:eastAsia="Arial"/>
          <w:sz w:val="21"/>
          <w:szCs w:val="21"/>
        </w:rPr>
        <w:t>rained/qualified 20</w:t>
      </w:r>
      <w:r w:rsidR="0058602A">
        <w:rPr>
          <w:rFonts w:eastAsia="Arial"/>
          <w:sz w:val="21"/>
          <w:szCs w:val="21"/>
        </w:rPr>
        <w:t>+</w:t>
      </w:r>
      <w:r w:rsidR="0005663A" w:rsidRPr="00BA6879">
        <w:rPr>
          <w:rFonts w:eastAsia="Arial"/>
          <w:sz w:val="21"/>
          <w:szCs w:val="21"/>
        </w:rPr>
        <w:t xml:space="preserve"> employees on </w:t>
      </w:r>
      <w:r>
        <w:rPr>
          <w:rFonts w:eastAsia="Arial"/>
          <w:sz w:val="21"/>
          <w:szCs w:val="21"/>
        </w:rPr>
        <w:t>core competencies</w:t>
      </w:r>
      <w:r w:rsidR="00232C16">
        <w:rPr>
          <w:rFonts w:eastAsia="Arial"/>
          <w:sz w:val="21"/>
          <w:szCs w:val="21"/>
        </w:rPr>
        <w:t xml:space="preserve"> (gowning, BSC disinfection, </w:t>
      </w:r>
      <w:r w:rsidR="00622B60">
        <w:rPr>
          <w:rFonts w:eastAsia="Arial"/>
          <w:sz w:val="21"/>
          <w:szCs w:val="21"/>
        </w:rPr>
        <w:t>material transfer, aseptic technique)</w:t>
      </w:r>
      <w:r>
        <w:rPr>
          <w:rFonts w:eastAsia="Arial"/>
          <w:sz w:val="21"/>
          <w:szCs w:val="21"/>
        </w:rPr>
        <w:t xml:space="preserve"> and supported re</w:t>
      </w:r>
      <w:r w:rsidR="001F55B9">
        <w:rPr>
          <w:rFonts w:eastAsia="Arial"/>
          <w:sz w:val="21"/>
          <w:szCs w:val="21"/>
        </w:rPr>
        <w:t xml:space="preserve">curring </w:t>
      </w:r>
      <w:r>
        <w:rPr>
          <w:rFonts w:eastAsia="Arial"/>
          <w:sz w:val="21"/>
          <w:szCs w:val="21"/>
        </w:rPr>
        <w:t>qualification cadence</w:t>
      </w:r>
      <w:r w:rsidR="00252E17">
        <w:rPr>
          <w:rFonts w:eastAsia="Arial"/>
          <w:sz w:val="21"/>
          <w:szCs w:val="21"/>
        </w:rPr>
        <w:t>.</w:t>
      </w:r>
    </w:p>
    <w:p w14:paraId="0A9336AD" w14:textId="1AD05C26" w:rsidR="00DA323C" w:rsidRPr="007B1758" w:rsidRDefault="00DA323C" w:rsidP="00E81010">
      <w:pPr>
        <w:pStyle w:val="ListParagraph"/>
        <w:numPr>
          <w:ilvl w:val="0"/>
          <w:numId w:val="24"/>
        </w:numPr>
        <w:tabs>
          <w:tab w:val="right" w:pos="10800"/>
        </w:tabs>
        <w:rPr>
          <w:rFonts w:eastAsia="Arial"/>
          <w:sz w:val="21"/>
          <w:szCs w:val="21"/>
        </w:rPr>
      </w:pPr>
      <w:r w:rsidRPr="007B1758">
        <w:rPr>
          <w:rFonts w:eastAsia="Arial"/>
          <w:sz w:val="21"/>
          <w:szCs w:val="21"/>
        </w:rPr>
        <w:t xml:space="preserve">Executed a cleanroom </w:t>
      </w:r>
      <w:r w:rsidR="009B6677" w:rsidRPr="007B1758">
        <w:rPr>
          <w:rFonts w:eastAsia="Arial"/>
          <w:sz w:val="21"/>
          <w:szCs w:val="21"/>
        </w:rPr>
        <w:t>EM</w:t>
      </w:r>
      <w:r w:rsidRPr="007B1758">
        <w:rPr>
          <w:rFonts w:eastAsia="Arial"/>
          <w:sz w:val="21"/>
          <w:szCs w:val="21"/>
        </w:rPr>
        <w:t xml:space="preserve"> procedure for 128 different locations on a weekly and biweekly basis</w:t>
      </w:r>
      <w:r w:rsidR="009B6677" w:rsidRPr="007B1758">
        <w:rPr>
          <w:rFonts w:eastAsia="Arial"/>
          <w:sz w:val="21"/>
          <w:szCs w:val="21"/>
        </w:rPr>
        <w:t xml:space="preserve"> and assisted in cleaning cGMP cleanrooms on </w:t>
      </w:r>
      <w:r w:rsidR="00EC2397" w:rsidRPr="007B1758">
        <w:rPr>
          <w:rFonts w:eastAsia="Arial"/>
          <w:sz w:val="21"/>
          <w:szCs w:val="21"/>
        </w:rPr>
        <w:t>defined</w:t>
      </w:r>
      <w:r w:rsidR="009B6677" w:rsidRPr="007B1758">
        <w:rPr>
          <w:rFonts w:eastAsia="Arial"/>
          <w:sz w:val="21"/>
          <w:szCs w:val="21"/>
        </w:rPr>
        <w:t xml:space="preserve"> schedules</w:t>
      </w:r>
      <w:r w:rsidR="00252E17">
        <w:rPr>
          <w:rFonts w:eastAsia="Arial"/>
          <w:sz w:val="21"/>
          <w:szCs w:val="21"/>
        </w:rPr>
        <w:t>.</w:t>
      </w:r>
    </w:p>
    <w:p w14:paraId="483CA9D7" w14:textId="77777777" w:rsidR="007E41DD" w:rsidRDefault="007E41DD" w:rsidP="00364A06">
      <w:pPr>
        <w:pBdr>
          <w:bottom w:val="single" w:sz="12" w:space="1" w:color="auto"/>
        </w:pBdr>
        <w:tabs>
          <w:tab w:val="right" w:pos="10800"/>
        </w:tabs>
        <w:rPr>
          <w:b/>
          <w:sz w:val="8"/>
          <w:szCs w:val="8"/>
        </w:rPr>
      </w:pPr>
    </w:p>
    <w:p w14:paraId="4DD728D8" w14:textId="1A118ECD" w:rsidR="00CE658D" w:rsidRPr="00863B6C" w:rsidRDefault="00CE658D" w:rsidP="00CE658D">
      <w:pPr>
        <w:pBdr>
          <w:bottom w:val="single" w:sz="12" w:space="1" w:color="auto"/>
        </w:pBdr>
        <w:tabs>
          <w:tab w:val="right" w:pos="10800"/>
        </w:tabs>
        <w:rPr>
          <w:b/>
          <w:smallCaps/>
          <w:sz w:val="23"/>
          <w:szCs w:val="23"/>
        </w:rPr>
      </w:pPr>
      <w:r>
        <w:rPr>
          <w:b/>
          <w:smallCaps/>
          <w:sz w:val="23"/>
          <w:szCs w:val="23"/>
        </w:rPr>
        <w:t>Technical</w:t>
      </w:r>
      <w:r w:rsidRPr="00863B6C">
        <w:rPr>
          <w:b/>
          <w:smallCaps/>
          <w:sz w:val="23"/>
          <w:szCs w:val="23"/>
        </w:rPr>
        <w:t xml:space="preserve"> Skills</w:t>
      </w:r>
    </w:p>
    <w:p w14:paraId="539AAFF3" w14:textId="77777777" w:rsidR="00CE658D" w:rsidRDefault="00CE658D" w:rsidP="00CE658D">
      <w:pPr>
        <w:pStyle w:val="ListParagraph"/>
        <w:numPr>
          <w:ilvl w:val="0"/>
          <w:numId w:val="8"/>
        </w:numPr>
        <w:tabs>
          <w:tab w:val="right" w:pos="10800"/>
        </w:tabs>
        <w:rPr>
          <w:sz w:val="22"/>
          <w:szCs w:val="22"/>
        </w:rPr>
        <w:sectPr w:rsidR="00CE658D" w:rsidSect="007A6221">
          <w:type w:val="continuous"/>
          <w:pgSz w:w="12240" w:h="15840"/>
          <w:pgMar w:top="380" w:right="900" w:bottom="280" w:left="860" w:header="0" w:footer="144" w:gutter="0"/>
          <w:cols w:space="720"/>
          <w:docGrid w:linePitch="272"/>
        </w:sectPr>
      </w:pPr>
    </w:p>
    <w:p w14:paraId="6BF01234" w14:textId="4FB57099" w:rsidR="00CE658D" w:rsidRPr="007A6221" w:rsidRDefault="00C6192A" w:rsidP="00065608">
      <w:pPr>
        <w:pStyle w:val="ListParagraph"/>
        <w:numPr>
          <w:ilvl w:val="0"/>
          <w:numId w:val="8"/>
        </w:numPr>
        <w:tabs>
          <w:tab w:val="right" w:pos="10800"/>
        </w:tabs>
        <w:rPr>
          <w:bCs/>
          <w:sz w:val="18"/>
          <w:szCs w:val="18"/>
        </w:rPr>
      </w:pPr>
      <w:r>
        <w:rPr>
          <w:bCs/>
          <w:sz w:val="18"/>
          <w:szCs w:val="18"/>
        </w:rPr>
        <w:t>Systems / Tools:</w:t>
      </w:r>
      <w:r w:rsidR="00F168B8">
        <w:rPr>
          <w:bCs/>
          <w:sz w:val="18"/>
          <w:szCs w:val="18"/>
        </w:rPr>
        <w:t xml:space="preserve"> </w:t>
      </w:r>
      <w:r w:rsidR="00E77710">
        <w:rPr>
          <w:bCs/>
          <w:sz w:val="18"/>
          <w:szCs w:val="18"/>
        </w:rPr>
        <w:t>Excel, PowerPoint, Word</w:t>
      </w:r>
      <w:r w:rsidR="005F44B7">
        <w:rPr>
          <w:bCs/>
          <w:sz w:val="18"/>
          <w:szCs w:val="18"/>
        </w:rPr>
        <w:t xml:space="preserve">, </w:t>
      </w:r>
      <w:r w:rsidR="00524DD7">
        <w:rPr>
          <w:bCs/>
          <w:sz w:val="18"/>
          <w:szCs w:val="18"/>
        </w:rPr>
        <w:t>SharePoint</w:t>
      </w:r>
      <w:r w:rsidR="002D2BB5">
        <w:rPr>
          <w:bCs/>
          <w:sz w:val="18"/>
          <w:szCs w:val="18"/>
        </w:rPr>
        <w:t xml:space="preserve">/OneDrive, </w:t>
      </w:r>
      <w:r w:rsidR="008D0818">
        <w:rPr>
          <w:bCs/>
          <w:sz w:val="18"/>
          <w:szCs w:val="18"/>
        </w:rPr>
        <w:t xml:space="preserve">Smartsheet, Adobe Acrobat, </w:t>
      </w:r>
      <w:proofErr w:type="spellStart"/>
      <w:r w:rsidR="008D0818">
        <w:rPr>
          <w:bCs/>
          <w:sz w:val="18"/>
          <w:szCs w:val="18"/>
        </w:rPr>
        <w:t>MasterControl</w:t>
      </w:r>
      <w:proofErr w:type="spellEnd"/>
      <w:r w:rsidR="008D0818">
        <w:rPr>
          <w:bCs/>
          <w:sz w:val="18"/>
          <w:szCs w:val="18"/>
        </w:rPr>
        <w:t xml:space="preserve">, </w:t>
      </w:r>
      <w:proofErr w:type="spellStart"/>
      <w:r w:rsidR="008D0818">
        <w:rPr>
          <w:bCs/>
          <w:sz w:val="18"/>
          <w:szCs w:val="18"/>
        </w:rPr>
        <w:t>InstantGMP</w:t>
      </w:r>
      <w:proofErr w:type="spellEnd"/>
      <w:r w:rsidR="008D0818">
        <w:rPr>
          <w:bCs/>
          <w:sz w:val="18"/>
          <w:szCs w:val="18"/>
        </w:rPr>
        <w:t xml:space="preserve">, </w:t>
      </w:r>
      <w:proofErr w:type="spellStart"/>
      <w:r w:rsidR="008D0818">
        <w:rPr>
          <w:bCs/>
          <w:sz w:val="18"/>
          <w:szCs w:val="18"/>
        </w:rPr>
        <w:t>LabArchives</w:t>
      </w:r>
      <w:proofErr w:type="spellEnd"/>
      <w:r w:rsidR="008D0818">
        <w:rPr>
          <w:bCs/>
          <w:sz w:val="18"/>
          <w:szCs w:val="18"/>
        </w:rPr>
        <w:t xml:space="preserve">, </w:t>
      </w:r>
      <w:proofErr w:type="spellStart"/>
      <w:r w:rsidR="008D0818">
        <w:rPr>
          <w:bCs/>
          <w:sz w:val="18"/>
          <w:szCs w:val="18"/>
        </w:rPr>
        <w:t>SciNote</w:t>
      </w:r>
      <w:proofErr w:type="spellEnd"/>
    </w:p>
    <w:p w14:paraId="725ED588" w14:textId="2A4523B7" w:rsidR="00D32298" w:rsidRDefault="00D32298" w:rsidP="00065608">
      <w:pPr>
        <w:pStyle w:val="ListParagraph"/>
        <w:numPr>
          <w:ilvl w:val="0"/>
          <w:numId w:val="8"/>
        </w:numPr>
        <w:tabs>
          <w:tab w:val="right" w:pos="10800"/>
        </w:tabs>
        <w:rPr>
          <w:bCs/>
        </w:rPr>
      </w:pPr>
      <w:r>
        <w:rPr>
          <w:bCs/>
        </w:rPr>
        <w:t xml:space="preserve">Project Management: </w:t>
      </w:r>
      <w:r w:rsidR="001E1BC0">
        <w:rPr>
          <w:bCs/>
        </w:rPr>
        <w:t>dashboards,</w:t>
      </w:r>
      <w:r w:rsidR="00B53A76">
        <w:rPr>
          <w:bCs/>
        </w:rPr>
        <w:t xml:space="preserve"> </w:t>
      </w:r>
      <w:r w:rsidR="002C3F17">
        <w:rPr>
          <w:bCs/>
        </w:rPr>
        <w:t xml:space="preserve">project scheduling, </w:t>
      </w:r>
      <w:r w:rsidR="00B53A76">
        <w:rPr>
          <w:bCs/>
        </w:rPr>
        <w:t>timeline/</w:t>
      </w:r>
      <w:r w:rsidR="009B58C1">
        <w:rPr>
          <w:bCs/>
        </w:rPr>
        <w:t>dependency</w:t>
      </w:r>
      <w:r w:rsidR="00B53A76">
        <w:rPr>
          <w:bCs/>
        </w:rPr>
        <w:t xml:space="preserve"> management,</w:t>
      </w:r>
      <w:r w:rsidR="001E1BC0">
        <w:rPr>
          <w:bCs/>
        </w:rPr>
        <w:t xml:space="preserve"> meeting minutes, action logs, </w:t>
      </w:r>
      <w:r w:rsidR="00DD756E">
        <w:rPr>
          <w:bCs/>
        </w:rPr>
        <w:t>resource coordination, training deployment</w:t>
      </w:r>
      <w:r w:rsidR="00311C2A">
        <w:rPr>
          <w:bCs/>
        </w:rPr>
        <w:t>, process improvement</w:t>
      </w:r>
    </w:p>
    <w:p w14:paraId="54430239" w14:textId="46B4C595" w:rsidR="00F168B8" w:rsidRPr="00F168B8" w:rsidRDefault="00F168B8" w:rsidP="00065608">
      <w:pPr>
        <w:pStyle w:val="ListParagraph"/>
        <w:numPr>
          <w:ilvl w:val="0"/>
          <w:numId w:val="8"/>
        </w:numPr>
        <w:tabs>
          <w:tab w:val="right" w:pos="10800"/>
        </w:tabs>
        <w:rPr>
          <w:bCs/>
        </w:rPr>
      </w:pPr>
      <w:r>
        <w:rPr>
          <w:bCs/>
        </w:rPr>
        <w:t>Quality &amp; Documentation</w:t>
      </w:r>
      <w:r w:rsidR="00D04358">
        <w:rPr>
          <w:bCs/>
        </w:rPr>
        <w:t>: SOP/MPR</w:t>
      </w:r>
      <w:r w:rsidR="00C637EA">
        <w:rPr>
          <w:bCs/>
        </w:rPr>
        <w:t>, batch record review, material specifications, deviation/CAPA,</w:t>
      </w:r>
      <w:r w:rsidR="002C3F17">
        <w:rPr>
          <w:bCs/>
        </w:rPr>
        <w:t xml:space="preserve"> change controls,</w:t>
      </w:r>
      <w:r w:rsidR="00CB729F">
        <w:rPr>
          <w:bCs/>
        </w:rPr>
        <w:t xml:space="preserve"> </w:t>
      </w:r>
      <w:r w:rsidR="00C637EA">
        <w:rPr>
          <w:bCs/>
        </w:rPr>
        <w:t>risk assessments</w:t>
      </w:r>
      <w:r w:rsidR="00CB729F">
        <w:rPr>
          <w:bCs/>
        </w:rPr>
        <w:t xml:space="preserve">, </w:t>
      </w:r>
      <w:r w:rsidR="009F2EBC">
        <w:rPr>
          <w:bCs/>
        </w:rPr>
        <w:t xml:space="preserve">quality </w:t>
      </w:r>
      <w:r w:rsidR="00CB729F">
        <w:rPr>
          <w:bCs/>
        </w:rPr>
        <w:t>investigations</w:t>
      </w:r>
      <w:r w:rsidR="00A26EA9">
        <w:rPr>
          <w:bCs/>
        </w:rPr>
        <w:t xml:space="preserve">, </w:t>
      </w:r>
      <w:r w:rsidR="00D32298">
        <w:rPr>
          <w:bCs/>
        </w:rPr>
        <w:t>root cause analysis</w:t>
      </w:r>
    </w:p>
    <w:p w14:paraId="1F44F66A" w14:textId="3841B0A2" w:rsidR="00C6192A" w:rsidRPr="00F168B8" w:rsidRDefault="00C6192A" w:rsidP="00F168B8">
      <w:pPr>
        <w:pStyle w:val="ListParagraph"/>
        <w:numPr>
          <w:ilvl w:val="0"/>
          <w:numId w:val="8"/>
        </w:numPr>
        <w:tabs>
          <w:tab w:val="right" w:pos="10800"/>
        </w:tabs>
        <w:rPr>
          <w:bCs/>
        </w:rPr>
      </w:pPr>
      <w:r>
        <w:rPr>
          <w:bCs/>
          <w:sz w:val="18"/>
          <w:szCs w:val="18"/>
        </w:rPr>
        <w:t>Cell Culture:</w:t>
      </w:r>
      <w:r w:rsidR="00B3413F">
        <w:rPr>
          <w:bCs/>
          <w:sz w:val="18"/>
          <w:szCs w:val="18"/>
        </w:rPr>
        <w:t xml:space="preserve"> iPSCs, MSCs, </w:t>
      </w:r>
      <w:proofErr w:type="spellStart"/>
      <w:r w:rsidR="00B3413F">
        <w:rPr>
          <w:bCs/>
          <w:sz w:val="18"/>
          <w:szCs w:val="18"/>
        </w:rPr>
        <w:t>mA</w:t>
      </w:r>
      <w:r w:rsidR="003401A2">
        <w:rPr>
          <w:bCs/>
          <w:sz w:val="18"/>
          <w:szCs w:val="18"/>
        </w:rPr>
        <w:t>b</w:t>
      </w:r>
      <w:proofErr w:type="spellEnd"/>
      <w:r w:rsidR="00B3413F">
        <w:rPr>
          <w:bCs/>
          <w:sz w:val="18"/>
          <w:szCs w:val="18"/>
        </w:rPr>
        <w:t>, 2D adherent, 3D suspension, cell counting (</w:t>
      </w:r>
      <w:r w:rsidR="00C93F97">
        <w:rPr>
          <w:bCs/>
          <w:sz w:val="18"/>
          <w:szCs w:val="18"/>
        </w:rPr>
        <w:t xml:space="preserve">NC-200/202, </w:t>
      </w:r>
      <w:proofErr w:type="spellStart"/>
      <w:r w:rsidR="00C93F97">
        <w:rPr>
          <w:bCs/>
          <w:sz w:val="18"/>
          <w:szCs w:val="18"/>
        </w:rPr>
        <w:t>MoxiGO</w:t>
      </w:r>
      <w:proofErr w:type="spellEnd"/>
      <w:r w:rsidR="00C93F97">
        <w:rPr>
          <w:bCs/>
          <w:sz w:val="18"/>
          <w:szCs w:val="18"/>
        </w:rPr>
        <w:t xml:space="preserve"> II, hemocytometer, </w:t>
      </w:r>
      <w:proofErr w:type="spellStart"/>
      <w:r w:rsidR="00C93F97">
        <w:rPr>
          <w:bCs/>
          <w:sz w:val="18"/>
          <w:szCs w:val="18"/>
        </w:rPr>
        <w:t>Cellometer</w:t>
      </w:r>
      <w:proofErr w:type="spellEnd"/>
      <w:r w:rsidR="00C93F97">
        <w:rPr>
          <w:bCs/>
          <w:sz w:val="18"/>
          <w:szCs w:val="18"/>
        </w:rPr>
        <w:t>)</w:t>
      </w:r>
    </w:p>
    <w:p w14:paraId="3B5A2824" w14:textId="77777777" w:rsidR="007E41DD" w:rsidRPr="007E41DD" w:rsidRDefault="007E41DD" w:rsidP="00364A06">
      <w:pPr>
        <w:pBdr>
          <w:bottom w:val="single" w:sz="12" w:space="1" w:color="auto"/>
        </w:pBdr>
        <w:tabs>
          <w:tab w:val="right" w:pos="10800"/>
        </w:tabs>
        <w:rPr>
          <w:b/>
          <w:sz w:val="8"/>
          <w:szCs w:val="8"/>
        </w:rPr>
      </w:pPr>
    </w:p>
    <w:p w14:paraId="4F07E107" w14:textId="77777777" w:rsidR="00CE7A73" w:rsidRPr="00863B6C" w:rsidRDefault="00CE7A73" w:rsidP="00CE7A73">
      <w:pPr>
        <w:pBdr>
          <w:bottom w:val="single" w:sz="12" w:space="1" w:color="auto"/>
        </w:pBdr>
        <w:rPr>
          <w:b/>
          <w:smallCaps/>
          <w:sz w:val="23"/>
          <w:szCs w:val="23"/>
        </w:rPr>
      </w:pPr>
      <w:r w:rsidRPr="00863B6C">
        <w:rPr>
          <w:b/>
          <w:smallCaps/>
          <w:sz w:val="23"/>
          <w:szCs w:val="23"/>
        </w:rPr>
        <w:t>Education</w:t>
      </w:r>
    </w:p>
    <w:p w14:paraId="7C50B3A3" w14:textId="77777777" w:rsidR="00CE7A73" w:rsidRPr="005E7454" w:rsidRDefault="00CE7A73" w:rsidP="00CE7A73">
      <w:pPr>
        <w:tabs>
          <w:tab w:val="right" w:pos="10800"/>
        </w:tabs>
        <w:rPr>
          <w:sz w:val="22"/>
          <w:szCs w:val="22"/>
        </w:rPr>
      </w:pPr>
      <w:r w:rsidRPr="005E7454">
        <w:rPr>
          <w:bCs/>
          <w:sz w:val="22"/>
          <w:szCs w:val="22"/>
        </w:rPr>
        <w:t xml:space="preserve">University of </w:t>
      </w:r>
      <w:r>
        <w:rPr>
          <w:bCs/>
          <w:sz w:val="22"/>
          <w:szCs w:val="22"/>
        </w:rPr>
        <w:t>Pittsburgh</w:t>
      </w:r>
      <w:r w:rsidRPr="005E7454">
        <w:rPr>
          <w:sz w:val="22"/>
          <w:szCs w:val="22"/>
        </w:rPr>
        <w:tab/>
      </w:r>
      <w:r>
        <w:rPr>
          <w:sz w:val="22"/>
          <w:szCs w:val="22"/>
        </w:rPr>
        <w:t>Pittsburgh</w:t>
      </w:r>
      <w:r w:rsidRPr="005E7454">
        <w:rPr>
          <w:sz w:val="22"/>
          <w:szCs w:val="22"/>
        </w:rPr>
        <w:t xml:space="preserve">, </w:t>
      </w:r>
      <w:r>
        <w:rPr>
          <w:sz w:val="22"/>
          <w:szCs w:val="22"/>
        </w:rPr>
        <w:t>PA</w:t>
      </w:r>
      <w:r w:rsidRPr="005E7454">
        <w:rPr>
          <w:sz w:val="22"/>
          <w:szCs w:val="22"/>
        </w:rPr>
        <w:t xml:space="preserve"> </w:t>
      </w:r>
    </w:p>
    <w:p w14:paraId="3F087C36" w14:textId="77777777" w:rsidR="00CE7A73" w:rsidRPr="005E7454" w:rsidRDefault="00CE7A73" w:rsidP="00CE7A73">
      <w:pPr>
        <w:tabs>
          <w:tab w:val="right" w:pos="10800"/>
        </w:tabs>
        <w:rPr>
          <w:sz w:val="22"/>
          <w:szCs w:val="22"/>
        </w:rPr>
      </w:pPr>
      <w:r>
        <w:rPr>
          <w:bCs/>
          <w:sz w:val="22"/>
          <w:szCs w:val="22"/>
        </w:rPr>
        <w:t>Bachelor of Science,</w:t>
      </w:r>
      <w:r w:rsidRPr="005E7454">
        <w:rPr>
          <w:bCs/>
          <w:sz w:val="22"/>
          <w:szCs w:val="22"/>
        </w:rPr>
        <w:t xml:space="preserve"> </w:t>
      </w:r>
      <w:r>
        <w:rPr>
          <w:bCs/>
          <w:sz w:val="22"/>
          <w:szCs w:val="22"/>
        </w:rPr>
        <w:t xml:space="preserve">Biological Sciences </w:t>
      </w:r>
      <w:r w:rsidRPr="007C4E8E">
        <w:rPr>
          <w:sz w:val="22"/>
          <w:szCs w:val="22"/>
        </w:rPr>
        <w:t>Minors</w:t>
      </w:r>
      <w:r>
        <w:rPr>
          <w:b/>
          <w:bCs/>
          <w:sz w:val="22"/>
          <w:szCs w:val="22"/>
        </w:rPr>
        <w:t xml:space="preserve">: </w:t>
      </w:r>
      <w:r>
        <w:rPr>
          <w:sz w:val="22"/>
          <w:szCs w:val="22"/>
        </w:rPr>
        <w:t>Chemistry, Exercise Science</w:t>
      </w:r>
      <w:r w:rsidRPr="005E7454">
        <w:rPr>
          <w:iCs/>
          <w:sz w:val="22"/>
          <w:szCs w:val="22"/>
        </w:rPr>
        <w:tab/>
      </w:r>
      <w:r w:rsidRPr="005E7454">
        <w:rPr>
          <w:sz w:val="22"/>
          <w:szCs w:val="22"/>
        </w:rPr>
        <w:t xml:space="preserve"> </w:t>
      </w:r>
      <w:r>
        <w:rPr>
          <w:sz w:val="22"/>
          <w:szCs w:val="22"/>
        </w:rPr>
        <w:t>August</w:t>
      </w:r>
      <w:r w:rsidRPr="005E7454">
        <w:rPr>
          <w:sz w:val="22"/>
          <w:szCs w:val="22"/>
        </w:rPr>
        <w:t xml:space="preserve"> 2020</w:t>
      </w:r>
    </w:p>
    <w:p w14:paraId="4391F12B" w14:textId="77777777" w:rsidR="00CE7A73" w:rsidRPr="00A03CA7" w:rsidRDefault="00CE7A73" w:rsidP="00CE7A73">
      <w:pPr>
        <w:tabs>
          <w:tab w:val="right" w:pos="10800"/>
        </w:tabs>
        <w:rPr>
          <w:sz w:val="8"/>
          <w:szCs w:val="8"/>
        </w:rPr>
      </w:pPr>
      <w:bookmarkStart w:id="2" w:name="_Hlk18909558"/>
    </w:p>
    <w:bookmarkEnd w:id="2"/>
    <w:p w14:paraId="7DB27F6D" w14:textId="01922660" w:rsidR="007E41DD" w:rsidRPr="00863B6C" w:rsidRDefault="007E41DD" w:rsidP="007E41DD">
      <w:pPr>
        <w:pBdr>
          <w:bottom w:val="single" w:sz="12" w:space="1" w:color="auto"/>
        </w:pBdr>
        <w:tabs>
          <w:tab w:val="right" w:pos="10800"/>
        </w:tabs>
        <w:rPr>
          <w:b/>
          <w:smallCaps/>
          <w:sz w:val="23"/>
          <w:szCs w:val="23"/>
        </w:rPr>
      </w:pPr>
      <w:r w:rsidRPr="00863B6C">
        <w:rPr>
          <w:b/>
          <w:smallCaps/>
          <w:sz w:val="23"/>
          <w:szCs w:val="23"/>
        </w:rPr>
        <w:t>A</w:t>
      </w:r>
      <w:r w:rsidR="00543E40">
        <w:rPr>
          <w:b/>
          <w:smallCaps/>
          <w:sz w:val="23"/>
          <w:szCs w:val="23"/>
        </w:rPr>
        <w:t>wards</w:t>
      </w:r>
    </w:p>
    <w:p w14:paraId="6EA8EF65" w14:textId="5ED6E207" w:rsidR="00C5171B" w:rsidRPr="00E15B94" w:rsidRDefault="00AE2718" w:rsidP="00503468">
      <w:pPr>
        <w:tabs>
          <w:tab w:val="right" w:pos="10800"/>
        </w:tabs>
        <w:rPr>
          <w:sz w:val="23"/>
          <w:szCs w:val="23"/>
        </w:rPr>
      </w:pPr>
      <w:r>
        <w:rPr>
          <w:sz w:val="23"/>
          <w:szCs w:val="23"/>
        </w:rPr>
        <w:t xml:space="preserve">Employee of the Month, </w:t>
      </w:r>
      <w:r w:rsidR="007E41DD" w:rsidRPr="007E41DD">
        <w:rPr>
          <w:sz w:val="23"/>
          <w:szCs w:val="23"/>
        </w:rPr>
        <w:t>Aspire Award</w:t>
      </w:r>
      <w:r w:rsidR="00863B6C">
        <w:rPr>
          <w:sz w:val="23"/>
          <w:szCs w:val="23"/>
        </w:rPr>
        <w:t>, T</w:t>
      </w:r>
      <w:r w:rsidR="00E673F5">
        <w:rPr>
          <w:sz w:val="23"/>
          <w:szCs w:val="23"/>
        </w:rPr>
        <w:t>rain the Trainer (T3) Program</w:t>
      </w:r>
      <w:bookmarkEnd w:id="0"/>
    </w:p>
    <w:sectPr w:rsidR="00C5171B" w:rsidRPr="00E15B94" w:rsidSect="00FE00E4">
      <w:type w:val="continuous"/>
      <w:pgSz w:w="12240" w:h="15840"/>
      <w:pgMar w:top="380" w:right="900" w:bottom="280" w:left="860" w:header="144" w:footer="144" w:gutter="0"/>
      <w:cols w:space="720"/>
      <w:docGrid w:linePitch="27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E216BA8" w14:textId="77777777" w:rsidR="001C2AE2" w:rsidRDefault="001C2AE2" w:rsidP="00FE00E4">
      <w:r>
        <w:separator/>
      </w:r>
    </w:p>
  </w:endnote>
  <w:endnote w:type="continuationSeparator" w:id="0">
    <w:p w14:paraId="0988465F" w14:textId="77777777" w:rsidR="001C2AE2" w:rsidRDefault="001C2AE2" w:rsidP="00FE00E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B423947" w14:textId="77777777" w:rsidR="001C2AE2" w:rsidRDefault="001C2AE2" w:rsidP="00FE00E4">
      <w:r>
        <w:separator/>
      </w:r>
    </w:p>
  </w:footnote>
  <w:footnote w:type="continuationSeparator" w:id="0">
    <w:p w14:paraId="0420C211" w14:textId="77777777" w:rsidR="001C2AE2" w:rsidRDefault="001C2AE2" w:rsidP="00FE00E4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6B2642E"/>
    <w:multiLevelType w:val="hybridMultilevel"/>
    <w:tmpl w:val="14ECEA32"/>
    <w:lvl w:ilvl="0" w:tplc="04090001">
      <w:start w:val="1"/>
      <w:numFmt w:val="bullet"/>
      <w:lvlText w:val=""/>
      <w:lvlJc w:val="left"/>
      <w:pPr>
        <w:ind w:left="8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10" w:hanging="360"/>
      </w:pPr>
      <w:rPr>
        <w:rFonts w:ascii="Wingdings" w:hAnsi="Wingdings" w:hint="default"/>
      </w:rPr>
    </w:lvl>
  </w:abstractNum>
  <w:abstractNum w:abstractNumId="1" w15:restartNumberingAfterBreak="0">
    <w:nsid w:val="1A1C6BD8"/>
    <w:multiLevelType w:val="hybridMultilevel"/>
    <w:tmpl w:val="2D20B31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 w:tplc="04090003" w:tentative="1">
      <w:start w:val="1"/>
      <w:numFmt w:val="bullet"/>
      <w:lvlText w:val="o"/>
      <w:lvlJc w:val="left"/>
      <w:pPr>
        <w:ind w:left="-7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0" w:hanging="360"/>
      </w:pPr>
      <w:rPr>
        <w:rFonts w:ascii="Wingdings" w:hAnsi="Wingdings" w:cs="Wingdings" w:hint="default"/>
      </w:rPr>
    </w:lvl>
    <w:lvl w:ilvl="3" w:tplc="04090001" w:tentative="1">
      <w:start w:val="1"/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4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6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7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</w:abstractNum>
  <w:abstractNum w:abstractNumId="2" w15:restartNumberingAfterBreak="0">
    <w:nsid w:val="1C4B0D5C"/>
    <w:multiLevelType w:val="hybridMultilevel"/>
    <w:tmpl w:val="3F60D06C"/>
    <w:lvl w:ilvl="0" w:tplc="93D4C098">
      <w:numFmt w:val="bullet"/>
      <w:lvlText w:val="•"/>
      <w:lvlJc w:val="left"/>
      <w:pPr>
        <w:ind w:left="720" w:hanging="360"/>
      </w:pPr>
      <w:rPr>
        <w:rFonts w:ascii="Times New Roman" w:eastAsia="Arial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E374C59"/>
    <w:multiLevelType w:val="multilevel"/>
    <w:tmpl w:val="624A0A56"/>
    <w:lvl w:ilvl="0">
      <w:start w:val="1"/>
      <w:numFmt w:val="decimal"/>
      <w:pStyle w:val="Heading1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pStyle w:val="Heading2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pStyle w:val="Heading3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pStyle w:val="Heading4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pStyle w:val="Heading5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pStyle w:val="Heading6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pStyle w:val="Heading7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pStyle w:val="Heading8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pStyle w:val="Heading9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4" w15:restartNumberingAfterBreak="0">
    <w:nsid w:val="202C6065"/>
    <w:multiLevelType w:val="hybridMultilevel"/>
    <w:tmpl w:val="B24239F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720321B"/>
    <w:multiLevelType w:val="hybridMultilevel"/>
    <w:tmpl w:val="302A36D6"/>
    <w:lvl w:ilvl="0" w:tplc="DACEB66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5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10" w:hanging="360"/>
      </w:pPr>
      <w:rPr>
        <w:rFonts w:ascii="Wingdings" w:hAnsi="Wingdings" w:hint="default"/>
      </w:rPr>
    </w:lvl>
  </w:abstractNum>
  <w:abstractNum w:abstractNumId="6" w15:restartNumberingAfterBreak="0">
    <w:nsid w:val="2FF624D2"/>
    <w:multiLevelType w:val="hybridMultilevel"/>
    <w:tmpl w:val="A3AA248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B0A2CF9"/>
    <w:multiLevelType w:val="hybridMultilevel"/>
    <w:tmpl w:val="33C2EFC6"/>
    <w:lvl w:ilvl="0" w:tplc="04090001">
      <w:start w:val="1"/>
      <w:numFmt w:val="bullet"/>
      <w:lvlText w:val=""/>
      <w:lvlJc w:val="left"/>
      <w:pPr>
        <w:ind w:left="121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93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65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7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9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81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53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25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970" w:hanging="360"/>
      </w:pPr>
      <w:rPr>
        <w:rFonts w:ascii="Wingdings" w:hAnsi="Wingdings" w:hint="default"/>
      </w:rPr>
    </w:lvl>
  </w:abstractNum>
  <w:abstractNum w:abstractNumId="8" w15:restartNumberingAfterBreak="0">
    <w:nsid w:val="411F0C40"/>
    <w:multiLevelType w:val="hybridMultilevel"/>
    <w:tmpl w:val="66E2491A"/>
    <w:lvl w:ilvl="0" w:tplc="FFFFFFFF">
      <w:start w:val="1"/>
      <w:numFmt w:val="bullet"/>
      <w:lvlText w:val=""/>
      <w:legacy w:legacy="1" w:legacySpace="0" w:legacyIndent="240"/>
      <w:lvlJc w:val="left"/>
      <w:pPr>
        <w:ind w:left="240" w:hanging="240"/>
      </w:pPr>
      <w:rPr>
        <w:rFonts w:ascii="Wingdings" w:hAnsi="Wingdings" w:cs="Times New Roman"/>
        <w:sz w:val="12"/>
      </w:rPr>
    </w:lvl>
    <w:lvl w:ilvl="1" w:tplc="040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alibri" w:hint="default"/>
      </w:rPr>
    </w:lvl>
    <w:lvl w:ilvl="2" w:tplc="0409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Times New Roman" w:hint="default"/>
      </w:rPr>
    </w:lvl>
    <w:lvl w:ilvl="3" w:tplc="0409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Times New Roman" w:hint="default"/>
      </w:rPr>
    </w:lvl>
    <w:lvl w:ilvl="4" w:tplc="04090003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alibri" w:hint="default"/>
      </w:rPr>
    </w:lvl>
    <w:lvl w:ilvl="5" w:tplc="0409000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Times New Roman" w:hint="default"/>
      </w:rPr>
    </w:lvl>
    <w:lvl w:ilvl="6" w:tplc="0409000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cs="Times New Roman" w:hint="default"/>
      </w:rPr>
    </w:lvl>
    <w:lvl w:ilvl="7" w:tplc="04090003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alibri" w:hint="default"/>
      </w:rPr>
    </w:lvl>
    <w:lvl w:ilvl="8" w:tplc="04090005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Times New Roman" w:hint="default"/>
      </w:rPr>
    </w:lvl>
  </w:abstractNum>
  <w:abstractNum w:abstractNumId="9" w15:restartNumberingAfterBreak="0">
    <w:nsid w:val="412B4B47"/>
    <w:multiLevelType w:val="hybridMultilevel"/>
    <w:tmpl w:val="1E46A53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42CD755D"/>
    <w:multiLevelType w:val="hybridMultilevel"/>
    <w:tmpl w:val="30DCBE1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49F20660"/>
    <w:multiLevelType w:val="hybridMultilevel"/>
    <w:tmpl w:val="73C8645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4E543831"/>
    <w:multiLevelType w:val="hybridMultilevel"/>
    <w:tmpl w:val="F9527F86"/>
    <w:lvl w:ilvl="0" w:tplc="04090001">
      <w:start w:val="1"/>
      <w:numFmt w:val="bullet"/>
      <w:lvlText w:val=""/>
      <w:lvlJc w:val="left"/>
      <w:pPr>
        <w:ind w:left="121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93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65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7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9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81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53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25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970" w:hanging="360"/>
      </w:pPr>
      <w:rPr>
        <w:rFonts w:ascii="Wingdings" w:hAnsi="Wingdings" w:hint="default"/>
      </w:rPr>
    </w:lvl>
  </w:abstractNum>
  <w:abstractNum w:abstractNumId="13" w15:restartNumberingAfterBreak="0">
    <w:nsid w:val="549B7572"/>
    <w:multiLevelType w:val="hybridMultilevel"/>
    <w:tmpl w:val="D01C583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 w:tplc="04090003" w:tentative="1">
      <w:start w:val="1"/>
      <w:numFmt w:val="bullet"/>
      <w:lvlText w:val="o"/>
      <w:lvlJc w:val="left"/>
      <w:pPr>
        <w:ind w:left="-7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0" w:hanging="360"/>
      </w:pPr>
      <w:rPr>
        <w:rFonts w:ascii="Wingdings" w:hAnsi="Wingdings" w:cs="Wingdings" w:hint="default"/>
      </w:rPr>
    </w:lvl>
    <w:lvl w:ilvl="3" w:tplc="04090001" w:tentative="1">
      <w:start w:val="1"/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4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6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7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</w:abstractNum>
  <w:abstractNum w:abstractNumId="14" w15:restartNumberingAfterBreak="0">
    <w:nsid w:val="57CD2ED9"/>
    <w:multiLevelType w:val="hybridMultilevel"/>
    <w:tmpl w:val="FC34F07C"/>
    <w:lvl w:ilvl="0" w:tplc="04090001">
      <w:start w:val="1"/>
      <w:numFmt w:val="bullet"/>
      <w:lvlText w:val=""/>
      <w:lvlJc w:val="left"/>
      <w:pPr>
        <w:ind w:left="81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3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5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7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9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1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3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5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70" w:hanging="360"/>
      </w:pPr>
      <w:rPr>
        <w:rFonts w:ascii="Wingdings" w:hAnsi="Wingdings" w:hint="default"/>
      </w:rPr>
    </w:lvl>
  </w:abstractNum>
  <w:abstractNum w:abstractNumId="15" w15:restartNumberingAfterBreak="0">
    <w:nsid w:val="58C5465F"/>
    <w:multiLevelType w:val="hybridMultilevel"/>
    <w:tmpl w:val="1BF049CE"/>
    <w:lvl w:ilvl="0" w:tplc="B5CA76C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8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0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2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4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6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8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0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24" w:hanging="360"/>
      </w:pPr>
      <w:rPr>
        <w:rFonts w:ascii="Wingdings" w:hAnsi="Wingdings" w:hint="default"/>
      </w:rPr>
    </w:lvl>
  </w:abstractNum>
  <w:abstractNum w:abstractNumId="16" w15:restartNumberingAfterBreak="0">
    <w:nsid w:val="5C71166A"/>
    <w:multiLevelType w:val="hybridMultilevel"/>
    <w:tmpl w:val="079C4CA0"/>
    <w:lvl w:ilvl="0" w:tplc="04090001">
      <w:start w:val="1"/>
      <w:numFmt w:val="bullet"/>
      <w:lvlText w:val=""/>
      <w:lvlJc w:val="left"/>
      <w:pPr>
        <w:ind w:left="121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93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65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7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9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81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53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25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970" w:hanging="360"/>
      </w:pPr>
      <w:rPr>
        <w:rFonts w:ascii="Wingdings" w:hAnsi="Wingdings" w:hint="default"/>
      </w:rPr>
    </w:lvl>
  </w:abstractNum>
  <w:abstractNum w:abstractNumId="17" w15:restartNumberingAfterBreak="0">
    <w:nsid w:val="5D8164FC"/>
    <w:multiLevelType w:val="hybridMultilevel"/>
    <w:tmpl w:val="D4F2CE2A"/>
    <w:lvl w:ilvl="0" w:tplc="04090001">
      <w:start w:val="1"/>
      <w:numFmt w:val="bullet"/>
      <w:lvlText w:val=""/>
      <w:lvlJc w:val="left"/>
      <w:pPr>
        <w:ind w:left="8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10" w:hanging="360"/>
      </w:pPr>
      <w:rPr>
        <w:rFonts w:ascii="Wingdings" w:hAnsi="Wingdings" w:hint="default"/>
      </w:rPr>
    </w:lvl>
  </w:abstractNum>
  <w:abstractNum w:abstractNumId="18" w15:restartNumberingAfterBreak="0">
    <w:nsid w:val="653C7245"/>
    <w:multiLevelType w:val="hybridMultilevel"/>
    <w:tmpl w:val="34E2302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666B7153"/>
    <w:multiLevelType w:val="hybridMultilevel"/>
    <w:tmpl w:val="182CD99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685E3982"/>
    <w:multiLevelType w:val="hybridMultilevel"/>
    <w:tmpl w:val="D8E8EA00"/>
    <w:lvl w:ilvl="0" w:tplc="04090001">
      <w:start w:val="1"/>
      <w:numFmt w:val="bullet"/>
      <w:lvlText w:val=""/>
      <w:lvlJc w:val="left"/>
      <w:pPr>
        <w:ind w:left="121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93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65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7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9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81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53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25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970" w:hanging="360"/>
      </w:pPr>
      <w:rPr>
        <w:rFonts w:ascii="Wingdings" w:hAnsi="Wingdings" w:hint="default"/>
      </w:rPr>
    </w:lvl>
  </w:abstractNum>
  <w:abstractNum w:abstractNumId="21" w15:restartNumberingAfterBreak="0">
    <w:nsid w:val="6A057DBA"/>
    <w:multiLevelType w:val="hybridMultilevel"/>
    <w:tmpl w:val="2D68543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6B294696"/>
    <w:multiLevelType w:val="hybridMultilevel"/>
    <w:tmpl w:val="77C09AD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 w:tplc="04090003" w:tentative="1">
      <w:start w:val="1"/>
      <w:numFmt w:val="bullet"/>
      <w:lvlText w:val="o"/>
      <w:lvlJc w:val="left"/>
      <w:pPr>
        <w:ind w:left="-7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0" w:hanging="360"/>
      </w:pPr>
      <w:rPr>
        <w:rFonts w:ascii="Wingdings" w:hAnsi="Wingdings" w:cs="Wingdings" w:hint="default"/>
      </w:rPr>
    </w:lvl>
    <w:lvl w:ilvl="3" w:tplc="04090001" w:tentative="1">
      <w:start w:val="1"/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4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6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7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</w:abstractNum>
  <w:abstractNum w:abstractNumId="23" w15:restartNumberingAfterBreak="0">
    <w:nsid w:val="74220757"/>
    <w:multiLevelType w:val="hybridMultilevel"/>
    <w:tmpl w:val="69DECCBC"/>
    <w:lvl w:ilvl="0" w:tplc="04090001">
      <w:start w:val="1"/>
      <w:numFmt w:val="bullet"/>
      <w:lvlText w:val=""/>
      <w:lvlJc w:val="left"/>
      <w:pPr>
        <w:ind w:left="121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93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65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7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9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81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53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25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970" w:hanging="360"/>
      </w:pPr>
      <w:rPr>
        <w:rFonts w:ascii="Wingdings" w:hAnsi="Wingdings" w:hint="default"/>
      </w:rPr>
    </w:lvl>
  </w:abstractNum>
  <w:num w:numId="1" w16cid:durableId="74013625">
    <w:abstractNumId w:val="3"/>
  </w:num>
  <w:num w:numId="2" w16cid:durableId="991904973">
    <w:abstractNumId w:val="23"/>
  </w:num>
  <w:num w:numId="3" w16cid:durableId="1142699012">
    <w:abstractNumId w:val="14"/>
  </w:num>
  <w:num w:numId="4" w16cid:durableId="248776008">
    <w:abstractNumId w:val="10"/>
  </w:num>
  <w:num w:numId="5" w16cid:durableId="1757894585">
    <w:abstractNumId w:val="4"/>
  </w:num>
  <w:num w:numId="6" w16cid:durableId="1953434320">
    <w:abstractNumId w:val="0"/>
  </w:num>
  <w:num w:numId="7" w16cid:durableId="67306795">
    <w:abstractNumId w:val="17"/>
  </w:num>
  <w:num w:numId="8" w16cid:durableId="848057346">
    <w:abstractNumId w:val="5"/>
  </w:num>
  <w:num w:numId="9" w16cid:durableId="1642153107">
    <w:abstractNumId w:val="8"/>
  </w:num>
  <w:num w:numId="10" w16cid:durableId="597173370">
    <w:abstractNumId w:val="16"/>
  </w:num>
  <w:num w:numId="11" w16cid:durableId="746464411">
    <w:abstractNumId w:val="7"/>
  </w:num>
  <w:num w:numId="12" w16cid:durableId="759451677">
    <w:abstractNumId w:val="11"/>
  </w:num>
  <w:num w:numId="13" w16cid:durableId="70583457">
    <w:abstractNumId w:val="21"/>
  </w:num>
  <w:num w:numId="14" w16cid:durableId="1532953426">
    <w:abstractNumId w:val="20"/>
  </w:num>
  <w:num w:numId="15" w16cid:durableId="190531250">
    <w:abstractNumId w:val="12"/>
  </w:num>
  <w:num w:numId="16" w16cid:durableId="1998027740">
    <w:abstractNumId w:val="15"/>
  </w:num>
  <w:num w:numId="17" w16cid:durableId="497161344">
    <w:abstractNumId w:val="1"/>
  </w:num>
  <w:num w:numId="18" w16cid:durableId="746345057">
    <w:abstractNumId w:val="22"/>
  </w:num>
  <w:num w:numId="19" w16cid:durableId="972951780">
    <w:abstractNumId w:val="13"/>
  </w:num>
  <w:num w:numId="20" w16cid:durableId="499462926">
    <w:abstractNumId w:val="6"/>
  </w:num>
  <w:num w:numId="21" w16cid:durableId="264193957">
    <w:abstractNumId w:val="2"/>
  </w:num>
  <w:num w:numId="22" w16cid:durableId="63187056">
    <w:abstractNumId w:val="18"/>
  </w:num>
  <w:num w:numId="23" w16cid:durableId="423645579">
    <w:abstractNumId w:val="9"/>
  </w:num>
  <w:num w:numId="24" w16cid:durableId="1434474545">
    <w:abstractNumId w:val="1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645D6"/>
    <w:rsid w:val="000075CA"/>
    <w:rsid w:val="000217F3"/>
    <w:rsid w:val="0002716F"/>
    <w:rsid w:val="00031B44"/>
    <w:rsid w:val="00043125"/>
    <w:rsid w:val="000460D2"/>
    <w:rsid w:val="00047BE6"/>
    <w:rsid w:val="0005029F"/>
    <w:rsid w:val="0005042D"/>
    <w:rsid w:val="00051D81"/>
    <w:rsid w:val="0005663A"/>
    <w:rsid w:val="0006115A"/>
    <w:rsid w:val="000644DD"/>
    <w:rsid w:val="00065608"/>
    <w:rsid w:val="000659CE"/>
    <w:rsid w:val="000751EC"/>
    <w:rsid w:val="00076595"/>
    <w:rsid w:val="000821C2"/>
    <w:rsid w:val="0009787B"/>
    <w:rsid w:val="000A4FDF"/>
    <w:rsid w:val="000B5A1D"/>
    <w:rsid w:val="000C3493"/>
    <w:rsid w:val="000C5399"/>
    <w:rsid w:val="000D6EE5"/>
    <w:rsid w:val="000E0501"/>
    <w:rsid w:val="00101F80"/>
    <w:rsid w:val="00102445"/>
    <w:rsid w:val="00127C5C"/>
    <w:rsid w:val="001308E2"/>
    <w:rsid w:val="001508C7"/>
    <w:rsid w:val="00151F5F"/>
    <w:rsid w:val="0015475E"/>
    <w:rsid w:val="001601C4"/>
    <w:rsid w:val="00162911"/>
    <w:rsid w:val="00174688"/>
    <w:rsid w:val="00176519"/>
    <w:rsid w:val="00176694"/>
    <w:rsid w:val="001812D5"/>
    <w:rsid w:val="001872BF"/>
    <w:rsid w:val="00190D74"/>
    <w:rsid w:val="00193B66"/>
    <w:rsid w:val="00197534"/>
    <w:rsid w:val="001A01F7"/>
    <w:rsid w:val="001A4C0D"/>
    <w:rsid w:val="001A5A0E"/>
    <w:rsid w:val="001A7552"/>
    <w:rsid w:val="001B126E"/>
    <w:rsid w:val="001B46CA"/>
    <w:rsid w:val="001C2AE2"/>
    <w:rsid w:val="001C5186"/>
    <w:rsid w:val="001C67BD"/>
    <w:rsid w:val="001D433E"/>
    <w:rsid w:val="001D5475"/>
    <w:rsid w:val="001D7510"/>
    <w:rsid w:val="001D7E08"/>
    <w:rsid w:val="001E1BC0"/>
    <w:rsid w:val="001E2B80"/>
    <w:rsid w:val="001E4626"/>
    <w:rsid w:val="001F29E9"/>
    <w:rsid w:val="001F4757"/>
    <w:rsid w:val="001F55B9"/>
    <w:rsid w:val="002019DD"/>
    <w:rsid w:val="00201CED"/>
    <w:rsid w:val="002032FA"/>
    <w:rsid w:val="00207A4C"/>
    <w:rsid w:val="0021065F"/>
    <w:rsid w:val="002129D8"/>
    <w:rsid w:val="00213116"/>
    <w:rsid w:val="00227915"/>
    <w:rsid w:val="00232C16"/>
    <w:rsid w:val="00233714"/>
    <w:rsid w:val="00241337"/>
    <w:rsid w:val="00251027"/>
    <w:rsid w:val="00252E17"/>
    <w:rsid w:val="00252F07"/>
    <w:rsid w:val="00261C32"/>
    <w:rsid w:val="0027315F"/>
    <w:rsid w:val="00274C96"/>
    <w:rsid w:val="00281094"/>
    <w:rsid w:val="0029095F"/>
    <w:rsid w:val="002A6C88"/>
    <w:rsid w:val="002B0FCE"/>
    <w:rsid w:val="002C3F17"/>
    <w:rsid w:val="002D2710"/>
    <w:rsid w:val="002D2BB5"/>
    <w:rsid w:val="002E4C3E"/>
    <w:rsid w:val="002E5DE8"/>
    <w:rsid w:val="003064B2"/>
    <w:rsid w:val="003071F6"/>
    <w:rsid w:val="00307FF4"/>
    <w:rsid w:val="00311C2A"/>
    <w:rsid w:val="00312DA8"/>
    <w:rsid w:val="003231FB"/>
    <w:rsid w:val="003310FF"/>
    <w:rsid w:val="00335F8B"/>
    <w:rsid w:val="003401A2"/>
    <w:rsid w:val="00351EB0"/>
    <w:rsid w:val="0036396B"/>
    <w:rsid w:val="003639BA"/>
    <w:rsid w:val="00364A06"/>
    <w:rsid w:val="00383B71"/>
    <w:rsid w:val="003900F4"/>
    <w:rsid w:val="00390537"/>
    <w:rsid w:val="00390C04"/>
    <w:rsid w:val="00396C68"/>
    <w:rsid w:val="003A0627"/>
    <w:rsid w:val="003A6C20"/>
    <w:rsid w:val="003B0BFD"/>
    <w:rsid w:val="003B0C25"/>
    <w:rsid w:val="003C413E"/>
    <w:rsid w:val="003C7F74"/>
    <w:rsid w:val="003E4E3D"/>
    <w:rsid w:val="003E53E9"/>
    <w:rsid w:val="003F2A78"/>
    <w:rsid w:val="003F604C"/>
    <w:rsid w:val="0040415B"/>
    <w:rsid w:val="00413536"/>
    <w:rsid w:val="00416F1B"/>
    <w:rsid w:val="0042329F"/>
    <w:rsid w:val="0043160C"/>
    <w:rsid w:val="0043796B"/>
    <w:rsid w:val="00441A32"/>
    <w:rsid w:val="00445149"/>
    <w:rsid w:val="00456AEB"/>
    <w:rsid w:val="00460682"/>
    <w:rsid w:val="00461335"/>
    <w:rsid w:val="0046252C"/>
    <w:rsid w:val="00467989"/>
    <w:rsid w:val="0047379A"/>
    <w:rsid w:val="0047465C"/>
    <w:rsid w:val="004750C2"/>
    <w:rsid w:val="00486A9A"/>
    <w:rsid w:val="004C1442"/>
    <w:rsid w:val="004C4D01"/>
    <w:rsid w:val="004D0A38"/>
    <w:rsid w:val="004E2C95"/>
    <w:rsid w:val="004E583B"/>
    <w:rsid w:val="004E584B"/>
    <w:rsid w:val="004F2FD3"/>
    <w:rsid w:val="004F5E5B"/>
    <w:rsid w:val="00503468"/>
    <w:rsid w:val="00510DEB"/>
    <w:rsid w:val="00513F26"/>
    <w:rsid w:val="0052236A"/>
    <w:rsid w:val="00524BCE"/>
    <w:rsid w:val="00524DD7"/>
    <w:rsid w:val="00530A35"/>
    <w:rsid w:val="00543E40"/>
    <w:rsid w:val="00547E3F"/>
    <w:rsid w:val="00556E26"/>
    <w:rsid w:val="0056363D"/>
    <w:rsid w:val="0056467E"/>
    <w:rsid w:val="00576E62"/>
    <w:rsid w:val="0058602A"/>
    <w:rsid w:val="00586031"/>
    <w:rsid w:val="00592E90"/>
    <w:rsid w:val="00596F27"/>
    <w:rsid w:val="005A0882"/>
    <w:rsid w:val="005A36F4"/>
    <w:rsid w:val="005B0983"/>
    <w:rsid w:val="005B445F"/>
    <w:rsid w:val="005C2B81"/>
    <w:rsid w:val="005E42BB"/>
    <w:rsid w:val="005E7454"/>
    <w:rsid w:val="005F0DEB"/>
    <w:rsid w:val="005F44B7"/>
    <w:rsid w:val="005F77D6"/>
    <w:rsid w:val="005F7B97"/>
    <w:rsid w:val="00612618"/>
    <w:rsid w:val="00614D33"/>
    <w:rsid w:val="00622B60"/>
    <w:rsid w:val="00626144"/>
    <w:rsid w:val="00631E6F"/>
    <w:rsid w:val="0064181A"/>
    <w:rsid w:val="006428CE"/>
    <w:rsid w:val="00646AB6"/>
    <w:rsid w:val="006603FB"/>
    <w:rsid w:val="00665B57"/>
    <w:rsid w:val="006677C6"/>
    <w:rsid w:val="00680195"/>
    <w:rsid w:val="00680317"/>
    <w:rsid w:val="0068374B"/>
    <w:rsid w:val="0069151A"/>
    <w:rsid w:val="006B4E58"/>
    <w:rsid w:val="006B6927"/>
    <w:rsid w:val="006C006C"/>
    <w:rsid w:val="006C3722"/>
    <w:rsid w:val="006C654F"/>
    <w:rsid w:val="006E4171"/>
    <w:rsid w:val="006F7366"/>
    <w:rsid w:val="0070062C"/>
    <w:rsid w:val="00702AD5"/>
    <w:rsid w:val="0071480D"/>
    <w:rsid w:val="007217B6"/>
    <w:rsid w:val="00736427"/>
    <w:rsid w:val="00743E35"/>
    <w:rsid w:val="00745D74"/>
    <w:rsid w:val="0074718F"/>
    <w:rsid w:val="00754189"/>
    <w:rsid w:val="00767469"/>
    <w:rsid w:val="00767F82"/>
    <w:rsid w:val="0077441B"/>
    <w:rsid w:val="007774E0"/>
    <w:rsid w:val="0078071C"/>
    <w:rsid w:val="00791E61"/>
    <w:rsid w:val="00795EDF"/>
    <w:rsid w:val="007A0961"/>
    <w:rsid w:val="007A1261"/>
    <w:rsid w:val="007A6221"/>
    <w:rsid w:val="007B1758"/>
    <w:rsid w:val="007C4CC6"/>
    <w:rsid w:val="007C4E8E"/>
    <w:rsid w:val="007D0C36"/>
    <w:rsid w:val="007D625B"/>
    <w:rsid w:val="007E41DD"/>
    <w:rsid w:val="007E4449"/>
    <w:rsid w:val="007E77BB"/>
    <w:rsid w:val="007F098C"/>
    <w:rsid w:val="007F4ABD"/>
    <w:rsid w:val="00806531"/>
    <w:rsid w:val="00817503"/>
    <w:rsid w:val="008224C6"/>
    <w:rsid w:val="00824610"/>
    <w:rsid w:val="0083130E"/>
    <w:rsid w:val="008345EC"/>
    <w:rsid w:val="008363A5"/>
    <w:rsid w:val="0084757A"/>
    <w:rsid w:val="00853DA5"/>
    <w:rsid w:val="0085549A"/>
    <w:rsid w:val="00863B6C"/>
    <w:rsid w:val="008645D6"/>
    <w:rsid w:val="00866297"/>
    <w:rsid w:val="0087158F"/>
    <w:rsid w:val="00874478"/>
    <w:rsid w:val="00874DDD"/>
    <w:rsid w:val="00885284"/>
    <w:rsid w:val="0088751F"/>
    <w:rsid w:val="008A4345"/>
    <w:rsid w:val="008A7663"/>
    <w:rsid w:val="008B2F88"/>
    <w:rsid w:val="008D0818"/>
    <w:rsid w:val="008D12A4"/>
    <w:rsid w:val="008D7AE0"/>
    <w:rsid w:val="008F35A1"/>
    <w:rsid w:val="009028E7"/>
    <w:rsid w:val="00904196"/>
    <w:rsid w:val="00904F68"/>
    <w:rsid w:val="00920029"/>
    <w:rsid w:val="00921F3E"/>
    <w:rsid w:val="009241CB"/>
    <w:rsid w:val="00926BA6"/>
    <w:rsid w:val="00930ACA"/>
    <w:rsid w:val="00931753"/>
    <w:rsid w:val="00932D10"/>
    <w:rsid w:val="00935B95"/>
    <w:rsid w:val="009420BB"/>
    <w:rsid w:val="00943294"/>
    <w:rsid w:val="00943386"/>
    <w:rsid w:val="0094586B"/>
    <w:rsid w:val="00945FCD"/>
    <w:rsid w:val="009627A9"/>
    <w:rsid w:val="00972357"/>
    <w:rsid w:val="009729BB"/>
    <w:rsid w:val="00980F44"/>
    <w:rsid w:val="00985877"/>
    <w:rsid w:val="00990346"/>
    <w:rsid w:val="009A3B34"/>
    <w:rsid w:val="009B0D42"/>
    <w:rsid w:val="009B4DCD"/>
    <w:rsid w:val="009B58C1"/>
    <w:rsid w:val="009B6677"/>
    <w:rsid w:val="009D270D"/>
    <w:rsid w:val="009E1B44"/>
    <w:rsid w:val="009E1E10"/>
    <w:rsid w:val="009E7EE7"/>
    <w:rsid w:val="009F2EBC"/>
    <w:rsid w:val="009F35E0"/>
    <w:rsid w:val="00A03CA7"/>
    <w:rsid w:val="00A0438F"/>
    <w:rsid w:val="00A10983"/>
    <w:rsid w:val="00A116C9"/>
    <w:rsid w:val="00A130B7"/>
    <w:rsid w:val="00A21029"/>
    <w:rsid w:val="00A241F2"/>
    <w:rsid w:val="00A26EA9"/>
    <w:rsid w:val="00A271C7"/>
    <w:rsid w:val="00A2777B"/>
    <w:rsid w:val="00A4578F"/>
    <w:rsid w:val="00A479FD"/>
    <w:rsid w:val="00A60299"/>
    <w:rsid w:val="00A60927"/>
    <w:rsid w:val="00A80870"/>
    <w:rsid w:val="00A80D9D"/>
    <w:rsid w:val="00A81697"/>
    <w:rsid w:val="00A81BCF"/>
    <w:rsid w:val="00A95522"/>
    <w:rsid w:val="00AA2B29"/>
    <w:rsid w:val="00AA3935"/>
    <w:rsid w:val="00AA4CEF"/>
    <w:rsid w:val="00AB4B3B"/>
    <w:rsid w:val="00AC536A"/>
    <w:rsid w:val="00AC5AD8"/>
    <w:rsid w:val="00AD3B1A"/>
    <w:rsid w:val="00AD3F1A"/>
    <w:rsid w:val="00AD6E1D"/>
    <w:rsid w:val="00AE2718"/>
    <w:rsid w:val="00AE486A"/>
    <w:rsid w:val="00AF136C"/>
    <w:rsid w:val="00AF1982"/>
    <w:rsid w:val="00AF3B05"/>
    <w:rsid w:val="00B03F80"/>
    <w:rsid w:val="00B04915"/>
    <w:rsid w:val="00B13C97"/>
    <w:rsid w:val="00B147E1"/>
    <w:rsid w:val="00B21858"/>
    <w:rsid w:val="00B3413F"/>
    <w:rsid w:val="00B446AF"/>
    <w:rsid w:val="00B47D71"/>
    <w:rsid w:val="00B53A76"/>
    <w:rsid w:val="00B541A0"/>
    <w:rsid w:val="00B56BB4"/>
    <w:rsid w:val="00B70642"/>
    <w:rsid w:val="00B764B7"/>
    <w:rsid w:val="00B77668"/>
    <w:rsid w:val="00B8394C"/>
    <w:rsid w:val="00B87D89"/>
    <w:rsid w:val="00B91102"/>
    <w:rsid w:val="00BA6879"/>
    <w:rsid w:val="00BB1526"/>
    <w:rsid w:val="00BC3508"/>
    <w:rsid w:val="00BD22A9"/>
    <w:rsid w:val="00BD618E"/>
    <w:rsid w:val="00BD6278"/>
    <w:rsid w:val="00BD758F"/>
    <w:rsid w:val="00BE5E95"/>
    <w:rsid w:val="00BE633D"/>
    <w:rsid w:val="00BF7B5D"/>
    <w:rsid w:val="00BF7CFA"/>
    <w:rsid w:val="00C01574"/>
    <w:rsid w:val="00C02109"/>
    <w:rsid w:val="00C05826"/>
    <w:rsid w:val="00C1762B"/>
    <w:rsid w:val="00C32F86"/>
    <w:rsid w:val="00C333BF"/>
    <w:rsid w:val="00C5171B"/>
    <w:rsid w:val="00C54F9C"/>
    <w:rsid w:val="00C613C9"/>
    <w:rsid w:val="00C6192A"/>
    <w:rsid w:val="00C61A87"/>
    <w:rsid w:val="00C637EA"/>
    <w:rsid w:val="00C653B3"/>
    <w:rsid w:val="00C7358A"/>
    <w:rsid w:val="00C84341"/>
    <w:rsid w:val="00C876E2"/>
    <w:rsid w:val="00C93F97"/>
    <w:rsid w:val="00CA1E89"/>
    <w:rsid w:val="00CA2148"/>
    <w:rsid w:val="00CA6B12"/>
    <w:rsid w:val="00CB729F"/>
    <w:rsid w:val="00CC5B8C"/>
    <w:rsid w:val="00CC5C87"/>
    <w:rsid w:val="00CE2303"/>
    <w:rsid w:val="00CE658D"/>
    <w:rsid w:val="00CE796C"/>
    <w:rsid w:val="00CE7A73"/>
    <w:rsid w:val="00D03CBB"/>
    <w:rsid w:val="00D04358"/>
    <w:rsid w:val="00D122C0"/>
    <w:rsid w:val="00D20DF2"/>
    <w:rsid w:val="00D230BF"/>
    <w:rsid w:val="00D305A1"/>
    <w:rsid w:val="00D31B10"/>
    <w:rsid w:val="00D32298"/>
    <w:rsid w:val="00D33470"/>
    <w:rsid w:val="00D44FDC"/>
    <w:rsid w:val="00D51F73"/>
    <w:rsid w:val="00D52236"/>
    <w:rsid w:val="00D65B9C"/>
    <w:rsid w:val="00D67CCD"/>
    <w:rsid w:val="00D75A3D"/>
    <w:rsid w:val="00D850DB"/>
    <w:rsid w:val="00D86DB8"/>
    <w:rsid w:val="00D93BEF"/>
    <w:rsid w:val="00D975A8"/>
    <w:rsid w:val="00DA0B49"/>
    <w:rsid w:val="00DA192E"/>
    <w:rsid w:val="00DA323C"/>
    <w:rsid w:val="00DB4720"/>
    <w:rsid w:val="00DB4EDD"/>
    <w:rsid w:val="00DC6D62"/>
    <w:rsid w:val="00DD2E70"/>
    <w:rsid w:val="00DD4190"/>
    <w:rsid w:val="00DD4298"/>
    <w:rsid w:val="00DD6C98"/>
    <w:rsid w:val="00DD756E"/>
    <w:rsid w:val="00DE0655"/>
    <w:rsid w:val="00DE4AFA"/>
    <w:rsid w:val="00DF4E33"/>
    <w:rsid w:val="00E04B0D"/>
    <w:rsid w:val="00E06A63"/>
    <w:rsid w:val="00E15B94"/>
    <w:rsid w:val="00E21E4B"/>
    <w:rsid w:val="00E22FBC"/>
    <w:rsid w:val="00E33C94"/>
    <w:rsid w:val="00E5382A"/>
    <w:rsid w:val="00E63B82"/>
    <w:rsid w:val="00E66E2C"/>
    <w:rsid w:val="00E673F5"/>
    <w:rsid w:val="00E77710"/>
    <w:rsid w:val="00E81010"/>
    <w:rsid w:val="00E8339F"/>
    <w:rsid w:val="00E83E57"/>
    <w:rsid w:val="00E9796E"/>
    <w:rsid w:val="00EA1432"/>
    <w:rsid w:val="00EA54BD"/>
    <w:rsid w:val="00EB28A0"/>
    <w:rsid w:val="00EC2397"/>
    <w:rsid w:val="00EC285B"/>
    <w:rsid w:val="00EC5CE0"/>
    <w:rsid w:val="00EC7E46"/>
    <w:rsid w:val="00ED3DFB"/>
    <w:rsid w:val="00EF14AA"/>
    <w:rsid w:val="00F03838"/>
    <w:rsid w:val="00F133CE"/>
    <w:rsid w:val="00F168B8"/>
    <w:rsid w:val="00F23A97"/>
    <w:rsid w:val="00F27071"/>
    <w:rsid w:val="00F34DB3"/>
    <w:rsid w:val="00F359CE"/>
    <w:rsid w:val="00F377BA"/>
    <w:rsid w:val="00F430D8"/>
    <w:rsid w:val="00F45770"/>
    <w:rsid w:val="00F458EA"/>
    <w:rsid w:val="00F54DED"/>
    <w:rsid w:val="00F54E31"/>
    <w:rsid w:val="00F6282D"/>
    <w:rsid w:val="00F66C57"/>
    <w:rsid w:val="00F67BBF"/>
    <w:rsid w:val="00F70CED"/>
    <w:rsid w:val="00F76086"/>
    <w:rsid w:val="00F8703C"/>
    <w:rsid w:val="00F91CA5"/>
    <w:rsid w:val="00F924D8"/>
    <w:rsid w:val="00FA374E"/>
    <w:rsid w:val="00FA4D94"/>
    <w:rsid w:val="00FB0C8A"/>
    <w:rsid w:val="00FC2CA0"/>
    <w:rsid w:val="00FE00E4"/>
    <w:rsid w:val="00FE4E73"/>
    <w:rsid w:val="00FF0206"/>
    <w:rsid w:val="00FF08C5"/>
    <w:rsid w:val="00FF255E"/>
    <w:rsid w:val="00FF4409"/>
    <w:rsid w:val="00FF60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A8F160B"/>
  <w15:docId w15:val="{94FF4CAF-2B31-46D7-A8C5-9E57FAC6A43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0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A7552"/>
  </w:style>
  <w:style w:type="paragraph" w:styleId="Heading1">
    <w:name w:val="heading 1"/>
    <w:basedOn w:val="Normal"/>
    <w:next w:val="Normal"/>
    <w:link w:val="Heading1Char"/>
    <w:uiPriority w:val="9"/>
    <w:qFormat/>
    <w:rsid w:val="001B3490"/>
    <w:pPr>
      <w:keepNext/>
      <w:numPr>
        <w:numId w:val="1"/>
      </w:numPr>
      <w:spacing w:before="240" w:after="60"/>
      <w:outlineLvl w:val="0"/>
    </w:pPr>
    <w:rPr>
      <w:rFonts w:asciiTheme="majorHAnsi" w:eastAsiaTheme="majorEastAsia" w:hAnsiTheme="majorHAnsi" w:cstheme="majorBidi"/>
      <w:b/>
      <w:bCs/>
      <w:kern w:val="32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B3490"/>
    <w:pPr>
      <w:keepNext/>
      <w:numPr>
        <w:ilvl w:val="1"/>
        <w:numId w:val="1"/>
      </w:numPr>
      <w:spacing w:before="240" w:after="60"/>
      <w:outlineLvl w:val="1"/>
    </w:pPr>
    <w:rPr>
      <w:rFonts w:asciiTheme="majorHAnsi" w:eastAsiaTheme="majorEastAsia" w:hAnsiTheme="majorHAnsi" w:cstheme="majorBidi"/>
      <w:b/>
      <w:bCs/>
      <w:i/>
      <w:iCs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B3490"/>
    <w:pPr>
      <w:keepNext/>
      <w:numPr>
        <w:ilvl w:val="2"/>
        <w:numId w:val="1"/>
      </w:numPr>
      <w:spacing w:before="240" w:after="60"/>
      <w:outlineLvl w:val="2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B3490"/>
    <w:pPr>
      <w:keepNext/>
      <w:numPr>
        <w:ilvl w:val="3"/>
        <w:numId w:val="1"/>
      </w:numPr>
      <w:spacing w:before="240" w:after="60"/>
      <w:outlineLvl w:val="3"/>
    </w:pPr>
    <w:rPr>
      <w:rFonts w:asciiTheme="minorHAnsi" w:eastAsiaTheme="minorEastAsia" w:hAnsiTheme="minorHAnsi" w:cstheme="minorBidi"/>
      <w:b/>
      <w:bCs/>
      <w:sz w:val="28"/>
      <w:szCs w:val="28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B3490"/>
    <w:pPr>
      <w:numPr>
        <w:ilvl w:val="4"/>
        <w:numId w:val="1"/>
      </w:numPr>
      <w:spacing w:before="240" w:after="60"/>
      <w:outlineLvl w:val="4"/>
    </w:pPr>
    <w:rPr>
      <w:rFonts w:asciiTheme="minorHAnsi" w:eastAsiaTheme="minorEastAsia" w:hAnsiTheme="minorHAnsi" w:cstheme="minorBidi"/>
      <w:b/>
      <w:bCs/>
      <w:i/>
      <w:iCs/>
      <w:sz w:val="26"/>
      <w:szCs w:val="26"/>
    </w:rPr>
  </w:style>
  <w:style w:type="paragraph" w:styleId="Heading6">
    <w:name w:val="heading 6"/>
    <w:basedOn w:val="Normal"/>
    <w:next w:val="Normal"/>
    <w:link w:val="Heading6Char"/>
    <w:qFormat/>
    <w:rsid w:val="001B3490"/>
    <w:pPr>
      <w:numPr>
        <w:ilvl w:val="5"/>
        <w:numId w:val="1"/>
      </w:numPr>
      <w:spacing w:before="240" w:after="60"/>
      <w:outlineLvl w:val="5"/>
    </w:pPr>
    <w:rPr>
      <w:b/>
      <w:bCs/>
      <w:sz w:val="22"/>
      <w:szCs w:val="22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B3490"/>
    <w:pPr>
      <w:numPr>
        <w:ilvl w:val="6"/>
        <w:numId w:val="1"/>
      </w:numPr>
      <w:spacing w:before="240" w:after="60"/>
      <w:outlineLvl w:val="6"/>
    </w:pPr>
    <w:rPr>
      <w:rFonts w:asciiTheme="minorHAnsi" w:eastAsiaTheme="minorEastAsia" w:hAnsiTheme="minorHAnsi" w:cstheme="minorBidi"/>
      <w:sz w:val="24"/>
      <w:szCs w:val="24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B3490"/>
    <w:pPr>
      <w:numPr>
        <w:ilvl w:val="7"/>
        <w:numId w:val="1"/>
      </w:numPr>
      <w:spacing w:before="240" w:after="60"/>
      <w:outlineLvl w:val="7"/>
    </w:pPr>
    <w:rPr>
      <w:rFonts w:asciiTheme="minorHAnsi" w:eastAsiaTheme="minorEastAsia" w:hAnsiTheme="minorHAnsi" w:cstheme="minorBidi"/>
      <w:i/>
      <w:iCs/>
      <w:sz w:val="24"/>
      <w:szCs w:val="24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B3490"/>
    <w:pPr>
      <w:numPr>
        <w:ilvl w:val="8"/>
        <w:numId w:val="1"/>
      </w:numPr>
      <w:spacing w:before="240" w:after="60"/>
      <w:outlineLvl w:val="8"/>
    </w:pPr>
    <w:rPr>
      <w:rFonts w:asciiTheme="majorHAnsi" w:eastAsiaTheme="majorEastAsia" w:hAnsiTheme="majorHAnsi" w:cstheme="majorBidi"/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B3490"/>
    <w:rPr>
      <w:rFonts w:asciiTheme="majorHAnsi" w:eastAsiaTheme="majorEastAsia" w:hAnsiTheme="majorHAnsi" w:cstheme="majorBidi"/>
      <w:b/>
      <w:bCs/>
      <w:kern w:val="32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B3490"/>
    <w:rPr>
      <w:rFonts w:asciiTheme="majorHAnsi" w:eastAsiaTheme="majorEastAsia" w:hAnsiTheme="majorHAnsi" w:cstheme="majorBidi"/>
      <w:b/>
      <w:bCs/>
      <w:i/>
      <w:iCs/>
      <w:sz w:val="28"/>
      <w:szCs w:val="28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B3490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B3490"/>
    <w:rPr>
      <w:rFonts w:asciiTheme="minorHAnsi" w:eastAsiaTheme="minorEastAsia" w:hAnsiTheme="minorHAnsi" w:cstheme="minorBidi"/>
      <w:b/>
      <w:bCs/>
      <w:sz w:val="28"/>
      <w:szCs w:val="28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B3490"/>
    <w:rPr>
      <w:rFonts w:asciiTheme="minorHAnsi" w:eastAsiaTheme="minorEastAsia" w:hAnsiTheme="minorHAnsi" w:cstheme="minorBidi"/>
      <w:b/>
      <w:bCs/>
      <w:i/>
      <w:iCs/>
      <w:sz w:val="26"/>
      <w:szCs w:val="26"/>
    </w:rPr>
  </w:style>
  <w:style w:type="character" w:customStyle="1" w:styleId="Heading6Char">
    <w:name w:val="Heading 6 Char"/>
    <w:basedOn w:val="DefaultParagraphFont"/>
    <w:link w:val="Heading6"/>
    <w:rsid w:val="001B3490"/>
    <w:rPr>
      <w:b/>
      <w:bCs/>
      <w:sz w:val="22"/>
      <w:szCs w:val="22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B3490"/>
    <w:rPr>
      <w:rFonts w:asciiTheme="minorHAnsi" w:eastAsiaTheme="minorEastAsia" w:hAnsiTheme="minorHAnsi" w:cstheme="minorBidi"/>
      <w:sz w:val="24"/>
      <w:szCs w:val="24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B3490"/>
    <w:rPr>
      <w:rFonts w:asciiTheme="minorHAnsi" w:eastAsiaTheme="minorEastAsia" w:hAnsiTheme="minorHAnsi" w:cstheme="minorBidi"/>
      <w:i/>
      <w:iCs/>
      <w:sz w:val="24"/>
      <w:szCs w:val="24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B3490"/>
    <w:rPr>
      <w:rFonts w:asciiTheme="majorHAnsi" w:eastAsiaTheme="majorEastAsia" w:hAnsiTheme="majorHAnsi" w:cstheme="majorBidi"/>
      <w:sz w:val="22"/>
      <w:szCs w:val="22"/>
    </w:rPr>
  </w:style>
  <w:style w:type="paragraph" w:styleId="ListParagraph">
    <w:name w:val="List Paragraph"/>
    <w:basedOn w:val="Normal"/>
    <w:uiPriority w:val="34"/>
    <w:qFormat/>
    <w:rsid w:val="00932D10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F45770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F45770"/>
    <w:rPr>
      <w:color w:val="605E5C"/>
      <w:shd w:val="clear" w:color="auto" w:fill="E1DFDD"/>
    </w:rPr>
  </w:style>
  <w:style w:type="character" w:styleId="CommentReference">
    <w:name w:val="annotation reference"/>
    <w:basedOn w:val="DefaultParagraphFont"/>
    <w:uiPriority w:val="99"/>
    <w:semiHidden/>
    <w:unhideWhenUsed/>
    <w:rsid w:val="004E2C95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4E2C95"/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4E2C95"/>
  </w:style>
  <w:style w:type="paragraph" w:styleId="BalloonText">
    <w:name w:val="Balloon Text"/>
    <w:basedOn w:val="Normal"/>
    <w:link w:val="BalloonTextChar"/>
    <w:uiPriority w:val="99"/>
    <w:semiHidden/>
    <w:unhideWhenUsed/>
    <w:rsid w:val="004E2C95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E2C95"/>
    <w:rPr>
      <w:rFonts w:ascii="Segoe UI" w:hAnsi="Segoe UI" w:cs="Segoe UI"/>
      <w:sz w:val="18"/>
      <w:szCs w:val="18"/>
    </w:rPr>
  </w:style>
  <w:style w:type="paragraph" w:styleId="Header">
    <w:name w:val="header"/>
    <w:basedOn w:val="Normal"/>
    <w:link w:val="HeaderChar"/>
    <w:uiPriority w:val="99"/>
    <w:unhideWhenUsed/>
    <w:rsid w:val="00FE00E4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FE00E4"/>
  </w:style>
  <w:style w:type="paragraph" w:styleId="Footer">
    <w:name w:val="footer"/>
    <w:basedOn w:val="Normal"/>
    <w:link w:val="FooterChar"/>
    <w:uiPriority w:val="99"/>
    <w:unhideWhenUsed/>
    <w:rsid w:val="00FE00E4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FE00E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905481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linkedin.com/in/liuava/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hyperlink" Target="https://avaliu2.github.io/ava-liu-website/" TargetMode="External"/><Relationship Id="rId4" Type="http://schemas.openxmlformats.org/officeDocument/2006/relationships/settings" Target="settings.xml"/><Relationship Id="rId9" Type="http://schemas.openxmlformats.org/officeDocument/2006/relationships/hyperlink" Target="mailto:avalouiseliu@gmail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2BC284C-A957-4F24-BE6F-E4A2AAD247C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</TotalTime>
  <Pages>1</Pages>
  <Words>635</Words>
  <Characters>3625</Characters>
  <Application>Microsoft Office Word</Application>
  <DocSecurity>0</DocSecurity>
  <Lines>30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Kevin Liu</dc:creator>
  <cp:lastModifiedBy>Ava Young</cp:lastModifiedBy>
  <cp:revision>28</cp:revision>
  <cp:lastPrinted>2026-08-28T01:35:00Z</cp:lastPrinted>
  <dcterms:created xsi:type="dcterms:W3CDTF">2026-08-28T01:34:00Z</dcterms:created>
  <dcterms:modified xsi:type="dcterms:W3CDTF">2026-10-01T02:14:00Z</dcterms:modified>
</cp:coreProperties>
</file>