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color="000000" w:space="1" w:sz="36" w:val="single"/>
        </w:pBdr>
        <w:spacing w:before="240" w:line="240" w:lineRule="auto"/>
        <w:jc w:val="righ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2">
      <w:pPr>
        <w:pStyle w:val="Title"/>
        <w:keepNext w:val="0"/>
        <w:keepLines w:val="0"/>
        <w:pageBreakBefore w:val="0"/>
        <w:spacing w:after="720" w:before="240" w:line="240" w:lineRule="auto"/>
        <w:jc w:val="right"/>
        <w:rPr>
          <w:rFonts w:ascii="Times New Roman" w:cs="Times New Roman" w:eastAsia="Times New Roman" w:hAnsi="Times New Roman"/>
          <w:b w:val="1"/>
          <w:sz w:val="64"/>
          <w:szCs w:val="64"/>
        </w:rPr>
      </w:pPr>
      <w:r w:rsidDel="00000000" w:rsidR="00000000" w:rsidRPr="00000000">
        <w:rPr>
          <w:rFonts w:ascii="Times New Roman" w:cs="Times New Roman" w:eastAsia="Times New Roman" w:hAnsi="Times New Roman"/>
          <w:b w:val="1"/>
          <w:sz w:val="64"/>
          <w:szCs w:val="64"/>
          <w:rtl w:val="0"/>
        </w:rPr>
        <w:t xml:space="preserve">Software Requirements Specification</w:t>
      </w:r>
    </w:p>
    <w:p w:rsidR="00000000" w:rsidDel="00000000" w:rsidP="00000000" w:rsidRDefault="00000000" w:rsidRPr="00000000" w14:paraId="00000003">
      <w:pPr>
        <w:pStyle w:val="Title"/>
        <w:keepNext w:val="0"/>
        <w:keepLines w:val="0"/>
        <w:pageBreakBefore w:val="0"/>
        <w:spacing w:after="400" w:line="240" w:lineRule="auto"/>
        <w:jc w:val="righ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for</w:t>
      </w:r>
    </w:p>
    <w:p w:rsidR="00000000" w:rsidDel="00000000" w:rsidP="00000000" w:rsidRDefault="00000000" w:rsidRPr="00000000" w14:paraId="00000004">
      <w:pPr>
        <w:pStyle w:val="Title"/>
        <w:keepNext w:val="0"/>
        <w:keepLines w:val="0"/>
        <w:pageBreakBefore w:val="0"/>
        <w:spacing w:after="720" w:before="240" w:line="240" w:lineRule="auto"/>
        <w:jc w:val="right"/>
        <w:rPr>
          <w:rFonts w:ascii="Times New Roman" w:cs="Times New Roman" w:eastAsia="Times New Roman" w:hAnsi="Times New Roman"/>
          <w:b w:val="1"/>
          <w:sz w:val="64"/>
          <w:szCs w:val="64"/>
        </w:rPr>
      </w:pPr>
      <w:r w:rsidDel="00000000" w:rsidR="00000000" w:rsidRPr="00000000">
        <w:rPr>
          <w:rFonts w:ascii="Times New Roman" w:cs="Times New Roman" w:eastAsia="Times New Roman" w:hAnsi="Times New Roman"/>
          <w:b w:val="1"/>
          <w:sz w:val="64"/>
          <w:szCs w:val="64"/>
          <w:rtl w:val="0"/>
        </w:rPr>
        <w:t xml:space="preserve">Final Project</w:t>
      </w:r>
    </w:p>
    <w:p w:rsidR="00000000" w:rsidDel="00000000" w:rsidP="00000000" w:rsidRDefault="00000000" w:rsidRPr="00000000" w14:paraId="00000005">
      <w:pPr>
        <w:pageBreakBefore w:val="0"/>
        <w:spacing w:after="720" w:before="240" w:lin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Version 1.0 approved</w:t>
      </w:r>
    </w:p>
    <w:p w:rsidR="00000000" w:rsidDel="00000000" w:rsidP="00000000" w:rsidRDefault="00000000" w:rsidRPr="00000000" w14:paraId="00000006">
      <w:pPr>
        <w:pageBreakBefore w:val="0"/>
        <w:spacing w:after="720" w:before="240" w:lin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Prepared by Aimee Valladares,</w:t>
      </w:r>
    </w:p>
    <w:p w:rsidR="00000000" w:rsidDel="00000000" w:rsidP="00000000" w:rsidRDefault="00000000" w:rsidRPr="00000000" w14:paraId="00000007">
      <w:pPr>
        <w:pageBreakBefore w:val="0"/>
        <w:spacing w:after="720" w:before="240" w:lin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Andrew Wilson, and Ricardo Zuniga</w:t>
      </w:r>
    </w:p>
    <w:p w:rsidR="00000000" w:rsidDel="00000000" w:rsidP="00000000" w:rsidRDefault="00000000" w:rsidRPr="00000000" w14:paraId="00000008">
      <w:pPr>
        <w:pageBreakBefore w:val="0"/>
        <w:spacing w:after="720" w:before="240" w:lin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Webio</w:t>
      </w:r>
    </w:p>
    <w:p w:rsidR="00000000" w:rsidDel="00000000" w:rsidP="00000000" w:rsidRDefault="00000000" w:rsidRPr="00000000" w14:paraId="00000009">
      <w:pPr>
        <w:pageBreakBefore w:val="0"/>
        <w:spacing w:after="720" w:before="240" w:lin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April 2021</w:t>
      </w:r>
    </w:p>
    <w:p w:rsidR="00000000" w:rsidDel="00000000" w:rsidP="00000000" w:rsidRDefault="00000000" w:rsidRPr="00000000" w14:paraId="0000000A">
      <w:pPr>
        <w:pStyle w:val="Heading1"/>
        <w:pageBreakBefore w:val="0"/>
        <w:spacing w:after="240" w:before="480" w:line="240" w:lineRule="auto"/>
        <w:rPr>
          <w:rFonts w:ascii="Times" w:cs="Times" w:eastAsia="Times" w:hAnsi="Times"/>
          <w:b w:val="1"/>
          <w:sz w:val="36"/>
          <w:szCs w:val="36"/>
        </w:rPr>
      </w:pPr>
      <w:bookmarkStart w:colFirst="0" w:colLast="0" w:name="_1fob9te" w:id="0"/>
      <w:bookmarkEnd w:id="0"/>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keepNext w:val="1"/>
        <w:keepLines w:val="1"/>
        <w:pageBreakBefore w:val="0"/>
        <w:spacing w:after="240" w:before="120" w:line="240" w:lineRule="auto"/>
        <w:rPr>
          <w:rFonts w:ascii="Times" w:cs="Times" w:eastAsia="Times" w:hAnsi="Times"/>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D">
      <w:pPr>
        <w:keepNext w:val="1"/>
        <w:keepLines w:val="1"/>
        <w:pageBreakBefore w:val="0"/>
        <w:spacing w:after="240" w:before="120" w:line="240" w:lineRule="auto"/>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0E">
            <w:pPr>
              <w:pageBreakBefore w:val="0"/>
              <w:spacing w:after="40" w:before="40" w:line="24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0F">
            <w:pPr>
              <w:pageBreakBefore w:val="0"/>
              <w:spacing w:after="40" w:before="40" w:line="24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10">
            <w:pPr>
              <w:pageBreakBefore w:val="0"/>
              <w:spacing w:after="40" w:before="40" w:line="24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11">
            <w:pPr>
              <w:pageBreakBefore w:val="0"/>
              <w:spacing w:after="40" w:before="40" w:line="24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12">
            <w:pPr>
              <w:pageBreakBefore w:val="0"/>
              <w:spacing w:after="40" w:before="4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Aimee Valladares, Ricardo Zuniga, Andrew Wilson</w:t>
            </w:r>
          </w:p>
        </w:tc>
        <w:tc>
          <w:tcPr>
            <w:tcBorders>
              <w:top w:color="000000" w:space="0" w:sz="0" w:val="nil"/>
            </w:tcBorders>
            <w:vAlign w:val="top"/>
          </w:tcPr>
          <w:p w:rsidR="00000000" w:rsidDel="00000000" w:rsidP="00000000" w:rsidRDefault="00000000" w:rsidRPr="00000000" w14:paraId="00000013">
            <w:pPr>
              <w:pageBreakBefore w:val="0"/>
              <w:spacing w:after="40" w:before="4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4/4/2021</w:t>
            </w:r>
          </w:p>
        </w:tc>
        <w:tc>
          <w:tcPr>
            <w:tcBorders>
              <w:top w:color="000000" w:space="0" w:sz="0" w:val="nil"/>
            </w:tcBorders>
            <w:vAlign w:val="top"/>
          </w:tcPr>
          <w:p w:rsidR="00000000" w:rsidDel="00000000" w:rsidP="00000000" w:rsidRDefault="00000000" w:rsidRPr="00000000" w14:paraId="00000014">
            <w:pPr>
              <w:pageBreakBefore w:val="0"/>
              <w:spacing w:after="40" w:before="4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Introduction Report for SRS document</w:t>
            </w:r>
          </w:p>
        </w:tc>
        <w:tc>
          <w:tcPr>
            <w:tcBorders>
              <w:top w:color="000000" w:space="0" w:sz="0" w:val="nil"/>
            </w:tcBorders>
            <w:vAlign w:val="top"/>
          </w:tcPr>
          <w:p w:rsidR="00000000" w:rsidDel="00000000" w:rsidP="00000000" w:rsidRDefault="00000000" w:rsidRPr="00000000" w14:paraId="00000015">
            <w:pPr>
              <w:pageBreakBefore w:val="0"/>
              <w:spacing w:after="40" w:before="4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1.0</w:t>
            </w:r>
          </w:p>
        </w:tc>
      </w:tr>
    </w:tbl>
    <w:p w:rsidR="00000000" w:rsidDel="00000000" w:rsidP="00000000" w:rsidRDefault="00000000" w:rsidRPr="00000000" w14:paraId="00000016">
      <w:pPr>
        <w:pStyle w:val="Heading1"/>
        <w:pageBreakBefore w:val="0"/>
        <w:numPr>
          <w:ilvl w:val="0"/>
          <w:numId w:val="4"/>
        </w:numPr>
        <w:spacing w:after="240" w:before="480" w:line="240" w:lineRule="auto"/>
        <w:rPr>
          <w:rFonts w:ascii="Times New Roman" w:cs="Times New Roman" w:eastAsia="Times New Roman" w:hAnsi="Times New Roman"/>
          <w:b w:val="1"/>
          <w:sz w:val="36"/>
          <w:szCs w:val="36"/>
        </w:rPr>
      </w:pPr>
      <w:bookmarkStart w:colFirst="0" w:colLast="0" w:name="_enicgqhqxvk3" w:id="1"/>
      <w:bookmarkEnd w:id="1"/>
      <w:r w:rsidDel="00000000" w:rsidR="00000000" w:rsidRPr="00000000">
        <w:rPr>
          <w:rFonts w:ascii="Times New Roman" w:cs="Times New Roman" w:eastAsia="Times New Roman" w:hAnsi="Times New Roman"/>
          <w:b w:val="1"/>
          <w:sz w:val="36"/>
          <w:szCs w:val="36"/>
          <w:rtl w:val="0"/>
        </w:rPr>
        <w:t xml:space="preserve">Introduction</w:t>
      </w:r>
    </w:p>
    <w:p w:rsidR="00000000" w:rsidDel="00000000" w:rsidP="00000000" w:rsidRDefault="00000000" w:rsidRPr="00000000" w14:paraId="00000017">
      <w:pPr>
        <w:pStyle w:val="Heading2"/>
        <w:pageBreakBefore w:val="0"/>
        <w:numPr>
          <w:ilvl w:val="1"/>
          <w:numId w:val="4"/>
        </w:numPr>
        <w:spacing w:after="28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Purpose </w:t>
      </w:r>
    </w:p>
    <w:p w:rsidR="00000000" w:rsidDel="00000000" w:rsidP="00000000" w:rsidRDefault="00000000" w:rsidRPr="00000000" w14:paraId="00000018">
      <w:pPr>
        <w:pageBreakBefore w:val="0"/>
        <w:spacing w:line="240" w:lineRule="auto"/>
        <w:rPr>
          <w:rFonts w:ascii="Times New Roman" w:cs="Times New Roman" w:eastAsia="Times New Roman" w:hAnsi="Times New Roman"/>
          <w:sz w:val="24"/>
          <w:szCs w:val="24"/>
        </w:rPr>
      </w:pPr>
      <w:bookmarkStart w:colFirst="0" w:colLast="0" w:name="_31cdqth8pwjo" w:id="2"/>
      <w:bookmarkEnd w:id="2"/>
      <w:r w:rsidDel="00000000" w:rsidR="00000000" w:rsidRPr="00000000">
        <w:rPr>
          <w:rFonts w:ascii="Times New Roman" w:cs="Times New Roman" w:eastAsia="Times New Roman" w:hAnsi="Times New Roman"/>
          <w:sz w:val="24"/>
          <w:szCs w:val="24"/>
          <w:rtl w:val="0"/>
        </w:rPr>
        <w:t xml:space="preserve">The product is software that helps manage the product inventory of Reader’s Nook in real time after every change in the organization's product stock. The SRS document will describe the whole system, focusing on the key subsystems for the software that affect the functionality and usability of the product. Specifically, this document will focus on the product scope, purpose, and description. This document focuses on the version 1.0 SRS.  </w:t>
      </w:r>
      <w:r w:rsidDel="00000000" w:rsidR="00000000" w:rsidRPr="00000000">
        <w:rPr>
          <w:rtl w:val="0"/>
        </w:rPr>
      </w:r>
    </w:p>
    <w:p w:rsidR="00000000" w:rsidDel="00000000" w:rsidP="00000000" w:rsidRDefault="00000000" w:rsidRPr="00000000" w14:paraId="00000019">
      <w:pPr>
        <w:pStyle w:val="Heading2"/>
        <w:pageBreakBefore w:val="0"/>
        <w:numPr>
          <w:ilvl w:val="1"/>
          <w:numId w:val="4"/>
        </w:numPr>
        <w:spacing w:after="28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Document Conventions</w:t>
      </w:r>
    </w:p>
    <w:p w:rsidR="00000000" w:rsidDel="00000000" w:rsidP="00000000" w:rsidRDefault="00000000" w:rsidRPr="00000000" w14:paraId="0000001A">
      <w:pPr>
        <w:pageBreakBefore w:val="0"/>
        <w:spacing w:line="240" w:lineRule="auto"/>
        <w:rPr>
          <w:rFonts w:ascii="Times New Roman" w:cs="Times New Roman" w:eastAsia="Times New Roman" w:hAnsi="Times New Roman"/>
        </w:rPr>
      </w:pPr>
      <w:bookmarkStart w:colFirst="0" w:colLast="0" w:name="_2et92p0" w:id="3"/>
      <w:bookmarkEnd w:id="3"/>
      <w:r w:rsidDel="00000000" w:rsidR="00000000" w:rsidRPr="00000000">
        <w:rPr>
          <w:rFonts w:ascii="Times New Roman" w:cs="Times New Roman" w:eastAsia="Times New Roman" w:hAnsi="Times New Roman"/>
          <w:sz w:val="24"/>
          <w:szCs w:val="24"/>
          <w:rtl w:val="0"/>
        </w:rPr>
        <w:t xml:space="preserve">The document will be using Times New Roman font with the paragraphs being font size 12, subheaders being font size 14, and all major headers being font size 18. Bold and italic stylization is used throughout the document for emphasis or highlighting important terminology and definitions that are significant. The document will be reviewed at the very least once every two weeks in case there are any changes to the requirements. </w:t>
      </w:r>
      <w:r w:rsidDel="00000000" w:rsidR="00000000" w:rsidRPr="00000000">
        <w:rPr>
          <w:rFonts w:ascii="Times New Roman" w:cs="Times New Roman" w:eastAsia="Times New Roman" w:hAnsi="Times New Roman"/>
          <w:sz w:val="24"/>
          <w:szCs w:val="24"/>
          <w:rtl w:val="0"/>
        </w:rPr>
        <w:t xml:space="preserve">Each of the requirement statements will have a designated priority level as well indicate if the requirement is related to another requirement statement for functionality.</w:t>
      </w:r>
      <w:r w:rsidDel="00000000" w:rsidR="00000000" w:rsidRPr="00000000">
        <w:rPr>
          <w:rtl w:val="0"/>
        </w:rPr>
      </w:r>
    </w:p>
    <w:p w:rsidR="00000000" w:rsidDel="00000000" w:rsidP="00000000" w:rsidRDefault="00000000" w:rsidRPr="00000000" w14:paraId="0000001B">
      <w:pPr>
        <w:pStyle w:val="Heading2"/>
        <w:pageBreakBefore w:val="0"/>
        <w:numPr>
          <w:ilvl w:val="1"/>
          <w:numId w:val="4"/>
        </w:numPr>
        <w:spacing w:after="28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Intended Audience and Reading Suggestions</w:t>
      </w:r>
    </w:p>
    <w:p w:rsidR="00000000" w:rsidDel="00000000" w:rsidP="00000000" w:rsidRDefault="00000000" w:rsidRPr="00000000" w14:paraId="0000001C">
      <w:pPr>
        <w:pageBreakBefore w:val="0"/>
        <w:spacing w:line="240" w:lineRule="auto"/>
        <w:rPr>
          <w:rFonts w:ascii="Times New Roman" w:cs="Times New Roman" w:eastAsia="Times New Roman" w:hAnsi="Times New Roman"/>
          <w:sz w:val="24"/>
          <w:szCs w:val="24"/>
        </w:rPr>
      </w:pPr>
      <w:bookmarkStart w:colFirst="0" w:colLast="0" w:name="_tyjcwt" w:id="4"/>
      <w:bookmarkEnd w:id="4"/>
      <w:r w:rsidDel="00000000" w:rsidR="00000000" w:rsidRPr="00000000">
        <w:rPr>
          <w:rFonts w:ascii="Times New Roman" w:cs="Times New Roman" w:eastAsia="Times New Roman" w:hAnsi="Times New Roman"/>
          <w:sz w:val="24"/>
          <w:szCs w:val="24"/>
          <w:rtl w:val="0"/>
        </w:rPr>
        <w:t xml:space="preserve">The document is intended for the developers, project managers, and anyone else that is involved with the development of the system including Aimee Valladares, Andrew Wilson, and Ricardo Zuniga. The rest of the document will contain the overall description of the product and its requirements. </w:t>
      </w:r>
    </w:p>
    <w:p w:rsidR="00000000" w:rsidDel="00000000" w:rsidP="00000000" w:rsidRDefault="00000000" w:rsidRPr="00000000" w14:paraId="0000001D">
      <w:pPr>
        <w:pageBreakBefore w:val="0"/>
        <w:spacing w:line="240" w:lineRule="auto"/>
        <w:rPr>
          <w:rFonts w:ascii="Times New Roman" w:cs="Times New Roman" w:eastAsia="Times New Roman" w:hAnsi="Times New Roman"/>
          <w:sz w:val="24"/>
          <w:szCs w:val="24"/>
        </w:rPr>
      </w:pPr>
      <w:bookmarkStart w:colFirst="0" w:colLast="0" w:name="_t84zn3oftikp" w:id="5"/>
      <w:bookmarkEnd w:id="5"/>
      <w:r w:rsidDel="00000000" w:rsidR="00000000" w:rsidRPr="00000000">
        <w:rPr>
          <w:rtl w:val="0"/>
        </w:rPr>
      </w:r>
    </w:p>
    <w:p w:rsidR="00000000" w:rsidDel="00000000" w:rsidP="00000000" w:rsidRDefault="00000000" w:rsidRPr="00000000" w14:paraId="0000001E">
      <w:pPr>
        <w:pageBreakBefore w:val="0"/>
        <w:spacing w:line="240" w:lineRule="auto"/>
        <w:rPr>
          <w:rFonts w:ascii="Times New Roman" w:cs="Times New Roman" w:eastAsia="Times New Roman" w:hAnsi="Times New Roman"/>
          <w:sz w:val="24"/>
          <w:szCs w:val="24"/>
        </w:rPr>
      </w:pPr>
      <w:bookmarkStart w:colFirst="0" w:colLast="0" w:name="_psl9jsywv01r" w:id="6"/>
      <w:bookmarkEnd w:id="6"/>
      <w:r w:rsidDel="00000000" w:rsidR="00000000" w:rsidRPr="00000000">
        <w:rPr>
          <w:rFonts w:ascii="Times New Roman" w:cs="Times New Roman" w:eastAsia="Times New Roman" w:hAnsi="Times New Roman"/>
          <w:sz w:val="24"/>
          <w:szCs w:val="24"/>
          <w:rtl w:val="0"/>
        </w:rPr>
        <w:t xml:space="preserve">This document will affect further documentation for the software product including project design documentation testing documents, training documents, and user manual. This rest of this SRS document contains the five headings that breaks down and organizes the product scope, features, interfaces, and systems.</w:t>
      </w:r>
    </w:p>
    <w:p w:rsidR="00000000" w:rsidDel="00000000" w:rsidP="00000000" w:rsidRDefault="00000000" w:rsidRPr="00000000" w14:paraId="0000001F">
      <w:pPr>
        <w:pStyle w:val="Heading2"/>
        <w:pageBreakBefore w:val="0"/>
        <w:numPr>
          <w:ilvl w:val="1"/>
          <w:numId w:val="4"/>
        </w:numPr>
        <w:spacing w:after="28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Product Scope</w:t>
      </w:r>
    </w:p>
    <w:p w:rsidR="00000000" w:rsidDel="00000000" w:rsidP="00000000" w:rsidRDefault="00000000" w:rsidRPr="00000000" w14:paraId="00000020">
      <w:pPr>
        <w:pageBreakBefore w:val="0"/>
        <w:spacing w:line="240" w:lineRule="auto"/>
        <w:rPr>
          <w:rFonts w:ascii="Times New Roman" w:cs="Times New Roman" w:eastAsia="Times New Roman" w:hAnsi="Times New Roman"/>
          <w:sz w:val="24"/>
          <w:szCs w:val="24"/>
        </w:rPr>
      </w:pPr>
      <w:bookmarkStart w:colFirst="0" w:colLast="0" w:name="_pcjv8e9z5m5m" w:id="7"/>
      <w:bookmarkEnd w:id="7"/>
      <w:r w:rsidDel="00000000" w:rsidR="00000000" w:rsidRPr="00000000">
        <w:rPr>
          <w:rFonts w:ascii="Times New Roman" w:cs="Times New Roman" w:eastAsia="Times New Roman" w:hAnsi="Times New Roman"/>
          <w:sz w:val="24"/>
          <w:szCs w:val="24"/>
          <w:rtl w:val="0"/>
        </w:rPr>
        <w:t xml:space="preserve">The software being specified is the programming, database, and the user interface for the product. The software’s purpose is to create a system that manages the product inventory of the Reader’s Nook company after every transaction. The software must be compatible with the current company software, namely the website and software that handles the day-to-day transactions that scans the product and The goal of the software is to apply in-depth software requirement engineering processes to accurately collect the requirements.</w:t>
      </w:r>
    </w:p>
    <w:p w:rsidR="00000000" w:rsidDel="00000000" w:rsidP="00000000" w:rsidRDefault="00000000" w:rsidRPr="00000000" w14:paraId="00000021">
      <w:pPr>
        <w:pageBreakBefore w:val="0"/>
        <w:spacing w:line="240" w:lineRule="auto"/>
        <w:rPr>
          <w:rFonts w:ascii="Times New Roman" w:cs="Times New Roman" w:eastAsia="Times New Roman" w:hAnsi="Times New Roman"/>
          <w:sz w:val="24"/>
          <w:szCs w:val="24"/>
        </w:rPr>
      </w:pPr>
      <w:bookmarkStart w:colFirst="0" w:colLast="0" w:name="_1qnp8nglxiv" w:id="8"/>
      <w:bookmarkEnd w:id="8"/>
      <w:r w:rsidDel="00000000" w:rsidR="00000000" w:rsidRPr="00000000">
        <w:rPr>
          <w:rtl w:val="0"/>
        </w:rPr>
      </w:r>
    </w:p>
    <w:p w:rsidR="00000000" w:rsidDel="00000000" w:rsidP="00000000" w:rsidRDefault="00000000" w:rsidRPr="00000000" w14:paraId="00000022">
      <w:pPr>
        <w:pageBreakBefore w:val="0"/>
        <w:spacing w:line="240" w:lineRule="auto"/>
        <w:rPr>
          <w:rFonts w:ascii="Times New Roman" w:cs="Times New Roman" w:eastAsia="Times New Roman" w:hAnsi="Times New Roman"/>
          <w:sz w:val="24"/>
          <w:szCs w:val="24"/>
        </w:rPr>
      </w:pPr>
      <w:bookmarkStart w:colFirst="0" w:colLast="0" w:name="_pn0yk0u4vunm" w:id="9"/>
      <w:bookmarkEnd w:id="9"/>
      <w:r w:rsidDel="00000000" w:rsidR="00000000" w:rsidRPr="00000000">
        <w:rPr>
          <w:rFonts w:ascii="Times New Roman" w:cs="Times New Roman" w:eastAsia="Times New Roman" w:hAnsi="Times New Roman"/>
          <w:sz w:val="24"/>
          <w:szCs w:val="24"/>
          <w:rtl w:val="0"/>
        </w:rPr>
        <w:t xml:space="preserve">The software will have a database that contains key information regarding the product, user interface that is easy-to-understand for various company employees, and performance that has the product inventory update after each transaction and accessibility. For more information regarding the product scope refer to the Phase II - Project Elicitation document.</w:t>
      </w:r>
      <w:r w:rsidDel="00000000" w:rsidR="00000000" w:rsidRPr="00000000">
        <w:rPr>
          <w:rtl w:val="0"/>
        </w:rPr>
      </w:r>
    </w:p>
    <w:p w:rsidR="00000000" w:rsidDel="00000000" w:rsidP="00000000" w:rsidRDefault="00000000" w:rsidRPr="00000000" w14:paraId="00000023">
      <w:pPr>
        <w:pStyle w:val="Heading2"/>
        <w:pageBreakBefore w:val="0"/>
        <w:numPr>
          <w:ilvl w:val="1"/>
          <w:numId w:val="4"/>
        </w:numPr>
        <w:spacing w:after="280" w:before="280" w:line="240" w:lineRule="auto"/>
        <w:rPr>
          <w:rFonts w:ascii="Times New Roman" w:cs="Times New Roman" w:eastAsia="Times New Roman" w:hAnsi="Times New Roman"/>
          <w:b w:val="1"/>
          <w:sz w:val="28"/>
          <w:szCs w:val="28"/>
        </w:rPr>
      </w:pPr>
      <w:bookmarkStart w:colFirst="0" w:colLast="0" w:name="_72ftjy8f0bm3" w:id="10"/>
      <w:bookmarkEnd w:id="10"/>
      <w:r w:rsidDel="00000000" w:rsidR="00000000" w:rsidRPr="00000000">
        <w:rPr>
          <w:rFonts w:ascii="Times New Roman" w:cs="Times New Roman" w:eastAsia="Times New Roman" w:hAnsi="Times New Roman"/>
          <w:b w:val="1"/>
          <w:sz w:val="28"/>
          <w:szCs w:val="28"/>
          <w:rtl w:val="0"/>
        </w:rPr>
        <w:t xml:space="preserve">Definitions and Acronyms</w:t>
      </w:r>
    </w:p>
    <w:p w:rsidR="00000000" w:rsidDel="00000000" w:rsidP="00000000" w:rsidRDefault="00000000" w:rsidRPr="00000000" w14:paraId="0000002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Definitions:</w:t>
      </w:r>
    </w:p>
    <w:p w:rsidR="00000000" w:rsidDel="00000000" w:rsidP="00000000" w:rsidRDefault="00000000" w:rsidRPr="00000000" w14:paraId="00000025">
      <w:pPr>
        <w:pageBreakBefore w:val="0"/>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 A collection of electronically stored data</w:t>
      </w:r>
    </w:p>
    <w:p w:rsidR="00000000" w:rsidDel="00000000" w:rsidP="00000000" w:rsidRDefault="00000000" w:rsidRPr="00000000" w14:paraId="00000026">
      <w:pPr>
        <w:pageBreakBefore w:val="0"/>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Interface</w:t>
      </w:r>
      <w:r w:rsidDel="00000000" w:rsidR="00000000" w:rsidRPr="00000000">
        <w:rPr>
          <w:rFonts w:ascii="Times New Roman" w:cs="Times New Roman" w:eastAsia="Times New Roman" w:hAnsi="Times New Roman"/>
          <w:sz w:val="24"/>
          <w:szCs w:val="24"/>
          <w:rtl w:val="0"/>
        </w:rPr>
        <w:t xml:space="preserve"> - Visual elements that allow users to control and interact with a software.</w:t>
      </w:r>
    </w:p>
    <w:p w:rsidR="00000000" w:rsidDel="00000000" w:rsidP="00000000" w:rsidRDefault="00000000" w:rsidRPr="00000000" w14:paraId="0000002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Acronyms:</w:t>
      </w:r>
    </w:p>
    <w:p w:rsidR="00000000" w:rsidDel="00000000" w:rsidP="00000000" w:rsidRDefault="00000000" w:rsidRPr="00000000" w14:paraId="00000029">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CSS</w:t>
      </w:r>
      <w:r w:rsidDel="00000000" w:rsidR="00000000" w:rsidRPr="00000000">
        <w:rPr>
          <w:rFonts w:ascii="Times New Roman" w:cs="Times New Roman" w:eastAsia="Times New Roman" w:hAnsi="Times New Roman"/>
          <w:sz w:val="24"/>
          <w:szCs w:val="24"/>
          <w:rtl w:val="0"/>
        </w:rPr>
        <w:t xml:space="preserve"> - Cascading Style Sheets, a style sheet language that is used to modify the appearance of a markup language such as HTML</w:t>
      </w:r>
    </w:p>
    <w:p w:rsidR="00000000" w:rsidDel="00000000" w:rsidP="00000000" w:rsidRDefault="00000000" w:rsidRPr="00000000" w14:paraId="0000002A">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HTML</w:t>
      </w:r>
      <w:r w:rsidDel="00000000" w:rsidR="00000000" w:rsidRPr="00000000">
        <w:rPr>
          <w:rFonts w:ascii="Times New Roman" w:cs="Times New Roman" w:eastAsia="Times New Roman" w:hAnsi="Times New Roman"/>
          <w:sz w:val="24"/>
          <w:szCs w:val="24"/>
          <w:rtl w:val="0"/>
        </w:rPr>
        <w:t xml:space="preserve"> - Hypertext Markup Language, a markup language that is used to structure web pages</w:t>
      </w:r>
    </w:p>
    <w:p w:rsidR="00000000" w:rsidDel="00000000" w:rsidP="00000000" w:rsidRDefault="00000000" w:rsidRPr="00000000" w14:paraId="0000002B">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SQL</w:t>
      </w:r>
      <w:r w:rsidDel="00000000" w:rsidR="00000000" w:rsidRPr="00000000">
        <w:rPr>
          <w:rFonts w:ascii="Times New Roman" w:cs="Times New Roman" w:eastAsia="Times New Roman" w:hAnsi="Times New Roman"/>
          <w:sz w:val="24"/>
          <w:szCs w:val="24"/>
          <w:rtl w:val="0"/>
        </w:rPr>
        <w:t xml:space="preserve"> - Structured Query Language, a language that is used to manage data in a DBMS.</w:t>
      </w:r>
    </w:p>
    <w:p w:rsidR="00000000" w:rsidDel="00000000" w:rsidP="00000000" w:rsidRDefault="00000000" w:rsidRPr="00000000" w14:paraId="0000002C">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DBMS</w:t>
      </w:r>
      <w:r w:rsidDel="00000000" w:rsidR="00000000" w:rsidRPr="00000000">
        <w:rPr>
          <w:rFonts w:ascii="Times New Roman" w:cs="Times New Roman" w:eastAsia="Times New Roman" w:hAnsi="Times New Roman"/>
          <w:sz w:val="24"/>
          <w:szCs w:val="24"/>
          <w:rtl w:val="0"/>
        </w:rPr>
        <w:t xml:space="preserve"> - Database Management System - software designed to manage and control data in a database.</w:t>
      </w:r>
    </w:p>
    <w:p w:rsidR="00000000" w:rsidDel="00000000" w:rsidP="00000000" w:rsidRDefault="00000000" w:rsidRPr="00000000" w14:paraId="0000002D">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ISBN</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International Standard Book Number, a number used to identify books.</w:t>
      </w:r>
      <w:r w:rsidDel="00000000" w:rsidR="00000000" w:rsidRPr="00000000">
        <w:rPr>
          <w:rtl w:val="0"/>
        </w:rPr>
      </w:r>
    </w:p>
    <w:p w:rsidR="00000000" w:rsidDel="00000000" w:rsidP="00000000" w:rsidRDefault="00000000" w:rsidRPr="00000000" w14:paraId="0000002E">
      <w:pPr>
        <w:pStyle w:val="Heading2"/>
        <w:pageBreakBefore w:val="0"/>
        <w:numPr>
          <w:ilvl w:val="1"/>
          <w:numId w:val="4"/>
        </w:numPr>
        <w:spacing w:after="280" w:before="280" w:line="240" w:lineRule="auto"/>
        <w:rPr>
          <w:rFonts w:ascii="Times New Roman" w:cs="Times New Roman" w:eastAsia="Times New Roman" w:hAnsi="Times New Roman"/>
          <w:b w:val="1"/>
          <w:sz w:val="28"/>
          <w:szCs w:val="28"/>
        </w:rPr>
      </w:pPr>
      <w:bookmarkStart w:colFirst="0" w:colLast="0" w:name="_65jgsu79ctru" w:id="11"/>
      <w:bookmarkEnd w:id="11"/>
      <w:r w:rsidDel="00000000" w:rsidR="00000000" w:rsidRPr="00000000">
        <w:rPr>
          <w:rFonts w:ascii="Times New Roman" w:cs="Times New Roman" w:eastAsia="Times New Roman" w:hAnsi="Times New Roman"/>
          <w:b w:val="1"/>
          <w:sz w:val="28"/>
          <w:szCs w:val="28"/>
          <w:rtl w:val="0"/>
        </w:rPr>
        <w:t xml:space="preserve">References</w:t>
      </w:r>
      <w:r w:rsidDel="00000000" w:rsidR="00000000" w:rsidRPr="00000000">
        <w:rPr>
          <w:rtl w:val="0"/>
        </w:rPr>
      </w:r>
    </w:p>
    <w:p w:rsidR="00000000" w:rsidDel="00000000" w:rsidP="00000000" w:rsidRDefault="00000000" w:rsidRPr="00000000" w14:paraId="0000002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reference format will be utilizing MLA 8 format.</w:t>
      </w:r>
    </w:p>
    <w:p w:rsidR="00000000" w:rsidDel="00000000" w:rsidP="00000000" w:rsidRDefault="00000000" w:rsidRPr="00000000" w14:paraId="00000030">
      <w:pPr>
        <w:pageBreakBefore w:val="0"/>
        <w:numPr>
          <w:ilvl w:val="0"/>
          <w:numId w:val="2"/>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Valladares, Aimee, Zuniga, Ricardo, and Wilson, Andrew. </w:t>
      </w:r>
      <w:r w:rsidDel="00000000" w:rsidR="00000000" w:rsidRPr="00000000">
        <w:rPr>
          <w:rFonts w:ascii="Times New Roman" w:cs="Times New Roman" w:eastAsia="Times New Roman" w:hAnsi="Times New Roman"/>
          <w:i w:val="1"/>
          <w:sz w:val="24"/>
          <w:szCs w:val="24"/>
          <w:rtl w:val="0"/>
        </w:rPr>
        <w:t xml:space="preserve">Phase II - Project Elicitation</w:t>
      </w:r>
      <w:r w:rsidDel="00000000" w:rsidR="00000000" w:rsidRPr="00000000">
        <w:rPr>
          <w:rFonts w:ascii="Times New Roman" w:cs="Times New Roman" w:eastAsia="Times New Roman" w:hAnsi="Times New Roman"/>
          <w:sz w:val="24"/>
          <w:szCs w:val="24"/>
          <w:rtl w:val="0"/>
        </w:rPr>
        <w:t xml:space="preserve">. CANVAS, 26 Mar. 2021.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