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BD9" w:rsidRPr="008D6BD9" w:rsidRDefault="008D6BD9" w:rsidP="008D6BD9">
      <w:pPr>
        <w:spacing w:after="0" w:line="240" w:lineRule="auto"/>
        <w:jc w:val="center"/>
        <w:rPr>
          <w:rFonts w:ascii="GFS Artemisia" w:eastAsia="Times New Roman" w:hAnsi="GFS Artemisia" w:cs="Calibri"/>
          <w:sz w:val="32"/>
          <w:szCs w:val="32"/>
          <w:lang w:val="el-GR"/>
        </w:rPr>
      </w:pPr>
      <w:r w:rsidRPr="008D6BD9">
        <w:rPr>
          <w:rFonts w:ascii="GFS Artemisia" w:eastAsia="Times New Roman" w:hAnsi="GFS Artemisia" w:cs="Calibri"/>
          <w:sz w:val="32"/>
          <w:szCs w:val="32"/>
          <w:lang w:val="el-GR"/>
        </w:rPr>
        <w:t>ΠΑΝΕΠΙΣΤΗΜΙΟ ΠΕΙΡΑΙΩΣ</w:t>
      </w:r>
    </w:p>
    <w:p w:rsidR="008D6BD9" w:rsidRPr="008D6BD9" w:rsidRDefault="008D6BD9" w:rsidP="008D6BD9">
      <w:pPr>
        <w:spacing w:after="0" w:line="240" w:lineRule="auto"/>
        <w:jc w:val="center"/>
        <w:rPr>
          <w:rFonts w:ascii="GFS Artemisia" w:eastAsia="Times New Roman" w:hAnsi="GFS Artemisia" w:cs="Calibri"/>
          <w:sz w:val="32"/>
          <w:szCs w:val="32"/>
          <w:lang w:val="el-GR"/>
        </w:rPr>
      </w:pPr>
      <w:r w:rsidRPr="008D6BD9">
        <w:rPr>
          <w:rFonts w:ascii="GFS Artemisia" w:eastAsia="Times New Roman" w:hAnsi="GFS Artemisia" w:cs="Calibri"/>
          <w:sz w:val="32"/>
          <w:szCs w:val="32"/>
          <w:lang w:val="el-GR"/>
        </w:rPr>
        <w:t>Τμήμα Πληροφορικής</w:t>
      </w:r>
    </w:p>
    <w:p w:rsidR="008D6BD9" w:rsidRPr="008D6BD9" w:rsidRDefault="008D6BD9" w:rsidP="008D6BD9">
      <w:pPr>
        <w:spacing w:after="0" w:line="240" w:lineRule="auto"/>
        <w:jc w:val="center"/>
        <w:rPr>
          <w:rFonts w:ascii="GFS Artemisia" w:eastAsia="Times New Roman" w:hAnsi="GFS Artemisia" w:cs="Calibri"/>
          <w:sz w:val="32"/>
          <w:szCs w:val="32"/>
        </w:rPr>
      </w:pPr>
    </w:p>
    <w:p w:rsidR="008D6BD9" w:rsidRPr="008D6BD9" w:rsidRDefault="008D6BD9" w:rsidP="008D6BD9">
      <w:pPr>
        <w:spacing w:after="0" w:line="240" w:lineRule="auto"/>
        <w:jc w:val="center"/>
        <w:rPr>
          <w:rFonts w:ascii="GFS Artemisia" w:eastAsia="Times New Roman" w:hAnsi="GFS Artemisia" w:cs="Calibri"/>
          <w:sz w:val="32"/>
          <w:szCs w:val="32"/>
          <w:lang w:val="el-GR"/>
        </w:rPr>
      </w:pPr>
    </w:p>
    <w:p w:rsidR="008D6BD9" w:rsidRPr="008D6BD9" w:rsidRDefault="008D6BD9" w:rsidP="008D6BD9">
      <w:pPr>
        <w:spacing w:after="0" w:line="240" w:lineRule="auto"/>
        <w:jc w:val="center"/>
        <w:rPr>
          <w:rFonts w:ascii="GFS Artemisia" w:eastAsia="Times New Roman" w:hAnsi="GFS Artemisia" w:cs="Calibri"/>
          <w:sz w:val="32"/>
          <w:szCs w:val="32"/>
          <w:lang w:val="el-GR"/>
        </w:rPr>
      </w:pPr>
    </w:p>
    <w:p w:rsidR="008D6BD9" w:rsidRPr="008D6BD9" w:rsidRDefault="008D6BD9" w:rsidP="008D6BD9">
      <w:pPr>
        <w:spacing w:after="0" w:line="240" w:lineRule="auto"/>
        <w:jc w:val="center"/>
        <w:rPr>
          <w:rFonts w:ascii="GFS Artemisia" w:eastAsia="Times New Roman" w:hAnsi="GFS Artemisia" w:cs="Calibri"/>
          <w:sz w:val="32"/>
          <w:szCs w:val="32"/>
          <w:lang w:val="el-GR"/>
        </w:rPr>
      </w:pPr>
    </w:p>
    <w:p w:rsidR="008D6BD9" w:rsidRPr="008D6BD9" w:rsidRDefault="008D6BD9" w:rsidP="008D6BD9">
      <w:pPr>
        <w:spacing w:after="0" w:line="240" w:lineRule="auto"/>
        <w:jc w:val="center"/>
        <w:rPr>
          <w:rFonts w:ascii="GFS Artemisia" w:eastAsia="Times New Roman" w:hAnsi="GFS Artemisia" w:cs="Calibri"/>
          <w:sz w:val="32"/>
          <w:szCs w:val="32"/>
          <w:lang w:val="el-GR"/>
        </w:rPr>
      </w:pPr>
      <w:r w:rsidRPr="008D6BD9">
        <w:rPr>
          <w:rFonts w:ascii="GFS Artemisia" w:eastAsia="Times New Roman" w:hAnsi="GFS Artemisia" w:cs="Calibri"/>
          <w:noProof/>
          <w:sz w:val="32"/>
          <w:szCs w:val="32"/>
          <w:lang w:val="el-GR" w:eastAsia="el-GR"/>
        </w:rPr>
        <w:drawing>
          <wp:inline distT="0" distB="0" distL="0" distR="0">
            <wp:extent cx="904875" cy="904875"/>
            <wp:effectExtent l="0" t="0" r="9525"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8D6BD9" w:rsidRPr="008D6BD9" w:rsidRDefault="008D6BD9" w:rsidP="008D6BD9">
      <w:pPr>
        <w:spacing w:after="0" w:line="240" w:lineRule="auto"/>
        <w:jc w:val="center"/>
        <w:rPr>
          <w:rFonts w:ascii="GFS Artemisia" w:eastAsia="Times New Roman" w:hAnsi="GFS Artemisia" w:cs="Calibri"/>
          <w:i/>
          <w:sz w:val="32"/>
          <w:szCs w:val="32"/>
          <w:lang w:val="el-GR"/>
        </w:rPr>
      </w:pPr>
    </w:p>
    <w:p w:rsidR="008D6BD9" w:rsidRPr="008D6BD9" w:rsidRDefault="008D6BD9" w:rsidP="008D6BD9">
      <w:pPr>
        <w:spacing w:after="0" w:line="240" w:lineRule="auto"/>
        <w:jc w:val="center"/>
        <w:rPr>
          <w:rFonts w:ascii="GFS Artemisia" w:eastAsia="Times New Roman" w:hAnsi="GFS Artemisia" w:cs="Calibri"/>
          <w:i/>
          <w:sz w:val="32"/>
          <w:szCs w:val="32"/>
          <w:lang w:val="el-GR"/>
        </w:rPr>
      </w:pPr>
    </w:p>
    <w:p w:rsidR="008D6BD9" w:rsidRPr="008D6BD9" w:rsidRDefault="008D6BD9" w:rsidP="008D6BD9">
      <w:pPr>
        <w:spacing w:after="0" w:line="240" w:lineRule="auto"/>
        <w:jc w:val="center"/>
        <w:rPr>
          <w:rFonts w:ascii="GFS Artemisia" w:eastAsia="Times New Roman" w:hAnsi="GFS Artemisia" w:cs="Calibri"/>
          <w:i/>
          <w:sz w:val="32"/>
          <w:szCs w:val="32"/>
          <w:lang w:val="el-GR"/>
        </w:rPr>
      </w:pPr>
    </w:p>
    <w:p w:rsidR="008D6BD9" w:rsidRPr="008D6BD9" w:rsidRDefault="008D6BD9" w:rsidP="008D6BD9">
      <w:pPr>
        <w:spacing w:after="0" w:line="240" w:lineRule="auto"/>
        <w:jc w:val="center"/>
        <w:rPr>
          <w:rFonts w:ascii="GFS Artemisia" w:eastAsia="Times New Roman" w:hAnsi="GFS Artemisia" w:cs="Calibri"/>
          <w:sz w:val="32"/>
          <w:szCs w:val="32"/>
          <w:lang w:val="el-GR"/>
        </w:rPr>
      </w:pPr>
    </w:p>
    <w:p w:rsidR="008D6BD9" w:rsidRPr="008D6BD9" w:rsidRDefault="008D6BD9" w:rsidP="008D6BD9">
      <w:pPr>
        <w:spacing w:after="0" w:line="240" w:lineRule="auto"/>
        <w:jc w:val="center"/>
        <w:rPr>
          <w:rFonts w:ascii="GFS Artemisia" w:eastAsia="Times New Roman" w:hAnsi="GFS Artemisia" w:cs="Calibri"/>
          <w:sz w:val="32"/>
          <w:szCs w:val="32"/>
        </w:rPr>
      </w:pPr>
      <w:r w:rsidRPr="008D6BD9">
        <w:rPr>
          <w:rFonts w:ascii="GFS Artemisia" w:eastAsia="Times New Roman" w:hAnsi="GFS Artemisia" w:cs="Calibri"/>
          <w:sz w:val="32"/>
          <w:szCs w:val="32"/>
          <w:lang w:val="el-GR"/>
        </w:rPr>
        <w:t xml:space="preserve">Εργασία Μαθήματος </w:t>
      </w:r>
      <w:r w:rsidRPr="008D6BD9">
        <w:rPr>
          <w:rFonts w:ascii="GFS Artemisia" w:eastAsia="Times New Roman" w:hAnsi="GFS Artemisia" w:cs="Calibri"/>
          <w:b/>
          <w:i/>
          <w:sz w:val="32"/>
          <w:szCs w:val="32"/>
          <w:lang w:val="el-GR"/>
        </w:rPr>
        <w:t>Δομές δεδομένων</w:t>
      </w:r>
    </w:p>
    <w:p w:rsidR="008D6BD9" w:rsidRPr="008D6BD9" w:rsidRDefault="008D6BD9" w:rsidP="008D6BD9">
      <w:pPr>
        <w:spacing w:after="0" w:line="240" w:lineRule="auto"/>
        <w:jc w:val="both"/>
        <w:rPr>
          <w:rFonts w:ascii="GFS Artemisia" w:eastAsia="Times New Roman" w:hAnsi="GFS Artemisia" w:cs="Calibri"/>
          <w:b/>
          <w:sz w:val="32"/>
          <w:szCs w:val="32"/>
          <w:lang w:val="el-GR"/>
        </w:rPr>
      </w:pPr>
    </w:p>
    <w:p w:rsidR="008D6BD9" w:rsidRPr="008D6BD9" w:rsidRDefault="008D6BD9" w:rsidP="008D6BD9">
      <w:pPr>
        <w:spacing w:after="0" w:line="240" w:lineRule="auto"/>
        <w:jc w:val="center"/>
        <w:rPr>
          <w:rFonts w:ascii="GFS Artemisia" w:eastAsia="Times New Roman" w:hAnsi="GFS Artemisia" w:cs="Calibri"/>
          <w:sz w:val="32"/>
          <w:szCs w:val="32"/>
          <w:lang w:val="el-GR"/>
        </w:rPr>
      </w:pPr>
    </w:p>
    <w:p w:rsidR="008D6BD9" w:rsidRPr="008D6BD9" w:rsidRDefault="008D6BD9" w:rsidP="008D6BD9">
      <w:pPr>
        <w:spacing w:after="0" w:line="240" w:lineRule="auto"/>
        <w:jc w:val="center"/>
        <w:rPr>
          <w:rFonts w:ascii="GFS Artemisia" w:eastAsia="Times New Roman" w:hAnsi="GFS Artemisia" w:cs="Calibri"/>
          <w:sz w:val="32"/>
          <w:szCs w:val="32"/>
          <w:lang w:val="el-GR"/>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5686"/>
      </w:tblGrid>
      <w:tr w:rsidR="008D6BD9" w:rsidRPr="008D6BD9" w:rsidTr="00985484">
        <w:tc>
          <w:tcPr>
            <w:tcW w:w="2835" w:type="dxa"/>
            <w:vAlign w:val="center"/>
          </w:tcPr>
          <w:p w:rsidR="008D6BD9" w:rsidRPr="008D6BD9" w:rsidRDefault="008D6BD9" w:rsidP="008D6BD9">
            <w:pPr>
              <w:spacing w:after="0" w:line="240" w:lineRule="auto"/>
              <w:rPr>
                <w:rFonts w:ascii="GFS Artemisia" w:eastAsia="Times New Roman" w:hAnsi="GFS Artemisia" w:cs="Calibri"/>
                <w:b/>
                <w:i/>
                <w:szCs w:val="32"/>
                <w:lang w:val="el-GR"/>
              </w:rPr>
            </w:pPr>
            <w:r w:rsidRPr="008D6BD9">
              <w:rPr>
                <w:rFonts w:ascii="GFS Artemisia" w:eastAsia="Times New Roman" w:hAnsi="GFS Artemisia" w:cs="Calibri"/>
                <w:b/>
                <w:i/>
                <w:szCs w:val="32"/>
                <w:lang w:val="el-GR"/>
              </w:rPr>
              <w:t>Αριθμός εργασίας – Τίτλος  εργασίας</w:t>
            </w:r>
          </w:p>
        </w:tc>
        <w:tc>
          <w:tcPr>
            <w:tcW w:w="6095" w:type="dxa"/>
            <w:vAlign w:val="center"/>
          </w:tcPr>
          <w:p w:rsidR="008D6BD9" w:rsidRPr="008D6BD9" w:rsidRDefault="008D6BD9" w:rsidP="008D6BD9">
            <w:pPr>
              <w:spacing w:after="0" w:line="240" w:lineRule="auto"/>
              <w:rPr>
                <w:rFonts w:ascii="GFS Artemisia" w:eastAsia="Times New Roman" w:hAnsi="GFS Artemisia" w:cs="Calibri"/>
                <w:b/>
                <w:i/>
                <w:szCs w:val="32"/>
                <w:lang w:val="el-GR"/>
              </w:rPr>
            </w:pPr>
            <w:r w:rsidRPr="008D6BD9">
              <w:rPr>
                <w:rFonts w:ascii="GFS Artemisia" w:eastAsia="Times New Roman" w:hAnsi="GFS Artemisia" w:cs="Calibri"/>
                <w:b/>
                <w:i/>
                <w:szCs w:val="32"/>
                <w:lang w:val="el-GR"/>
              </w:rPr>
              <w:t>Εργασία πρώτη</w:t>
            </w:r>
          </w:p>
        </w:tc>
      </w:tr>
      <w:tr w:rsidR="008D6BD9" w:rsidRPr="008D6BD9" w:rsidTr="00985484">
        <w:trPr>
          <w:trHeight w:val="485"/>
        </w:trPr>
        <w:tc>
          <w:tcPr>
            <w:tcW w:w="2835" w:type="dxa"/>
            <w:vAlign w:val="center"/>
          </w:tcPr>
          <w:p w:rsidR="008D6BD9" w:rsidRPr="008D6BD9" w:rsidRDefault="008D6BD9" w:rsidP="008D6BD9">
            <w:pPr>
              <w:spacing w:after="0" w:line="240" w:lineRule="auto"/>
              <w:rPr>
                <w:rFonts w:ascii="GFS Artemisia" w:eastAsia="Times New Roman" w:hAnsi="GFS Artemisia" w:cs="Calibri"/>
                <w:szCs w:val="32"/>
                <w:lang w:val="el-GR"/>
              </w:rPr>
            </w:pPr>
            <w:r w:rsidRPr="008D6BD9">
              <w:rPr>
                <w:rFonts w:ascii="GFS Artemisia" w:eastAsia="Times New Roman" w:hAnsi="GFS Artemisia" w:cs="Calibri"/>
                <w:szCs w:val="32"/>
                <w:lang w:val="el-GR"/>
              </w:rPr>
              <w:t xml:space="preserve">Όνομα πρώτου φοιτητή </w:t>
            </w:r>
          </w:p>
        </w:tc>
        <w:tc>
          <w:tcPr>
            <w:tcW w:w="6095" w:type="dxa"/>
            <w:vAlign w:val="center"/>
          </w:tcPr>
          <w:p w:rsidR="008D6BD9" w:rsidRPr="008D6BD9" w:rsidRDefault="008D6BD9" w:rsidP="008D6BD9">
            <w:pPr>
              <w:spacing w:after="0" w:line="240" w:lineRule="auto"/>
              <w:rPr>
                <w:rFonts w:ascii="GFS Artemisia" w:eastAsia="Times New Roman" w:hAnsi="GFS Artemisia" w:cs="Calibri"/>
                <w:szCs w:val="32"/>
                <w:lang w:val="el-GR"/>
              </w:rPr>
            </w:pPr>
            <w:r w:rsidRPr="008D6BD9">
              <w:rPr>
                <w:rFonts w:ascii="GFS Artemisia" w:eastAsia="Times New Roman" w:hAnsi="GFS Artemisia" w:cs="Calibri"/>
                <w:szCs w:val="32"/>
                <w:lang w:val="el-GR"/>
              </w:rPr>
              <w:t>Ιωαννίδης Σωκράτης, Π15045</w:t>
            </w:r>
          </w:p>
        </w:tc>
      </w:tr>
      <w:tr w:rsidR="008D6BD9" w:rsidRPr="008D6BD9" w:rsidTr="00985484">
        <w:trPr>
          <w:trHeight w:val="407"/>
        </w:trPr>
        <w:tc>
          <w:tcPr>
            <w:tcW w:w="2835" w:type="dxa"/>
            <w:vAlign w:val="center"/>
          </w:tcPr>
          <w:p w:rsidR="008D6BD9" w:rsidRPr="008D6BD9" w:rsidRDefault="008D6BD9" w:rsidP="008D6BD9">
            <w:pPr>
              <w:spacing w:after="0" w:line="240" w:lineRule="auto"/>
              <w:rPr>
                <w:rFonts w:ascii="GFS Artemisia" w:eastAsia="Times New Roman" w:hAnsi="GFS Artemisia" w:cs="Calibri"/>
                <w:szCs w:val="32"/>
                <w:lang w:val="el-GR"/>
              </w:rPr>
            </w:pPr>
            <w:r w:rsidRPr="008D6BD9">
              <w:rPr>
                <w:rFonts w:ascii="GFS Artemisia" w:eastAsia="Times New Roman" w:hAnsi="GFS Artemisia" w:cs="Calibri"/>
                <w:szCs w:val="32"/>
                <w:lang w:val="el-GR"/>
              </w:rPr>
              <w:t>Όνομα δεύτερου φοιτητή</w:t>
            </w:r>
          </w:p>
        </w:tc>
        <w:tc>
          <w:tcPr>
            <w:tcW w:w="6095" w:type="dxa"/>
            <w:vAlign w:val="center"/>
          </w:tcPr>
          <w:p w:rsidR="008D6BD9" w:rsidRPr="008D6BD9" w:rsidRDefault="008D6BD9" w:rsidP="008D6BD9">
            <w:pPr>
              <w:spacing w:after="0" w:line="240" w:lineRule="auto"/>
              <w:rPr>
                <w:rFonts w:ascii="GFS Artemisia" w:eastAsia="Times New Roman" w:hAnsi="GFS Artemisia" w:cs="Calibri"/>
                <w:szCs w:val="32"/>
                <w:lang w:val="el-GR"/>
              </w:rPr>
            </w:pPr>
            <w:proofErr w:type="spellStart"/>
            <w:r w:rsidRPr="008D6BD9">
              <w:rPr>
                <w:rFonts w:ascii="GFS Artemisia" w:eastAsia="Times New Roman" w:hAnsi="GFS Artemisia" w:cs="Calibri"/>
                <w:szCs w:val="32"/>
                <w:lang w:val="el-GR"/>
              </w:rPr>
              <w:t>Χατζηκοκολάκης</w:t>
            </w:r>
            <w:proofErr w:type="spellEnd"/>
            <w:r w:rsidRPr="008D6BD9">
              <w:rPr>
                <w:rFonts w:ascii="GFS Artemisia" w:eastAsia="Times New Roman" w:hAnsi="GFS Artemisia" w:cs="Calibri"/>
                <w:szCs w:val="32"/>
                <w:lang w:val="el-GR"/>
              </w:rPr>
              <w:t xml:space="preserve"> Κωνσταντίνος-Νικόλαος, Π15186</w:t>
            </w:r>
          </w:p>
        </w:tc>
      </w:tr>
      <w:tr w:rsidR="008D6BD9" w:rsidRPr="008D6BD9" w:rsidTr="00985484">
        <w:trPr>
          <w:trHeight w:val="555"/>
        </w:trPr>
        <w:tc>
          <w:tcPr>
            <w:tcW w:w="2835" w:type="dxa"/>
            <w:vAlign w:val="center"/>
          </w:tcPr>
          <w:p w:rsidR="008D6BD9" w:rsidRPr="008D6BD9" w:rsidRDefault="008D6BD9" w:rsidP="008D6BD9">
            <w:pPr>
              <w:spacing w:after="0" w:line="240" w:lineRule="auto"/>
              <w:rPr>
                <w:rFonts w:ascii="GFS Artemisia" w:eastAsia="Times New Roman" w:hAnsi="GFS Artemisia" w:cs="Calibri"/>
                <w:szCs w:val="32"/>
                <w:lang w:val="el-GR"/>
              </w:rPr>
            </w:pPr>
            <w:r w:rsidRPr="008D6BD9">
              <w:rPr>
                <w:rFonts w:ascii="GFS Artemisia" w:eastAsia="Times New Roman" w:hAnsi="GFS Artemisia" w:cs="Calibri"/>
                <w:szCs w:val="32"/>
                <w:lang w:val="el-GR"/>
              </w:rPr>
              <w:t>Ημερομηνία παράδοσης</w:t>
            </w:r>
          </w:p>
        </w:tc>
        <w:tc>
          <w:tcPr>
            <w:tcW w:w="6095" w:type="dxa"/>
            <w:vAlign w:val="center"/>
          </w:tcPr>
          <w:p w:rsidR="008D6BD9" w:rsidRPr="008D6BD9" w:rsidRDefault="008D6BD9" w:rsidP="008D6BD9">
            <w:pPr>
              <w:spacing w:after="0" w:line="240" w:lineRule="auto"/>
              <w:rPr>
                <w:rFonts w:ascii="GFS Artemisia" w:eastAsia="Times New Roman" w:hAnsi="GFS Artemisia" w:cs="Calibri"/>
                <w:szCs w:val="32"/>
                <w:lang w:val="el-GR"/>
              </w:rPr>
            </w:pPr>
            <w:r w:rsidRPr="008D6BD9">
              <w:rPr>
                <w:rFonts w:ascii="GFS Artemisia" w:eastAsia="Times New Roman" w:hAnsi="GFS Artemisia" w:cs="Calibri"/>
                <w:szCs w:val="32"/>
                <w:lang w:val="el-GR"/>
              </w:rPr>
              <w:t>02/05/2017</w:t>
            </w:r>
          </w:p>
        </w:tc>
      </w:tr>
    </w:tbl>
    <w:p w:rsidR="008D6BD9" w:rsidRPr="008D6BD9" w:rsidRDefault="008D6BD9" w:rsidP="008D6BD9">
      <w:pPr>
        <w:spacing w:after="0" w:line="240" w:lineRule="auto"/>
        <w:jc w:val="center"/>
        <w:rPr>
          <w:rFonts w:ascii="GFS Artemisia" w:eastAsia="Times New Roman" w:hAnsi="GFS Artemisia" w:cs="Calibri"/>
          <w:sz w:val="32"/>
          <w:szCs w:val="32"/>
          <w:lang w:val="el-GR"/>
        </w:rPr>
      </w:pPr>
    </w:p>
    <w:p w:rsidR="00951B3F" w:rsidRPr="008D6BD9" w:rsidRDefault="00951B3F" w:rsidP="00997DAA">
      <w:pPr>
        <w:jc w:val="center"/>
        <w:rPr>
          <w:rFonts w:ascii="GFS Artemisia" w:hAnsi="GFS Artemisia"/>
          <w:lang w:val="el-GR"/>
        </w:rPr>
      </w:pPr>
    </w:p>
    <w:p w:rsidR="00951B3F" w:rsidRPr="008D6BD9" w:rsidRDefault="00951B3F" w:rsidP="00997DAA">
      <w:pPr>
        <w:jc w:val="center"/>
        <w:rPr>
          <w:rFonts w:ascii="GFS Artemisia" w:hAnsi="GFS Artemisia"/>
          <w:lang w:val="el-GR"/>
        </w:rPr>
      </w:pPr>
    </w:p>
    <w:p w:rsidR="00B07EC3" w:rsidRPr="008D6BD9" w:rsidRDefault="00B07EC3" w:rsidP="00B07EC3">
      <w:pPr>
        <w:rPr>
          <w:rFonts w:ascii="GFS Artemisia" w:hAnsi="GFS Artemisia"/>
          <w:lang w:val="el-GR"/>
        </w:rPr>
      </w:pPr>
    </w:p>
    <w:p w:rsidR="00B07EC3" w:rsidRPr="008D6BD9" w:rsidRDefault="00B07EC3" w:rsidP="00B07EC3">
      <w:pPr>
        <w:jc w:val="center"/>
        <w:rPr>
          <w:rFonts w:ascii="GFS Artemisia" w:hAnsi="GFS Artemisia"/>
          <w:lang w:val="el-GR"/>
        </w:rPr>
      </w:pPr>
    </w:p>
    <w:p w:rsidR="008D6BD9" w:rsidRPr="008D6BD9" w:rsidRDefault="008D6BD9" w:rsidP="00B07EC3">
      <w:pPr>
        <w:jc w:val="center"/>
        <w:rPr>
          <w:rFonts w:ascii="GFS Artemisia" w:hAnsi="GFS Artemisia"/>
          <w:lang w:val="el-GR"/>
        </w:rPr>
      </w:pPr>
    </w:p>
    <w:p w:rsidR="008D6BD9" w:rsidRPr="008D6BD9" w:rsidRDefault="008D6BD9" w:rsidP="00B07EC3">
      <w:pPr>
        <w:jc w:val="center"/>
        <w:rPr>
          <w:rFonts w:ascii="GFS Artemisia" w:hAnsi="GFS Artemisia"/>
          <w:lang w:val="el-GR"/>
        </w:rPr>
      </w:pPr>
    </w:p>
    <w:p w:rsidR="008D6BD9" w:rsidRPr="008D6BD9" w:rsidRDefault="008D6BD9" w:rsidP="00B07EC3">
      <w:pPr>
        <w:jc w:val="center"/>
        <w:rPr>
          <w:rFonts w:ascii="GFS Artemisia" w:hAnsi="GFS Artemisia"/>
          <w:lang w:val="el-GR"/>
        </w:rPr>
      </w:pPr>
    </w:p>
    <w:p w:rsidR="008D6BD9" w:rsidRPr="008D6BD9" w:rsidRDefault="008D6BD9" w:rsidP="00B07EC3">
      <w:pPr>
        <w:jc w:val="center"/>
        <w:rPr>
          <w:rFonts w:ascii="GFS Artemisia" w:hAnsi="GFS Artemisia"/>
          <w:lang w:val="el-GR"/>
        </w:rPr>
      </w:pPr>
    </w:p>
    <w:p w:rsidR="00EA3F97" w:rsidRPr="008D6BD9" w:rsidRDefault="00997DAA" w:rsidP="00B07EC3">
      <w:pPr>
        <w:jc w:val="center"/>
        <w:rPr>
          <w:rFonts w:ascii="GFS Artemisia" w:hAnsi="GFS Artemisia"/>
          <w:lang w:val="el-GR"/>
        </w:rPr>
      </w:pPr>
      <w:r w:rsidRPr="008D6BD9">
        <w:rPr>
          <w:rFonts w:ascii="GFS Artemisia" w:hAnsi="GFS Artemisia"/>
          <w:lang w:val="el-GR"/>
        </w:rPr>
        <w:lastRenderedPageBreak/>
        <w:t>ΤΕΚΜΗΡΙΩΣΗ ΠΡΟΓΡΑΜΜΑΤΟΣ</w:t>
      </w:r>
    </w:p>
    <w:p w:rsidR="00997DAA" w:rsidRPr="008D6BD9" w:rsidRDefault="00997DAA" w:rsidP="00997DAA">
      <w:pPr>
        <w:rPr>
          <w:rFonts w:ascii="GFS Artemisia" w:hAnsi="GFS Artemisia"/>
          <w:lang w:val="el-GR"/>
        </w:rPr>
      </w:pPr>
      <w:r w:rsidRPr="008D6BD9">
        <w:rPr>
          <w:rFonts w:ascii="GFS Artemisia" w:hAnsi="GFS Artemisia"/>
          <w:lang w:val="el-GR"/>
        </w:rPr>
        <w:t>Αρχικά, στο πρόγραμμα δεν έχουν υλοποιηθεί καθόλου συναρτήσεις για να είναι πιο εύκολο να γίνει γραμμικά η ανάγνωση του πηγαίου κώδικα.</w:t>
      </w:r>
    </w:p>
    <w:p w:rsidR="00997DAA" w:rsidRPr="008D6BD9" w:rsidRDefault="00997DAA" w:rsidP="00997DAA">
      <w:pPr>
        <w:rPr>
          <w:rFonts w:ascii="GFS Artemisia" w:hAnsi="GFS Artemisia"/>
          <w:lang w:val="el-GR"/>
        </w:rPr>
      </w:pPr>
      <w:r w:rsidRPr="008D6BD9">
        <w:rPr>
          <w:rFonts w:ascii="GFS Artemisia" w:hAnsi="GFS Artemisia"/>
          <w:lang w:val="el-GR"/>
        </w:rPr>
        <w:t xml:space="preserve">Ο τρόπος λειτουργίας του προγράμματος είναι με ένα </w:t>
      </w:r>
      <w:r w:rsidRPr="008D6BD9">
        <w:rPr>
          <w:rFonts w:ascii="GFS Artemisia" w:hAnsi="GFS Artemisia"/>
        </w:rPr>
        <w:t>while</w:t>
      </w:r>
      <w:r w:rsidRPr="008D6BD9">
        <w:rPr>
          <w:rFonts w:ascii="GFS Artemisia" w:hAnsi="GFS Artemisia"/>
          <w:lang w:val="el-GR"/>
        </w:rPr>
        <w:t xml:space="preserve"> το οποίο τρέχει εσαεί, στο οποίο εμπεριέχεται ένα </w:t>
      </w:r>
      <w:r w:rsidRPr="008D6BD9">
        <w:rPr>
          <w:rFonts w:ascii="GFS Artemisia" w:hAnsi="GFS Artemisia"/>
        </w:rPr>
        <w:t>switch</w:t>
      </w:r>
      <w:r w:rsidRPr="008D6BD9">
        <w:rPr>
          <w:rFonts w:ascii="GFS Artemisia" w:hAnsi="GFS Artemisia"/>
          <w:lang w:val="el-GR"/>
        </w:rPr>
        <w:t xml:space="preserve"> που δίνει στον χρήστη τις επιλογές που έχει, που συμπεριλαμβάνουν όλες τις λειτουργίες του προγράμματος καθώς και τον τερματισμό του.</w:t>
      </w:r>
    </w:p>
    <w:p w:rsidR="000129E5" w:rsidRPr="008D6BD9" w:rsidRDefault="00997DAA" w:rsidP="00997DAA">
      <w:pPr>
        <w:rPr>
          <w:rFonts w:ascii="GFS Artemisia" w:hAnsi="GFS Artemisia"/>
          <w:lang w:val="el-GR"/>
        </w:rPr>
      </w:pPr>
      <w:r w:rsidRPr="008D6BD9">
        <w:rPr>
          <w:rFonts w:ascii="GFS Artemisia" w:hAnsi="GFS Artemisia"/>
          <w:lang w:val="el-GR"/>
        </w:rPr>
        <w:t xml:space="preserve">Επιπλέον, στα </w:t>
      </w:r>
      <w:proofErr w:type="spellStart"/>
      <w:r w:rsidRPr="008D6BD9">
        <w:rPr>
          <w:rFonts w:ascii="GFS Artemisia" w:hAnsi="GFS Artemisia"/>
        </w:rPr>
        <w:t>couts</w:t>
      </w:r>
      <w:proofErr w:type="spellEnd"/>
      <w:r w:rsidRPr="008D6BD9">
        <w:rPr>
          <w:rFonts w:ascii="GFS Artemisia" w:hAnsi="GFS Artemisia"/>
          <w:lang w:val="el-GR"/>
        </w:rPr>
        <w:t xml:space="preserve"> υπάρχει κείμενο σε </w:t>
      </w:r>
      <w:proofErr w:type="spellStart"/>
      <w:r w:rsidRPr="008D6BD9">
        <w:rPr>
          <w:rFonts w:ascii="GFS Artemisia" w:hAnsi="GFS Artemisia"/>
        </w:rPr>
        <w:t>greeklish</w:t>
      </w:r>
      <w:proofErr w:type="spellEnd"/>
      <w:r w:rsidRPr="008D6BD9">
        <w:rPr>
          <w:rFonts w:ascii="GFS Artemisia" w:hAnsi="GFS Artemisia"/>
          <w:lang w:val="el-GR"/>
        </w:rPr>
        <w:t xml:space="preserve"> για να υπάρχει μια ομοιομορφία σχετικά με τα «πυκνά» σχόλια που ζητήθηκαν, τα οποία είναι όλα σε ελληνικά.</w:t>
      </w:r>
      <w:r w:rsidR="000129E5" w:rsidRPr="008D6BD9">
        <w:rPr>
          <w:rFonts w:ascii="GFS Artemisia" w:hAnsi="GFS Artemisia"/>
          <w:lang w:val="el-GR"/>
        </w:rPr>
        <w:t xml:space="preserve"> Στον κώδικα, υπάρχουν αρκετά σχόλια που εξηγούν το τι κάνει κάθε εντολή στο πρόγραμμα, ενώ παρακάτω γίνεται αναγραφή του γενικού αλγόριθμου που υλοποιήθηκε.</w:t>
      </w:r>
    </w:p>
    <w:p w:rsidR="000129E5" w:rsidRPr="008D6BD9" w:rsidRDefault="000129E5" w:rsidP="00997DAA">
      <w:pPr>
        <w:rPr>
          <w:rFonts w:ascii="GFS Artemisia" w:hAnsi="GFS Artemisia"/>
          <w:lang w:val="el-GR"/>
        </w:rPr>
      </w:pPr>
      <w:r w:rsidRPr="008D6BD9">
        <w:rPr>
          <w:rFonts w:ascii="GFS Artemisia" w:hAnsi="GFS Artemisia"/>
          <w:lang w:val="el-GR"/>
        </w:rPr>
        <w:t xml:space="preserve">Μεταβλητές όπως </w:t>
      </w:r>
      <w:r w:rsidRPr="008D6BD9">
        <w:rPr>
          <w:rFonts w:ascii="GFS Artemisia" w:hAnsi="GFS Artemisia"/>
        </w:rPr>
        <w:t>temp</w:t>
      </w:r>
      <w:r w:rsidRPr="008D6BD9">
        <w:rPr>
          <w:rFonts w:ascii="GFS Artemisia" w:hAnsi="GFS Artemisia"/>
          <w:lang w:val="el-GR"/>
        </w:rPr>
        <w:t xml:space="preserve">, </w:t>
      </w:r>
      <w:proofErr w:type="spellStart"/>
      <w:r w:rsidRPr="008D6BD9">
        <w:rPr>
          <w:rFonts w:ascii="GFS Artemisia" w:hAnsi="GFS Artemisia"/>
        </w:rPr>
        <w:t>tempQ</w:t>
      </w:r>
      <w:proofErr w:type="spellEnd"/>
      <w:r w:rsidRPr="008D6BD9">
        <w:rPr>
          <w:rFonts w:ascii="GFS Artemisia" w:hAnsi="GFS Artemisia"/>
          <w:lang w:val="el-GR"/>
        </w:rPr>
        <w:t xml:space="preserve">, </w:t>
      </w:r>
      <w:proofErr w:type="spellStart"/>
      <w:r w:rsidRPr="008D6BD9">
        <w:rPr>
          <w:rFonts w:ascii="GFS Artemisia" w:hAnsi="GFS Artemisia"/>
        </w:rPr>
        <w:t>tempD</w:t>
      </w:r>
      <w:proofErr w:type="spellEnd"/>
      <w:r w:rsidRPr="008D6BD9">
        <w:rPr>
          <w:rFonts w:ascii="GFS Artemisia" w:hAnsi="GFS Artemisia"/>
          <w:lang w:val="el-GR"/>
        </w:rPr>
        <w:t xml:space="preserve">, </w:t>
      </w:r>
      <w:proofErr w:type="spellStart"/>
      <w:r w:rsidRPr="008D6BD9">
        <w:rPr>
          <w:rFonts w:ascii="GFS Artemisia" w:hAnsi="GFS Artemisia"/>
        </w:rPr>
        <w:t>tempP</w:t>
      </w:r>
      <w:proofErr w:type="spellEnd"/>
      <w:r w:rsidRPr="008D6BD9">
        <w:rPr>
          <w:rFonts w:ascii="GFS Artemisia" w:hAnsi="GFS Artemisia"/>
          <w:lang w:val="el-GR"/>
        </w:rPr>
        <w:t xml:space="preserve"> αναφέρονται στον κόμβο στον οποίο βρισκόμαστε τη στιγμή εκτέλεσης του προγράμματος για την λίστα πτήσεων, την ουρά, την λίστα την οποία θέλουμε να διαγράψουμε έναν κόμβο, και την λίστα των επιβατών αντίστοιχα. Τα ίδια ακριβώς ισχύουν και για τους </w:t>
      </w:r>
      <w:r w:rsidRPr="008D6BD9">
        <w:rPr>
          <w:rFonts w:ascii="GFS Artemisia" w:hAnsi="GFS Artemisia"/>
        </w:rPr>
        <w:t>pointers</w:t>
      </w:r>
      <w:r w:rsidRPr="008D6BD9">
        <w:rPr>
          <w:rFonts w:ascii="GFS Artemisia" w:hAnsi="GFS Artemisia"/>
          <w:lang w:val="el-GR"/>
        </w:rPr>
        <w:t xml:space="preserve"> με ονόματα </w:t>
      </w:r>
      <w:r w:rsidRPr="008D6BD9">
        <w:rPr>
          <w:rFonts w:ascii="GFS Artemisia" w:hAnsi="GFS Artemisia"/>
        </w:rPr>
        <w:t>first</w:t>
      </w:r>
      <w:r w:rsidRPr="008D6BD9">
        <w:rPr>
          <w:rFonts w:ascii="GFS Artemisia" w:hAnsi="GFS Artemisia"/>
          <w:lang w:val="el-GR"/>
        </w:rPr>
        <w:t xml:space="preserve">, </w:t>
      </w:r>
      <w:proofErr w:type="spellStart"/>
      <w:r w:rsidRPr="008D6BD9">
        <w:rPr>
          <w:rFonts w:ascii="GFS Artemisia" w:hAnsi="GFS Artemisia"/>
        </w:rPr>
        <w:t>Pfirst</w:t>
      </w:r>
      <w:proofErr w:type="spellEnd"/>
      <w:r w:rsidRPr="008D6BD9">
        <w:rPr>
          <w:rFonts w:ascii="GFS Artemisia" w:hAnsi="GFS Artemisia"/>
          <w:lang w:val="el-GR"/>
        </w:rPr>
        <w:t xml:space="preserve"> (λίστα </w:t>
      </w:r>
      <w:proofErr w:type="spellStart"/>
      <w:r w:rsidRPr="008D6BD9">
        <w:rPr>
          <w:rFonts w:ascii="GFS Artemisia" w:hAnsi="GFS Artemisia"/>
          <w:lang w:val="el-GR"/>
        </w:rPr>
        <w:t>πτησεων</w:t>
      </w:r>
      <w:proofErr w:type="spellEnd"/>
      <w:r w:rsidRPr="008D6BD9">
        <w:rPr>
          <w:rFonts w:ascii="GFS Artemisia" w:hAnsi="GFS Artemisia"/>
          <w:lang w:val="el-GR"/>
        </w:rPr>
        <w:t xml:space="preserve">, λίστα επιβατών). Το στοιχείο </w:t>
      </w:r>
      <w:r w:rsidRPr="008D6BD9">
        <w:rPr>
          <w:rFonts w:ascii="GFS Artemisia" w:hAnsi="GFS Artemisia"/>
        </w:rPr>
        <w:t>first</w:t>
      </w:r>
      <w:r w:rsidRPr="008D6BD9">
        <w:rPr>
          <w:rFonts w:ascii="GFS Artemisia" w:hAnsi="GFS Artemisia"/>
          <w:lang w:val="el-GR"/>
        </w:rPr>
        <w:t xml:space="preserve"> που αντιστοιχεί στην ουρά, βρίσκεται δηλωμένο στη λίστα με τις πτήσεις.</w:t>
      </w:r>
    </w:p>
    <w:p w:rsidR="000129E5" w:rsidRPr="008D6BD9" w:rsidRDefault="000129E5" w:rsidP="00997DAA">
      <w:pPr>
        <w:rPr>
          <w:rFonts w:ascii="GFS Artemisia" w:hAnsi="GFS Artemisia"/>
          <w:lang w:val="el-GR"/>
        </w:rPr>
      </w:pPr>
      <w:r w:rsidRPr="008D6BD9">
        <w:rPr>
          <w:rFonts w:ascii="GFS Artemisia" w:hAnsi="GFS Artemisia"/>
          <w:lang w:val="el-GR"/>
        </w:rPr>
        <w:t xml:space="preserve">Επιπλέον έχουν αποφευχθεί εντολές που χρησιμοποιούσαν 2 </w:t>
      </w:r>
      <w:proofErr w:type="spellStart"/>
      <w:r w:rsidRPr="008D6BD9">
        <w:rPr>
          <w:rFonts w:ascii="GFS Artemisia" w:hAnsi="GFS Artemisia"/>
          <w:lang w:val="el-GR"/>
        </w:rPr>
        <w:t>φορες</w:t>
      </w:r>
      <w:proofErr w:type="spellEnd"/>
      <w:r w:rsidRPr="008D6BD9">
        <w:rPr>
          <w:rFonts w:ascii="GFS Artemisia" w:hAnsi="GFS Artemisia"/>
          <w:lang w:val="el-GR"/>
        </w:rPr>
        <w:t xml:space="preserve"> το «-&gt;» και έχουν αντικατασταθεί με 2 εντολές που χρησιμοποιούν μία φορά το «-&gt;» η καθεμία.</w:t>
      </w:r>
    </w:p>
    <w:p w:rsidR="00997DAA" w:rsidRPr="008D6BD9" w:rsidRDefault="00997DAA" w:rsidP="00997DAA">
      <w:pPr>
        <w:rPr>
          <w:rFonts w:ascii="GFS Artemisia" w:hAnsi="GFS Artemisia"/>
          <w:lang w:val="el-GR"/>
        </w:rPr>
      </w:pPr>
      <w:r w:rsidRPr="008D6BD9">
        <w:rPr>
          <w:rFonts w:ascii="GFS Artemisia" w:hAnsi="GFS Artemisia"/>
          <w:lang w:val="el-GR"/>
        </w:rPr>
        <w:t>Μέσα στον κώδικα, στην αρχή, στις γραμμές 12-16, 18-32, 34-42 γίνεται η δημιουργία των λιστών που αντιστοιχούν στην ουρά των επιβατών, στις πτήσεις και στους επιβάτες. Στις γραμμές 16, 32, 42 δηλώνεται το όνομα με το οποίο θα χρησιμοποιηθεί κάθε λίστα μέσα στο πρόγραμμα.</w:t>
      </w:r>
    </w:p>
    <w:p w:rsidR="00997DAA" w:rsidRPr="008D6BD9" w:rsidRDefault="00997DAA" w:rsidP="00997DAA">
      <w:pPr>
        <w:rPr>
          <w:rFonts w:ascii="GFS Artemisia" w:hAnsi="GFS Artemisia"/>
          <w:lang w:val="el-GR"/>
        </w:rPr>
      </w:pPr>
      <w:r w:rsidRPr="008D6BD9">
        <w:rPr>
          <w:rFonts w:ascii="GFS Artemisia" w:hAnsi="GFS Artemisia"/>
          <w:lang w:val="el-GR"/>
        </w:rPr>
        <w:t xml:space="preserve">Για την </w:t>
      </w:r>
      <w:r w:rsidRPr="008D6BD9">
        <w:rPr>
          <w:rFonts w:ascii="GFS Artemisia" w:hAnsi="GFS Artemisia"/>
        </w:rPr>
        <w:t>main</w:t>
      </w:r>
      <w:r w:rsidRPr="008D6BD9">
        <w:rPr>
          <w:rFonts w:ascii="GFS Artemisia" w:hAnsi="GFS Artemisia"/>
          <w:lang w:val="el-GR"/>
        </w:rPr>
        <w:t>, υπάρχουν 7 επιλογές:</w:t>
      </w:r>
    </w:p>
    <w:p w:rsidR="00997DAA" w:rsidRPr="008D6BD9" w:rsidRDefault="00997DAA" w:rsidP="00997DAA">
      <w:pPr>
        <w:rPr>
          <w:rFonts w:ascii="GFS Artemisia" w:hAnsi="GFS Artemisia"/>
          <w:i/>
          <w:u w:val="single"/>
          <w:lang w:val="el-GR"/>
        </w:rPr>
      </w:pPr>
      <w:r w:rsidRPr="008D6BD9">
        <w:rPr>
          <w:rFonts w:ascii="GFS Artemisia" w:hAnsi="GFS Artemisia"/>
          <w:i/>
          <w:u w:val="single"/>
          <w:lang w:val="el-GR"/>
        </w:rPr>
        <w:t xml:space="preserve">Για το </w:t>
      </w:r>
      <w:r w:rsidRPr="008D6BD9">
        <w:rPr>
          <w:rFonts w:ascii="GFS Artemisia" w:hAnsi="GFS Artemisia"/>
          <w:i/>
          <w:u w:val="single"/>
        </w:rPr>
        <w:t>case</w:t>
      </w:r>
      <w:r w:rsidRPr="008D6BD9">
        <w:rPr>
          <w:rFonts w:ascii="GFS Artemisia" w:hAnsi="GFS Artemisia"/>
          <w:i/>
          <w:u w:val="single"/>
          <w:lang w:val="el-GR"/>
        </w:rPr>
        <w:t xml:space="preserve"> </w:t>
      </w:r>
      <w:r w:rsidRPr="008D6BD9">
        <w:rPr>
          <w:rFonts w:ascii="GFS Artemisia" w:hAnsi="GFS Artemisia"/>
          <w:i/>
          <w:u w:val="single"/>
        </w:rPr>
        <w:t>A</w:t>
      </w:r>
      <w:r w:rsidRPr="008D6BD9">
        <w:rPr>
          <w:rFonts w:ascii="GFS Artemisia" w:hAnsi="GFS Artemisia"/>
          <w:i/>
          <w:u w:val="single"/>
          <w:lang w:val="el-GR"/>
        </w:rPr>
        <w:t>:</w:t>
      </w:r>
    </w:p>
    <w:p w:rsidR="00997DAA" w:rsidRPr="008D6BD9" w:rsidRDefault="00997DAA" w:rsidP="00997DAA">
      <w:pPr>
        <w:ind w:left="720"/>
        <w:rPr>
          <w:rFonts w:ascii="GFS Artemisia" w:hAnsi="GFS Artemisia"/>
          <w:lang w:val="el-GR"/>
        </w:rPr>
      </w:pPr>
      <w:r w:rsidRPr="008D6BD9">
        <w:rPr>
          <w:rFonts w:ascii="GFS Artemisia" w:hAnsi="GFS Artemisia"/>
          <w:lang w:val="el-GR"/>
        </w:rPr>
        <w:t xml:space="preserve">Εδώ βάζει ο χρήστης τον αριθμό των πτήσεων που θέλει να κάνει, δηλώνει ποιες πτήσεις θέλει να κάνει, και κατόπιν δίνει τα στοιχεία του. Μόλις τελειώσει με την εισαγωγή των δεδομένων, γίνεται έλεγχος από το πρόγραμμα για το αν είναι «σωστά» τα δεδομένα που έδωσε ο χρήστης. Σωστά, με την έννοια του η πρώτη πτήση να έχει ως προορισμό την αφετηρία της δεύτερης, και η δεύτερη πτήση να μην ξεκινήσει πριν τελειώσει η πρώτη. </w:t>
      </w:r>
    </w:p>
    <w:p w:rsidR="00997DAA" w:rsidRPr="008D6BD9" w:rsidRDefault="00997DAA" w:rsidP="00997DAA">
      <w:pPr>
        <w:ind w:left="720"/>
        <w:rPr>
          <w:rFonts w:ascii="GFS Artemisia" w:hAnsi="GFS Artemisia"/>
          <w:lang w:val="el-GR"/>
        </w:rPr>
      </w:pPr>
      <w:r w:rsidRPr="008D6BD9">
        <w:rPr>
          <w:rFonts w:ascii="GFS Artemisia" w:hAnsi="GFS Artemisia"/>
          <w:lang w:val="el-GR"/>
        </w:rPr>
        <w:t xml:space="preserve">Θεωρήσαμε ότι οι πτήσεις ξεκινάνε-τελειώνουν σε ακέραιες ώρες (πχ: 5, 6, 8) για να διευκολύνουμε τους ελέγχους. Επίσης, στο τηλέφωνο του επιβάτη βάλαμε σκέτο </w:t>
      </w:r>
      <w:proofErr w:type="spellStart"/>
      <w:r w:rsidRPr="008D6BD9">
        <w:rPr>
          <w:rFonts w:ascii="GFS Artemisia" w:hAnsi="GFS Artemisia"/>
        </w:rPr>
        <w:t>int</w:t>
      </w:r>
      <w:proofErr w:type="spellEnd"/>
      <w:r w:rsidRPr="008D6BD9">
        <w:rPr>
          <w:rFonts w:ascii="GFS Artemisia" w:hAnsi="GFS Artemisia"/>
          <w:lang w:val="el-GR"/>
        </w:rPr>
        <w:t xml:space="preserve"> αντί για </w:t>
      </w:r>
      <w:r w:rsidRPr="008D6BD9">
        <w:rPr>
          <w:rFonts w:ascii="GFS Artemisia" w:hAnsi="GFS Artemisia"/>
        </w:rPr>
        <w:t>long</w:t>
      </w:r>
      <w:r w:rsidRPr="008D6BD9">
        <w:rPr>
          <w:rFonts w:ascii="GFS Artemisia" w:hAnsi="GFS Artemisia"/>
          <w:lang w:val="el-GR"/>
        </w:rPr>
        <w:t xml:space="preserve"> </w:t>
      </w:r>
      <w:proofErr w:type="spellStart"/>
      <w:r w:rsidRPr="008D6BD9">
        <w:rPr>
          <w:rFonts w:ascii="GFS Artemisia" w:hAnsi="GFS Artemisia"/>
        </w:rPr>
        <w:t>int</w:t>
      </w:r>
      <w:proofErr w:type="spellEnd"/>
      <w:r w:rsidRPr="008D6BD9">
        <w:rPr>
          <w:rFonts w:ascii="GFS Artemisia" w:hAnsi="GFS Artemisia"/>
          <w:lang w:val="el-GR"/>
        </w:rPr>
        <w:t xml:space="preserve"> ή </w:t>
      </w:r>
      <w:r w:rsidRPr="008D6BD9">
        <w:rPr>
          <w:rFonts w:ascii="GFS Artemisia" w:hAnsi="GFS Artemisia"/>
        </w:rPr>
        <w:t>long</w:t>
      </w:r>
      <w:r w:rsidRPr="008D6BD9">
        <w:rPr>
          <w:rFonts w:ascii="GFS Artemisia" w:hAnsi="GFS Artemisia"/>
          <w:lang w:val="el-GR"/>
        </w:rPr>
        <w:t xml:space="preserve"> </w:t>
      </w:r>
      <w:proofErr w:type="spellStart"/>
      <w:r w:rsidRPr="008D6BD9">
        <w:rPr>
          <w:rFonts w:ascii="GFS Artemisia" w:hAnsi="GFS Artemisia"/>
        </w:rPr>
        <w:t>long</w:t>
      </w:r>
      <w:proofErr w:type="spellEnd"/>
      <w:r w:rsidRPr="008D6BD9">
        <w:rPr>
          <w:rFonts w:ascii="GFS Artemisia" w:hAnsi="GFS Artemisia"/>
          <w:lang w:val="el-GR"/>
        </w:rPr>
        <w:t xml:space="preserve"> </w:t>
      </w:r>
      <w:proofErr w:type="spellStart"/>
      <w:r w:rsidRPr="008D6BD9">
        <w:rPr>
          <w:rFonts w:ascii="GFS Artemisia" w:hAnsi="GFS Artemisia"/>
        </w:rPr>
        <w:t>int</w:t>
      </w:r>
      <w:proofErr w:type="spellEnd"/>
      <w:r w:rsidRPr="008D6BD9">
        <w:rPr>
          <w:rFonts w:ascii="GFS Artemisia" w:hAnsi="GFS Artemisia"/>
          <w:lang w:val="el-GR"/>
        </w:rPr>
        <w:t xml:space="preserve"> γιατί δεν χρειαζόταν</w:t>
      </w:r>
      <w:r w:rsidR="00130958" w:rsidRPr="008D6BD9">
        <w:rPr>
          <w:rFonts w:ascii="GFS Artemisia" w:hAnsi="GFS Artemisia"/>
          <w:lang w:val="el-GR"/>
        </w:rPr>
        <w:t xml:space="preserve"> να δοθεί</w:t>
      </w:r>
      <w:r w:rsidR="00C37D20" w:rsidRPr="008D6BD9">
        <w:rPr>
          <w:rFonts w:ascii="GFS Artemisia" w:hAnsi="GFS Artemisia"/>
          <w:lang w:val="el-GR"/>
        </w:rPr>
        <w:t xml:space="preserve"> έμφαση εκεί και να πιάνει άσκοπα χώρο στη μνήμη η μεταβλητή. Επίσης, για τον αριθμό διαβατηρίου θεωρήσαμε ότι αποτελείται πάλι από έναν ακέραιο τύπου </w:t>
      </w:r>
      <w:proofErr w:type="spellStart"/>
      <w:r w:rsidR="00C37D20" w:rsidRPr="008D6BD9">
        <w:rPr>
          <w:rFonts w:ascii="GFS Artemisia" w:hAnsi="GFS Artemisia"/>
        </w:rPr>
        <w:t>int</w:t>
      </w:r>
      <w:proofErr w:type="spellEnd"/>
      <w:r w:rsidR="00C37D20" w:rsidRPr="008D6BD9">
        <w:rPr>
          <w:rFonts w:ascii="GFS Artemisia" w:hAnsi="GFS Artemisia"/>
          <w:lang w:val="el-GR"/>
        </w:rPr>
        <w:t>.</w:t>
      </w:r>
    </w:p>
    <w:p w:rsidR="00997DAA" w:rsidRPr="008D6BD9" w:rsidRDefault="00997DAA" w:rsidP="00997DAA">
      <w:pPr>
        <w:ind w:left="720"/>
        <w:rPr>
          <w:rFonts w:ascii="GFS Artemisia" w:hAnsi="GFS Artemisia"/>
          <w:lang w:val="el-GR"/>
        </w:rPr>
      </w:pPr>
      <w:r w:rsidRPr="008D6BD9">
        <w:rPr>
          <w:rFonts w:ascii="GFS Artemisia" w:hAnsi="GFS Artemisia"/>
          <w:lang w:val="el-GR"/>
        </w:rPr>
        <w:lastRenderedPageBreak/>
        <w:t xml:space="preserve">Αν ο χρήστης δώσει λανθασμένα δεδομένα, εμφανίζεται στην οθόνη μήνυμα λάθους, και σταματάει η εκτέλεση του </w:t>
      </w:r>
      <w:r w:rsidRPr="008D6BD9">
        <w:rPr>
          <w:rFonts w:ascii="GFS Artemisia" w:hAnsi="GFS Artemisia"/>
        </w:rPr>
        <w:t>case</w:t>
      </w:r>
      <w:r w:rsidRPr="008D6BD9">
        <w:rPr>
          <w:rFonts w:ascii="GFS Artemisia" w:hAnsi="GFS Artemisia"/>
          <w:lang w:val="el-GR"/>
        </w:rPr>
        <w:t xml:space="preserve"> μέσω μιας εντολής </w:t>
      </w:r>
      <w:r w:rsidRPr="008D6BD9">
        <w:rPr>
          <w:rFonts w:ascii="GFS Artemisia" w:hAnsi="GFS Artemisia"/>
        </w:rPr>
        <w:t>GOTO</w:t>
      </w:r>
      <w:r w:rsidRPr="008D6BD9">
        <w:rPr>
          <w:rFonts w:ascii="GFS Artemisia" w:hAnsi="GFS Artemisia"/>
          <w:lang w:val="el-GR"/>
        </w:rPr>
        <w:t>.</w:t>
      </w:r>
    </w:p>
    <w:p w:rsidR="00997DAA" w:rsidRPr="008D6BD9" w:rsidRDefault="00997DAA" w:rsidP="00997DAA">
      <w:pPr>
        <w:ind w:left="720"/>
        <w:rPr>
          <w:rFonts w:ascii="GFS Artemisia" w:hAnsi="GFS Artemisia"/>
          <w:lang w:val="el-GR"/>
        </w:rPr>
      </w:pPr>
      <w:r w:rsidRPr="008D6BD9">
        <w:rPr>
          <w:rFonts w:ascii="GFS Artemisia" w:hAnsi="GFS Artemisia"/>
          <w:lang w:val="el-GR"/>
        </w:rPr>
        <w:t>Αν δοθούν σωστά τα δεδομένα, ελέγχεται αν κάποια πτήση είναι γεμάτη. Αν είναι έστω και μία, τον τοποθετεί σε ουρά για κάθε πτήση στην οποία θέλει να ταξιδέψει.</w:t>
      </w:r>
    </w:p>
    <w:p w:rsidR="00422B69" w:rsidRPr="008D6BD9" w:rsidRDefault="00422B69" w:rsidP="00422B69">
      <w:pPr>
        <w:rPr>
          <w:rFonts w:ascii="GFS Artemisia" w:hAnsi="GFS Artemisia"/>
          <w:i/>
          <w:u w:val="single"/>
          <w:lang w:val="el-GR"/>
        </w:rPr>
      </w:pPr>
      <w:r w:rsidRPr="008D6BD9">
        <w:rPr>
          <w:rFonts w:ascii="GFS Artemisia" w:hAnsi="GFS Artemisia"/>
          <w:i/>
          <w:u w:val="single"/>
          <w:lang w:val="el-GR"/>
        </w:rPr>
        <w:t xml:space="preserve">Για </w:t>
      </w:r>
      <w:r w:rsidR="00167C0F" w:rsidRPr="008D6BD9">
        <w:rPr>
          <w:rFonts w:ascii="GFS Artemisia" w:hAnsi="GFS Artemisia"/>
          <w:i/>
          <w:u w:val="single"/>
          <w:lang w:val="el-GR"/>
        </w:rPr>
        <w:t xml:space="preserve">το </w:t>
      </w:r>
      <w:r w:rsidR="00167C0F" w:rsidRPr="008D6BD9">
        <w:rPr>
          <w:rFonts w:ascii="GFS Artemisia" w:hAnsi="GFS Artemisia"/>
          <w:i/>
          <w:u w:val="single"/>
        </w:rPr>
        <w:t>case</w:t>
      </w:r>
      <w:r w:rsidR="00167C0F" w:rsidRPr="008D6BD9">
        <w:rPr>
          <w:rFonts w:ascii="GFS Artemisia" w:hAnsi="GFS Artemisia"/>
          <w:i/>
          <w:u w:val="single"/>
          <w:lang w:val="el-GR"/>
        </w:rPr>
        <w:t xml:space="preserve"> </w:t>
      </w:r>
      <w:r w:rsidR="00167C0F" w:rsidRPr="008D6BD9">
        <w:rPr>
          <w:rFonts w:ascii="GFS Artemisia" w:hAnsi="GFS Artemisia"/>
          <w:i/>
          <w:u w:val="single"/>
        </w:rPr>
        <w:t>B</w:t>
      </w:r>
      <w:r w:rsidR="00167C0F" w:rsidRPr="008D6BD9">
        <w:rPr>
          <w:rFonts w:ascii="GFS Artemisia" w:hAnsi="GFS Artemisia"/>
          <w:i/>
          <w:u w:val="single"/>
          <w:lang w:val="el-GR"/>
        </w:rPr>
        <w:t>:</w:t>
      </w:r>
    </w:p>
    <w:p w:rsidR="00167C0F" w:rsidRPr="008D6BD9" w:rsidRDefault="00167C0F" w:rsidP="00167C0F">
      <w:pPr>
        <w:ind w:left="720"/>
        <w:rPr>
          <w:rFonts w:ascii="GFS Artemisia" w:hAnsi="GFS Artemisia"/>
          <w:lang w:val="el-GR"/>
        </w:rPr>
      </w:pPr>
      <w:r w:rsidRPr="008D6BD9">
        <w:rPr>
          <w:rFonts w:ascii="GFS Artemisia" w:hAnsi="GFS Artemisia"/>
          <w:lang w:val="el-GR"/>
        </w:rPr>
        <w:t xml:space="preserve">Στο </w:t>
      </w:r>
      <w:r w:rsidRPr="008D6BD9">
        <w:rPr>
          <w:rFonts w:ascii="GFS Artemisia" w:hAnsi="GFS Artemisia"/>
        </w:rPr>
        <w:t>case</w:t>
      </w:r>
      <w:r w:rsidRPr="008D6BD9">
        <w:rPr>
          <w:rFonts w:ascii="GFS Artemisia" w:hAnsi="GFS Artemisia"/>
          <w:lang w:val="el-GR"/>
        </w:rPr>
        <w:t xml:space="preserve"> </w:t>
      </w:r>
      <w:r w:rsidRPr="008D6BD9">
        <w:rPr>
          <w:rFonts w:ascii="GFS Artemisia" w:hAnsi="GFS Artemisia"/>
        </w:rPr>
        <w:t>B</w:t>
      </w:r>
      <w:r w:rsidRPr="008D6BD9">
        <w:rPr>
          <w:rFonts w:ascii="GFS Artemisia" w:hAnsi="GFS Artemisia"/>
          <w:lang w:val="el-GR"/>
        </w:rPr>
        <w:t xml:space="preserve"> ο χρήστης δίνει από το πληκτρολόγιο τον κωδικό πτήσης που θέλει, το πρόγραμμα την αναζητεί και εμφανίζει τις πληροφορίες της.</w:t>
      </w:r>
    </w:p>
    <w:p w:rsidR="00167C0F" w:rsidRPr="008D6BD9" w:rsidRDefault="00167C0F" w:rsidP="00167C0F">
      <w:pPr>
        <w:rPr>
          <w:rFonts w:ascii="GFS Artemisia" w:hAnsi="GFS Artemisia"/>
          <w:i/>
          <w:u w:val="single"/>
          <w:lang w:val="el-GR"/>
        </w:rPr>
      </w:pPr>
      <w:r w:rsidRPr="008D6BD9">
        <w:rPr>
          <w:rFonts w:ascii="GFS Artemisia" w:hAnsi="GFS Artemisia"/>
          <w:i/>
          <w:u w:val="single"/>
          <w:lang w:val="el-GR"/>
        </w:rPr>
        <w:t xml:space="preserve">Για το </w:t>
      </w:r>
      <w:r w:rsidRPr="008D6BD9">
        <w:rPr>
          <w:rFonts w:ascii="GFS Artemisia" w:hAnsi="GFS Artemisia"/>
          <w:i/>
          <w:u w:val="single"/>
        </w:rPr>
        <w:t>case</w:t>
      </w:r>
      <w:r w:rsidRPr="008D6BD9">
        <w:rPr>
          <w:rFonts w:ascii="GFS Artemisia" w:hAnsi="GFS Artemisia"/>
          <w:i/>
          <w:u w:val="single"/>
          <w:lang w:val="el-GR"/>
        </w:rPr>
        <w:t xml:space="preserve"> </w:t>
      </w:r>
      <w:r w:rsidRPr="008D6BD9">
        <w:rPr>
          <w:rFonts w:ascii="GFS Artemisia" w:hAnsi="GFS Artemisia"/>
          <w:i/>
          <w:u w:val="single"/>
        </w:rPr>
        <w:t>C</w:t>
      </w:r>
      <w:r w:rsidRPr="008D6BD9">
        <w:rPr>
          <w:rFonts w:ascii="GFS Artemisia" w:hAnsi="GFS Artemisia"/>
          <w:i/>
          <w:u w:val="single"/>
          <w:lang w:val="el-GR"/>
        </w:rPr>
        <w:t>:</w:t>
      </w:r>
    </w:p>
    <w:p w:rsidR="00167C0F" w:rsidRPr="008D6BD9" w:rsidRDefault="00167C0F" w:rsidP="00167C0F">
      <w:pPr>
        <w:ind w:left="1440"/>
        <w:rPr>
          <w:rFonts w:ascii="GFS Artemisia" w:hAnsi="GFS Artemisia"/>
          <w:lang w:val="el-GR"/>
        </w:rPr>
      </w:pPr>
      <w:r w:rsidRPr="008D6BD9">
        <w:rPr>
          <w:rFonts w:ascii="GFS Artemisia" w:hAnsi="GFS Artemisia"/>
          <w:lang w:val="el-GR"/>
        </w:rPr>
        <w:t xml:space="preserve">Στο </w:t>
      </w:r>
      <w:r w:rsidRPr="008D6BD9">
        <w:rPr>
          <w:rFonts w:ascii="GFS Artemisia" w:hAnsi="GFS Artemisia"/>
        </w:rPr>
        <w:t>case</w:t>
      </w:r>
      <w:r w:rsidRPr="008D6BD9">
        <w:rPr>
          <w:rFonts w:ascii="GFS Artemisia" w:hAnsi="GFS Artemisia"/>
          <w:lang w:val="el-GR"/>
        </w:rPr>
        <w:t xml:space="preserve"> </w:t>
      </w:r>
      <w:r w:rsidRPr="008D6BD9">
        <w:rPr>
          <w:rFonts w:ascii="GFS Artemisia" w:hAnsi="GFS Artemisia"/>
        </w:rPr>
        <w:t>C</w:t>
      </w:r>
      <w:r w:rsidRPr="008D6BD9">
        <w:rPr>
          <w:rFonts w:ascii="GFS Artemisia" w:hAnsi="GFS Artemisia"/>
          <w:lang w:val="el-GR"/>
        </w:rPr>
        <w:t xml:space="preserve"> ο χρήστης δίνει από το πληκτρολόγιο τον αριθμό διαβατηρίου για τον επιβάτη που θέλει, και το πρόγραμμα την αναζητεί και εμφανίζει τις πληροφορίες του εκάστοτε επιβάτη.</w:t>
      </w:r>
    </w:p>
    <w:p w:rsidR="00167C0F" w:rsidRPr="008D6BD9" w:rsidRDefault="00167C0F" w:rsidP="00167C0F">
      <w:pPr>
        <w:rPr>
          <w:rFonts w:ascii="GFS Artemisia" w:hAnsi="GFS Artemisia"/>
          <w:i/>
          <w:u w:val="single"/>
          <w:lang w:val="el-GR"/>
        </w:rPr>
      </w:pPr>
      <w:r w:rsidRPr="008D6BD9">
        <w:rPr>
          <w:rFonts w:ascii="GFS Artemisia" w:hAnsi="GFS Artemisia"/>
          <w:i/>
          <w:u w:val="single"/>
          <w:lang w:val="el-GR"/>
        </w:rPr>
        <w:t xml:space="preserve">Για το </w:t>
      </w:r>
      <w:r w:rsidRPr="008D6BD9">
        <w:rPr>
          <w:rFonts w:ascii="GFS Artemisia" w:hAnsi="GFS Artemisia"/>
          <w:i/>
          <w:u w:val="single"/>
        </w:rPr>
        <w:t>case</w:t>
      </w:r>
      <w:r w:rsidRPr="008D6BD9">
        <w:rPr>
          <w:rFonts w:ascii="GFS Artemisia" w:hAnsi="GFS Artemisia"/>
          <w:i/>
          <w:u w:val="single"/>
          <w:lang w:val="el-GR"/>
        </w:rPr>
        <w:t xml:space="preserve"> </w:t>
      </w:r>
      <w:r w:rsidRPr="008D6BD9">
        <w:rPr>
          <w:rFonts w:ascii="GFS Artemisia" w:hAnsi="GFS Artemisia"/>
          <w:i/>
          <w:u w:val="single"/>
        </w:rPr>
        <w:t>D</w:t>
      </w:r>
      <w:r w:rsidRPr="008D6BD9">
        <w:rPr>
          <w:rFonts w:ascii="GFS Artemisia" w:hAnsi="GFS Artemisia"/>
          <w:i/>
          <w:u w:val="single"/>
          <w:lang w:val="el-GR"/>
        </w:rPr>
        <w:t>:</w:t>
      </w:r>
    </w:p>
    <w:p w:rsidR="00167C0F" w:rsidRPr="008D6BD9" w:rsidRDefault="00167C0F" w:rsidP="00167C0F">
      <w:pPr>
        <w:ind w:left="720"/>
        <w:rPr>
          <w:rFonts w:ascii="GFS Artemisia" w:hAnsi="GFS Artemisia"/>
          <w:lang w:val="el-GR"/>
        </w:rPr>
      </w:pPr>
      <w:r w:rsidRPr="008D6BD9">
        <w:rPr>
          <w:rFonts w:ascii="GFS Artemisia" w:hAnsi="GFS Artemisia"/>
          <w:lang w:val="el-GR"/>
        </w:rPr>
        <w:t xml:space="preserve">Στο </w:t>
      </w:r>
      <w:r w:rsidRPr="008D6BD9">
        <w:rPr>
          <w:rFonts w:ascii="GFS Artemisia" w:hAnsi="GFS Artemisia"/>
        </w:rPr>
        <w:t>case</w:t>
      </w:r>
      <w:r w:rsidRPr="008D6BD9">
        <w:rPr>
          <w:rFonts w:ascii="GFS Artemisia" w:hAnsi="GFS Artemisia"/>
          <w:lang w:val="el-GR"/>
        </w:rPr>
        <w:t xml:space="preserve"> </w:t>
      </w:r>
      <w:r w:rsidRPr="008D6BD9">
        <w:rPr>
          <w:rFonts w:ascii="GFS Artemisia" w:hAnsi="GFS Artemisia"/>
        </w:rPr>
        <w:t>D</w:t>
      </w:r>
      <w:r w:rsidRPr="008D6BD9">
        <w:rPr>
          <w:rFonts w:ascii="GFS Artemisia" w:hAnsi="GFS Artemisia"/>
          <w:lang w:val="el-GR"/>
        </w:rPr>
        <w:t xml:space="preserve"> ο χρήστης δίνει από το πληκτρολόγιο τον κωδικό πτήσης που επιθυμεί να διαγραφεί. Εμπεριέχονται οι απαραίτητοι </w:t>
      </w:r>
      <w:proofErr w:type="spellStart"/>
      <w:r w:rsidRPr="008D6BD9">
        <w:rPr>
          <w:rFonts w:ascii="GFS Artemisia" w:hAnsi="GFS Artemisia"/>
          <w:lang w:val="el-GR"/>
        </w:rPr>
        <w:t>ελέγχοι</w:t>
      </w:r>
      <w:proofErr w:type="spellEnd"/>
      <w:r w:rsidRPr="008D6BD9">
        <w:rPr>
          <w:rFonts w:ascii="GFS Artemisia" w:hAnsi="GFS Artemisia"/>
          <w:lang w:val="el-GR"/>
        </w:rPr>
        <w:t xml:space="preserve"> που χρειάζονται, όπως πχ τι θα γίνεται αν η πτήση που διαγράφεται είναι και η μοναδική στη λίστα.</w:t>
      </w:r>
    </w:p>
    <w:p w:rsidR="00167C0F" w:rsidRPr="008D6BD9" w:rsidRDefault="00167C0F" w:rsidP="00167C0F">
      <w:pPr>
        <w:rPr>
          <w:rFonts w:ascii="GFS Artemisia" w:hAnsi="GFS Artemisia"/>
          <w:i/>
          <w:u w:val="single"/>
          <w:lang w:val="el-GR"/>
        </w:rPr>
      </w:pPr>
      <w:r w:rsidRPr="008D6BD9">
        <w:rPr>
          <w:rFonts w:ascii="GFS Artemisia" w:hAnsi="GFS Artemisia"/>
          <w:i/>
          <w:u w:val="single"/>
          <w:lang w:val="el-GR"/>
        </w:rPr>
        <w:t xml:space="preserve">Για το </w:t>
      </w:r>
      <w:r w:rsidRPr="008D6BD9">
        <w:rPr>
          <w:rFonts w:ascii="GFS Artemisia" w:hAnsi="GFS Artemisia"/>
          <w:i/>
          <w:u w:val="single"/>
        </w:rPr>
        <w:t>case</w:t>
      </w:r>
      <w:r w:rsidRPr="008D6BD9">
        <w:rPr>
          <w:rFonts w:ascii="GFS Artemisia" w:hAnsi="GFS Artemisia"/>
          <w:i/>
          <w:u w:val="single"/>
          <w:lang w:val="el-GR"/>
        </w:rPr>
        <w:t xml:space="preserve"> </w:t>
      </w:r>
      <w:r w:rsidRPr="008D6BD9">
        <w:rPr>
          <w:rFonts w:ascii="GFS Artemisia" w:hAnsi="GFS Artemisia"/>
          <w:i/>
          <w:u w:val="single"/>
        </w:rPr>
        <w:t>E</w:t>
      </w:r>
      <w:r w:rsidRPr="008D6BD9">
        <w:rPr>
          <w:rFonts w:ascii="GFS Artemisia" w:hAnsi="GFS Artemisia"/>
          <w:i/>
          <w:u w:val="single"/>
          <w:lang w:val="el-GR"/>
        </w:rPr>
        <w:t>:</w:t>
      </w:r>
    </w:p>
    <w:p w:rsidR="00167C0F" w:rsidRPr="008D6BD9" w:rsidRDefault="00167C0F" w:rsidP="00167C0F">
      <w:pPr>
        <w:ind w:left="720"/>
        <w:rPr>
          <w:rFonts w:ascii="GFS Artemisia" w:hAnsi="GFS Artemisia"/>
          <w:lang w:val="el-GR"/>
        </w:rPr>
      </w:pPr>
      <w:r w:rsidRPr="008D6BD9">
        <w:rPr>
          <w:rFonts w:ascii="GFS Artemisia" w:hAnsi="GFS Artemisia"/>
          <w:lang w:val="el-GR"/>
        </w:rPr>
        <w:t xml:space="preserve">Στο </w:t>
      </w:r>
      <w:r w:rsidRPr="008D6BD9">
        <w:rPr>
          <w:rFonts w:ascii="GFS Artemisia" w:hAnsi="GFS Artemisia"/>
        </w:rPr>
        <w:t>case</w:t>
      </w:r>
      <w:r w:rsidRPr="008D6BD9">
        <w:rPr>
          <w:rFonts w:ascii="GFS Artemisia" w:hAnsi="GFS Artemisia"/>
          <w:lang w:val="el-GR"/>
        </w:rPr>
        <w:t xml:space="preserve"> </w:t>
      </w:r>
      <w:r w:rsidRPr="008D6BD9">
        <w:rPr>
          <w:rFonts w:ascii="GFS Artemisia" w:hAnsi="GFS Artemisia"/>
        </w:rPr>
        <w:t>E</w:t>
      </w:r>
      <w:r w:rsidRPr="008D6BD9">
        <w:rPr>
          <w:rFonts w:ascii="GFS Artemisia" w:hAnsi="GFS Artemisia"/>
          <w:lang w:val="el-GR"/>
        </w:rPr>
        <w:t xml:space="preserve"> ο χρήστης καταχωρεί μια ολόκληρη πτήση. Δίνει ένα </w:t>
      </w:r>
      <w:proofErr w:type="spellStart"/>
      <w:r w:rsidRPr="008D6BD9">
        <w:rPr>
          <w:rFonts w:ascii="GFS Artemisia" w:hAnsi="GFS Artemisia"/>
          <w:lang w:val="el-GR"/>
        </w:rPr>
        <w:t>ένα</w:t>
      </w:r>
      <w:proofErr w:type="spellEnd"/>
      <w:r w:rsidRPr="008D6BD9">
        <w:rPr>
          <w:rFonts w:ascii="GFS Artemisia" w:hAnsi="GFS Artemisia"/>
          <w:lang w:val="el-GR"/>
        </w:rPr>
        <w:t xml:space="preserve"> όλα τα δεδομένα, και η πτήση καταχωρείται στην λίστα.</w:t>
      </w:r>
    </w:p>
    <w:p w:rsidR="00167C0F" w:rsidRPr="008D6BD9" w:rsidRDefault="00167C0F" w:rsidP="00422B69">
      <w:pPr>
        <w:rPr>
          <w:rFonts w:ascii="GFS Artemisia" w:hAnsi="GFS Artemisia"/>
          <w:i/>
          <w:u w:val="single"/>
          <w:lang w:val="el-GR"/>
        </w:rPr>
      </w:pPr>
      <w:r w:rsidRPr="008D6BD9">
        <w:rPr>
          <w:rFonts w:ascii="GFS Artemisia" w:hAnsi="GFS Artemisia"/>
          <w:i/>
          <w:u w:val="single"/>
          <w:lang w:val="el-GR"/>
        </w:rPr>
        <w:t xml:space="preserve">Για το </w:t>
      </w:r>
      <w:r w:rsidRPr="008D6BD9">
        <w:rPr>
          <w:rFonts w:ascii="GFS Artemisia" w:hAnsi="GFS Artemisia"/>
          <w:i/>
          <w:u w:val="single"/>
        </w:rPr>
        <w:t>case</w:t>
      </w:r>
      <w:r w:rsidRPr="008D6BD9">
        <w:rPr>
          <w:rFonts w:ascii="GFS Artemisia" w:hAnsi="GFS Artemisia"/>
          <w:i/>
          <w:u w:val="single"/>
          <w:lang w:val="el-GR"/>
        </w:rPr>
        <w:t xml:space="preserve"> </w:t>
      </w:r>
      <w:r w:rsidRPr="008D6BD9">
        <w:rPr>
          <w:rFonts w:ascii="GFS Artemisia" w:hAnsi="GFS Artemisia"/>
          <w:i/>
          <w:u w:val="single"/>
        </w:rPr>
        <w:t>F</w:t>
      </w:r>
      <w:r w:rsidRPr="008D6BD9">
        <w:rPr>
          <w:rFonts w:ascii="GFS Artemisia" w:hAnsi="GFS Artemisia"/>
          <w:i/>
          <w:u w:val="single"/>
          <w:lang w:val="el-GR"/>
        </w:rPr>
        <w:t>:</w:t>
      </w:r>
    </w:p>
    <w:p w:rsidR="00167C0F" w:rsidRPr="008D6BD9" w:rsidRDefault="00167C0F" w:rsidP="00167C0F">
      <w:pPr>
        <w:ind w:left="720"/>
        <w:rPr>
          <w:rFonts w:ascii="GFS Artemisia" w:hAnsi="GFS Artemisia"/>
          <w:lang w:val="el-GR"/>
        </w:rPr>
      </w:pPr>
      <w:r w:rsidRPr="008D6BD9">
        <w:rPr>
          <w:rFonts w:ascii="GFS Artemisia" w:hAnsi="GFS Artemisia"/>
          <w:lang w:val="el-GR"/>
        </w:rPr>
        <w:t xml:space="preserve">Στο </w:t>
      </w:r>
      <w:r w:rsidRPr="008D6BD9">
        <w:rPr>
          <w:rFonts w:ascii="GFS Artemisia" w:hAnsi="GFS Artemisia"/>
        </w:rPr>
        <w:t>case</w:t>
      </w:r>
      <w:r w:rsidRPr="008D6BD9">
        <w:rPr>
          <w:rFonts w:ascii="GFS Artemisia" w:hAnsi="GFS Artemisia"/>
          <w:lang w:val="el-GR"/>
        </w:rPr>
        <w:t xml:space="preserve"> </w:t>
      </w:r>
      <w:r w:rsidRPr="008D6BD9">
        <w:rPr>
          <w:rFonts w:ascii="GFS Artemisia" w:hAnsi="GFS Artemisia"/>
        </w:rPr>
        <w:t>F</w:t>
      </w:r>
      <w:r w:rsidRPr="008D6BD9">
        <w:rPr>
          <w:rFonts w:ascii="GFS Artemisia" w:hAnsi="GFS Artemisia"/>
          <w:lang w:val="el-GR"/>
        </w:rPr>
        <w:t xml:space="preserve"> ο χρήστης δίνει τον αριθμό πτήσης που αντιστοιχεί στην πτήση την οποία θέλει να ακυρώσει το ταξίδι της. Το πρόγραμμα διαγράφει τον επιβάτη από τον αριθμό των κρατημένων θέσεων, ελέγχει την ουρά για το αν υπάρχει κάποιος που να θέλει να ταξιδέψει με την πτήση αυτή και αναπληρώνει τη θέση του.</w:t>
      </w:r>
    </w:p>
    <w:p w:rsidR="00167C0F" w:rsidRPr="008D6BD9" w:rsidRDefault="00167C0F" w:rsidP="00167C0F">
      <w:pPr>
        <w:rPr>
          <w:rFonts w:ascii="GFS Artemisia" w:hAnsi="GFS Artemisia"/>
          <w:i/>
          <w:u w:val="single"/>
          <w:lang w:val="el-GR"/>
        </w:rPr>
      </w:pPr>
      <w:r w:rsidRPr="008D6BD9">
        <w:rPr>
          <w:rFonts w:ascii="GFS Artemisia" w:hAnsi="GFS Artemisia"/>
          <w:i/>
          <w:u w:val="single"/>
          <w:lang w:val="el-GR"/>
        </w:rPr>
        <w:t xml:space="preserve">Για το </w:t>
      </w:r>
      <w:r w:rsidRPr="008D6BD9">
        <w:rPr>
          <w:rFonts w:ascii="GFS Artemisia" w:hAnsi="GFS Artemisia"/>
          <w:i/>
          <w:u w:val="single"/>
        </w:rPr>
        <w:t>case</w:t>
      </w:r>
      <w:r w:rsidRPr="008D6BD9">
        <w:rPr>
          <w:rFonts w:ascii="GFS Artemisia" w:hAnsi="GFS Artemisia"/>
          <w:i/>
          <w:u w:val="single"/>
          <w:lang w:val="el-GR"/>
        </w:rPr>
        <w:t xml:space="preserve"> </w:t>
      </w:r>
      <w:r w:rsidRPr="008D6BD9">
        <w:rPr>
          <w:rFonts w:ascii="GFS Artemisia" w:hAnsi="GFS Artemisia"/>
          <w:i/>
          <w:u w:val="single"/>
        </w:rPr>
        <w:t>G</w:t>
      </w:r>
      <w:r w:rsidRPr="008D6BD9">
        <w:rPr>
          <w:rFonts w:ascii="GFS Artemisia" w:hAnsi="GFS Artemisia"/>
          <w:i/>
          <w:u w:val="single"/>
          <w:lang w:val="el-GR"/>
        </w:rPr>
        <w:t>:</w:t>
      </w:r>
    </w:p>
    <w:p w:rsidR="00167C0F" w:rsidRPr="008D6BD9" w:rsidRDefault="00167C0F" w:rsidP="00167C0F">
      <w:pPr>
        <w:rPr>
          <w:rFonts w:ascii="GFS Artemisia" w:hAnsi="GFS Artemisia"/>
          <w:lang w:val="el-GR"/>
        </w:rPr>
      </w:pPr>
      <w:r w:rsidRPr="008D6BD9">
        <w:rPr>
          <w:rFonts w:ascii="GFS Artemisia" w:hAnsi="GFS Artemisia"/>
          <w:lang w:val="el-GR"/>
        </w:rPr>
        <w:tab/>
        <w:t>Τερματισμός του προγράμματος.</w:t>
      </w:r>
    </w:p>
    <w:p w:rsidR="008D6BD9" w:rsidRPr="008D6BD9" w:rsidRDefault="008D6BD9" w:rsidP="00167C0F">
      <w:pPr>
        <w:rPr>
          <w:rFonts w:ascii="GFS Artemisia" w:hAnsi="GFS Artemisia"/>
          <w:lang w:val="el-GR"/>
        </w:rPr>
      </w:pPr>
    </w:p>
    <w:p w:rsidR="008D6BD9" w:rsidRDefault="008D6BD9" w:rsidP="00167C0F">
      <w:pPr>
        <w:rPr>
          <w:rFonts w:ascii="GFS Artemisia" w:hAnsi="GFS Artemisia"/>
          <w:lang w:val="el-GR"/>
        </w:rPr>
      </w:pPr>
      <w:r w:rsidRPr="008D6BD9">
        <w:rPr>
          <w:rFonts w:ascii="GFS Artemisia" w:hAnsi="GFS Artemisia"/>
          <w:lang w:val="el-GR"/>
        </w:rPr>
        <w:t>Ακολουθεί ο πηγαίος κώδικας του προγράμματος.</w:t>
      </w:r>
    </w:p>
    <w:p w:rsidR="00803F05" w:rsidRPr="00803F05" w:rsidRDefault="00803F05" w:rsidP="00167C0F">
      <w:pPr>
        <w:rPr>
          <w:rFonts w:ascii="GFS Artemisia" w:hAnsi="GFS Artemisia"/>
          <w:lang w:val="el-GR"/>
        </w:rPr>
      </w:pPr>
      <w:r>
        <w:rPr>
          <w:rFonts w:ascii="GFS Artemisia" w:hAnsi="GFS Artemisia"/>
          <w:lang w:val="el-GR"/>
        </w:rPr>
        <w:t xml:space="preserve">(Στο εκτυπωμένο, ακολουθεί σε επόμενη σελίδα ο κώδικας εκτυπωμένος από το </w:t>
      </w:r>
      <w:r>
        <w:rPr>
          <w:rFonts w:ascii="GFS Artemisia" w:hAnsi="GFS Artemisia"/>
        </w:rPr>
        <w:t>Dropbox</w:t>
      </w:r>
      <w:r>
        <w:rPr>
          <w:rFonts w:ascii="GFS Artemisia" w:hAnsi="GFS Artemisia"/>
          <w:lang w:val="el-GR"/>
        </w:rPr>
        <w:t>, γιατί είχε χρώματα και τις γραμμές του κώδικα για πιο εύκολη ανάγνωση του.</w:t>
      </w:r>
      <w:bookmarkStart w:id="0" w:name="_GoBack"/>
      <w:bookmarkEnd w:id="0"/>
      <w:r>
        <w:rPr>
          <w:rFonts w:ascii="GFS Artemisia" w:hAnsi="GFS Artemisia"/>
          <w:lang w:val="el-GR"/>
        </w:rPr>
        <w:t>)</w:t>
      </w:r>
    </w:p>
    <w:sectPr w:rsidR="00803F05" w:rsidRPr="00803F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FS Artemisia">
    <w:panose1 w:val="02000503080000020003"/>
    <w:charset w:val="00"/>
    <w:family w:val="modern"/>
    <w:notTrueType/>
    <w:pitch w:val="variable"/>
    <w:sig w:usb0="E000008F" w:usb1="00000043" w:usb2="00000000" w:usb3="00000000" w:csb0="0000019B"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AA"/>
    <w:rsid w:val="000129E5"/>
    <w:rsid w:val="00130958"/>
    <w:rsid w:val="00167C0F"/>
    <w:rsid w:val="00422B69"/>
    <w:rsid w:val="00803F05"/>
    <w:rsid w:val="008D6BD9"/>
    <w:rsid w:val="00951B3F"/>
    <w:rsid w:val="00997DAA"/>
    <w:rsid w:val="009D0DCC"/>
    <w:rsid w:val="00B07EC3"/>
    <w:rsid w:val="00C37D20"/>
    <w:rsid w:val="00EA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33D5"/>
  <w15:chartTrackingRefBased/>
  <w15:docId w15:val="{B0BF8ED1-9421-40B7-AE7B-B03A94D6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677</Words>
  <Characters>3658</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Σωκρατης Ιωανιιδης</dc:creator>
  <cp:keywords/>
  <dc:description/>
  <cp:lastModifiedBy>Konstantinos Chatzikokolakis</cp:lastModifiedBy>
  <cp:revision>7</cp:revision>
  <dcterms:created xsi:type="dcterms:W3CDTF">2017-04-30T20:09:00Z</dcterms:created>
  <dcterms:modified xsi:type="dcterms:W3CDTF">2017-05-01T12:26:00Z</dcterms:modified>
</cp:coreProperties>
</file>