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3"/>
        <w:gridCol w:w="1154"/>
        <w:gridCol w:w="3957"/>
        <w:gridCol w:w="5116"/>
      </w:tblGrid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  <w:b/>
                <w:bCs/>
              </w:rPr>
              <w:t>pH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  <w:b/>
                <w:bCs/>
              </w:rPr>
              <w:t>Tipo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  <w:b/>
                <w:bCs/>
              </w:rPr>
              <w:t>Producto</w:t>
            </w: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515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pH0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515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B25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pH1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B25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pH2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pH3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E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pH4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E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pH5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2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pH6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C62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Ácido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pH7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Neutro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984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pH8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984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58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pH8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58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pH10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4D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pH11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4D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4B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pH12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24B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428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pH13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428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  <w:tr w:rsidR="00F1662F" w:rsidRPr="00F1662F" w:rsidTr="000974F2">
        <w:trPr>
          <w:trHeight w:val="74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21F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pH14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21F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  <w:r w:rsidRPr="00F1662F">
              <w:rPr>
                <w:rFonts w:ascii="Century Gothic" w:hAnsi="Century Gothic"/>
              </w:rPr>
              <w:t>Alcalino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662F" w:rsidRPr="00F1662F" w:rsidRDefault="00F1662F" w:rsidP="00F1662F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1E0B6A" w:rsidRDefault="001E0B6A"/>
    <w:sectPr w:rsidR="001E0B6A" w:rsidSect="00F16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2F"/>
    <w:rsid w:val="000974F2"/>
    <w:rsid w:val="001E0B6A"/>
    <w:rsid w:val="00790686"/>
    <w:rsid w:val="00F1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E059-24F9-4468-89F8-2695AA5A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Sonsoles González-Alegre</dc:creator>
  <cp:keywords/>
  <dc:description/>
  <cp:lastModifiedBy>Sonsoles González-Alegre</cp:lastModifiedBy>
  <cp:revision>3</cp:revision>
  <dcterms:created xsi:type="dcterms:W3CDTF">2017-01-25T11:58:00Z</dcterms:created>
  <dcterms:modified xsi:type="dcterms:W3CDTF">2017-02-01T10:02:00Z</dcterms:modified>
</cp:coreProperties>
</file>