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5"/>
        <w:gridCol w:w="2186"/>
        <w:gridCol w:w="2837"/>
        <w:gridCol w:w="2775"/>
        <w:gridCol w:w="2777"/>
        <w:gridCol w:w="2775"/>
      </w:tblGrid>
      <w:tr w:rsidR="00E75D99" w:rsidRPr="00FF6AAB" w:rsidTr="00FF6AAB">
        <w:trPr>
          <w:trHeight w:val="551"/>
        </w:trPr>
        <w:tc>
          <w:tcPr>
            <w:tcW w:w="1985" w:type="dxa"/>
            <w:tcBorders>
              <w:top w:val="nil"/>
              <w:left w:val="nil"/>
            </w:tcBorders>
            <w:vAlign w:val="center"/>
          </w:tcPr>
          <w:p w:rsidR="00E75D99" w:rsidRPr="00FF6AAB" w:rsidRDefault="00E75D99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  <w:vAlign w:val="center"/>
          </w:tcPr>
          <w:p w:rsidR="00E75D99" w:rsidRPr="00FF6AAB" w:rsidRDefault="00FF6AAB" w:rsidP="00E75D99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Tipo de suelo/</w:t>
            </w:r>
            <w:r w:rsidR="00E75D99" w:rsidRPr="00FF6AAB">
              <w:rPr>
                <w:rFonts w:ascii="Century Gothic" w:hAnsi="Century Gothic"/>
                <w:b/>
                <w:sz w:val="18"/>
                <w:szCs w:val="20"/>
              </w:rPr>
              <w:t>Material</w:t>
            </w:r>
          </w:p>
        </w:tc>
        <w:tc>
          <w:tcPr>
            <w:tcW w:w="2837" w:type="dxa"/>
            <w:shd w:val="clear" w:color="auto" w:fill="D9D9D9" w:themeFill="background1" w:themeFillShade="D9"/>
            <w:vAlign w:val="center"/>
          </w:tcPr>
          <w:p w:rsidR="00E75D99" w:rsidRPr="00FF6AAB" w:rsidRDefault="00E75D99" w:rsidP="00E75D99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FF6AAB">
              <w:rPr>
                <w:rFonts w:ascii="Century Gothic" w:hAnsi="Century Gothic"/>
                <w:b/>
                <w:sz w:val="18"/>
                <w:szCs w:val="20"/>
              </w:rPr>
              <w:t>Producto de limpieza diaria</w:t>
            </w:r>
          </w:p>
        </w:tc>
        <w:tc>
          <w:tcPr>
            <w:tcW w:w="2775" w:type="dxa"/>
            <w:tcBorders>
              <w:righ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E75D99" w:rsidRPr="00FF6AAB" w:rsidRDefault="00E75D99" w:rsidP="00E75D99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FF6AAB">
              <w:rPr>
                <w:rFonts w:ascii="Century Gothic" w:hAnsi="Century Gothic"/>
                <w:b/>
                <w:sz w:val="18"/>
                <w:szCs w:val="20"/>
              </w:rPr>
              <w:t>Aplicación</w:t>
            </w:r>
          </w:p>
        </w:tc>
        <w:tc>
          <w:tcPr>
            <w:tcW w:w="2777" w:type="dxa"/>
            <w:tcBorders>
              <w:left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:rsidR="00E75D99" w:rsidRPr="00FF6AAB" w:rsidRDefault="00E75D99" w:rsidP="00E75D99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FF6AAB">
              <w:rPr>
                <w:rFonts w:ascii="Century Gothic" w:hAnsi="Century Gothic"/>
                <w:b/>
                <w:sz w:val="18"/>
                <w:szCs w:val="20"/>
              </w:rPr>
              <w:t>Producto de acabado</w:t>
            </w:r>
          </w:p>
        </w:tc>
        <w:tc>
          <w:tcPr>
            <w:tcW w:w="2775" w:type="dxa"/>
            <w:shd w:val="clear" w:color="auto" w:fill="D9D9D9" w:themeFill="background1" w:themeFillShade="D9"/>
            <w:vAlign w:val="center"/>
          </w:tcPr>
          <w:p w:rsidR="00E75D99" w:rsidRPr="00FF6AAB" w:rsidRDefault="00E75D99" w:rsidP="00E75D99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FF6AAB">
              <w:rPr>
                <w:rFonts w:ascii="Century Gothic" w:hAnsi="Century Gothic"/>
                <w:b/>
                <w:sz w:val="18"/>
                <w:szCs w:val="20"/>
              </w:rPr>
              <w:t>Aplicación</w:t>
            </w:r>
          </w:p>
        </w:tc>
      </w:tr>
      <w:tr w:rsidR="00E75D99" w:rsidRPr="00E75D99" w:rsidTr="00E75D99">
        <w:trPr>
          <w:trHeight w:val="1483"/>
        </w:trPr>
        <w:tc>
          <w:tcPr>
            <w:tcW w:w="1985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  <w:r w:rsidRPr="00E75D99">
              <w:rPr>
                <w:rFonts w:ascii="Century Gothic" w:hAnsi="Century Gothic"/>
                <w:sz w:val="18"/>
                <w:szCs w:val="20"/>
              </w:rPr>
              <w:drawing>
                <wp:inline distT="0" distB="0" distL="0" distR="0" wp14:anchorId="102E1845" wp14:editId="5365D1C0">
                  <wp:extent cx="1104405" cy="735983"/>
                  <wp:effectExtent l="0" t="0" r="635" b="6985"/>
                  <wp:docPr id="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504" cy="740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837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5" w:type="dxa"/>
            <w:tcBorders>
              <w:right w:val="thinThickThinSmallGap" w:sz="24" w:space="0" w:color="auto"/>
            </w:tcBorders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7" w:type="dxa"/>
            <w:tcBorders>
              <w:left w:val="thinThickThinSmallGap" w:sz="24" w:space="0" w:color="auto"/>
            </w:tcBorders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5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</w:tr>
      <w:tr w:rsidR="00E75D99" w:rsidRPr="00E75D99" w:rsidTr="00E75D99">
        <w:trPr>
          <w:trHeight w:val="1464"/>
        </w:trPr>
        <w:tc>
          <w:tcPr>
            <w:tcW w:w="1985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  <w:r w:rsidRPr="00E75D99">
              <w:rPr>
                <w:rFonts w:ascii="Century Gothic" w:hAnsi="Century Gothic"/>
                <w:sz w:val="18"/>
                <w:szCs w:val="20"/>
              </w:rPr>
              <w:drawing>
                <wp:inline distT="0" distB="0" distL="0" distR="0" wp14:anchorId="042CA5EB" wp14:editId="3FE5E2D1">
                  <wp:extent cx="1104265" cy="741928"/>
                  <wp:effectExtent l="0" t="0" r="635" b="1270"/>
                  <wp:docPr id="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213" cy="74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837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5" w:type="dxa"/>
            <w:tcBorders>
              <w:right w:val="thinThickThinSmallGap" w:sz="24" w:space="0" w:color="auto"/>
            </w:tcBorders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7" w:type="dxa"/>
            <w:tcBorders>
              <w:left w:val="thinThickThinSmallGap" w:sz="24" w:space="0" w:color="auto"/>
            </w:tcBorders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5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</w:tr>
      <w:tr w:rsidR="00E75D99" w:rsidRPr="00E75D99" w:rsidTr="00E75D99">
        <w:trPr>
          <w:trHeight w:val="1407"/>
        </w:trPr>
        <w:tc>
          <w:tcPr>
            <w:tcW w:w="1985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  <w:r w:rsidRPr="00E75D99">
              <w:rPr>
                <w:rFonts w:ascii="Century Gothic" w:hAnsi="Century Gothic"/>
                <w:sz w:val="18"/>
                <w:szCs w:val="20"/>
              </w:rPr>
              <w:drawing>
                <wp:inline distT="0" distB="0" distL="0" distR="0" wp14:anchorId="713B3979" wp14:editId="0818D717">
                  <wp:extent cx="1104265" cy="703969"/>
                  <wp:effectExtent l="0" t="0" r="635" b="1270"/>
                  <wp:docPr id="9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057" cy="71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837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5" w:type="dxa"/>
            <w:tcBorders>
              <w:right w:val="thinThickThinSmallGap" w:sz="24" w:space="0" w:color="auto"/>
            </w:tcBorders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7" w:type="dxa"/>
            <w:tcBorders>
              <w:left w:val="thinThickThinSmallGap" w:sz="24" w:space="0" w:color="auto"/>
            </w:tcBorders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5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</w:tr>
      <w:tr w:rsidR="00E75D99" w:rsidRPr="00E75D99" w:rsidTr="00E75D99">
        <w:trPr>
          <w:trHeight w:val="1464"/>
        </w:trPr>
        <w:tc>
          <w:tcPr>
            <w:tcW w:w="1985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  <w:r w:rsidRPr="00E75D99">
              <w:rPr>
                <w:rFonts w:ascii="Century Gothic" w:hAnsi="Century Gothic"/>
                <w:sz w:val="18"/>
                <w:szCs w:val="20"/>
              </w:rPr>
              <w:drawing>
                <wp:inline distT="0" distB="0" distL="0" distR="0" wp14:anchorId="3C0031D9" wp14:editId="6E8516EA">
                  <wp:extent cx="1104265" cy="733301"/>
                  <wp:effectExtent l="0" t="0" r="635" b="0"/>
                  <wp:docPr id="10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146" cy="739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837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  <w:bookmarkStart w:id="0" w:name="_GoBack"/>
            <w:bookmarkEnd w:id="0"/>
          </w:p>
        </w:tc>
        <w:tc>
          <w:tcPr>
            <w:tcW w:w="2775" w:type="dxa"/>
            <w:tcBorders>
              <w:right w:val="thinThickThinSmallGap" w:sz="24" w:space="0" w:color="auto"/>
            </w:tcBorders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7" w:type="dxa"/>
            <w:tcBorders>
              <w:left w:val="thinThickThinSmallGap" w:sz="24" w:space="0" w:color="auto"/>
            </w:tcBorders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5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</w:tr>
      <w:tr w:rsidR="00E75D99" w:rsidRPr="00E75D99" w:rsidTr="00E75D99">
        <w:trPr>
          <w:trHeight w:val="1559"/>
        </w:trPr>
        <w:tc>
          <w:tcPr>
            <w:tcW w:w="1985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  <w:r w:rsidRPr="00E75D99">
              <w:rPr>
                <w:rFonts w:ascii="Century Gothic" w:hAnsi="Century Gothic"/>
                <w:sz w:val="18"/>
                <w:szCs w:val="20"/>
              </w:rPr>
              <w:drawing>
                <wp:inline distT="0" distB="0" distL="0" distR="0" wp14:anchorId="02CCFAFC" wp14:editId="0CC53F49">
                  <wp:extent cx="1104265" cy="787709"/>
                  <wp:effectExtent l="0" t="0" r="635" b="0"/>
                  <wp:docPr id="1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705" cy="793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837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5" w:type="dxa"/>
            <w:tcBorders>
              <w:right w:val="thinThickThinSmallGap" w:sz="24" w:space="0" w:color="auto"/>
            </w:tcBorders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7" w:type="dxa"/>
            <w:tcBorders>
              <w:left w:val="thinThickThinSmallGap" w:sz="24" w:space="0" w:color="auto"/>
            </w:tcBorders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5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</w:tr>
      <w:tr w:rsidR="00E75D99" w:rsidRPr="00E75D99" w:rsidTr="00E75D99">
        <w:trPr>
          <w:trHeight w:val="1654"/>
        </w:trPr>
        <w:tc>
          <w:tcPr>
            <w:tcW w:w="1985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  <w:r w:rsidRPr="00E75D99">
              <w:rPr>
                <w:rFonts w:ascii="Century Gothic" w:hAnsi="Century Gothic"/>
                <w:noProof/>
                <w:sz w:val="18"/>
                <w:szCs w:val="20"/>
                <w:lang w:eastAsia="es-ES"/>
              </w:rPr>
              <w:drawing>
                <wp:inline distT="0" distB="0" distL="0" distR="0" wp14:anchorId="06198DAC" wp14:editId="1D5CA1CB">
                  <wp:extent cx="1112292" cy="834619"/>
                  <wp:effectExtent l="0" t="0" r="0" b="3810"/>
                  <wp:docPr id="3" name="Imagen 3" descr="C:\Users\sonsoles.gonzalez\Desktop\cursos a desarrollar\ESTATAL\! SSCI020PO Materiales de limpieza (30H - 10H telef)\carpet-802290_1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nsoles.gonzalez\Desktop\cursos a desarrollar\ESTATAL\! SSCI020PO Materiales de limpieza (30H - 10H telef)\carpet-802290_1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854" cy="841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837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5" w:type="dxa"/>
            <w:tcBorders>
              <w:right w:val="thinThickThinSmallGap" w:sz="24" w:space="0" w:color="auto"/>
            </w:tcBorders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7" w:type="dxa"/>
            <w:tcBorders>
              <w:left w:val="thinThickThinSmallGap" w:sz="24" w:space="0" w:color="auto"/>
            </w:tcBorders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775" w:type="dxa"/>
            <w:vAlign w:val="center"/>
          </w:tcPr>
          <w:p w:rsidR="00E75D99" w:rsidRPr="00E75D99" w:rsidRDefault="00E75D99">
            <w:pPr>
              <w:rPr>
                <w:rFonts w:ascii="Century Gothic" w:hAnsi="Century Gothic"/>
                <w:sz w:val="18"/>
                <w:szCs w:val="20"/>
              </w:rPr>
            </w:pPr>
          </w:p>
        </w:tc>
      </w:tr>
    </w:tbl>
    <w:p w:rsidR="00B4174D" w:rsidRDefault="00B4174D"/>
    <w:sectPr w:rsidR="00B4174D" w:rsidSect="00E75D9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6D"/>
    <w:rsid w:val="00B4174D"/>
    <w:rsid w:val="00CC7F6D"/>
    <w:rsid w:val="00E75D99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8056E-5CE6-43B3-95CD-DB025ABE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5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Sonsoles González-Alegre</dc:creator>
  <cp:keywords/>
  <dc:description/>
  <cp:lastModifiedBy>Sonsoles González-Alegre</cp:lastModifiedBy>
  <cp:revision>2</cp:revision>
  <dcterms:created xsi:type="dcterms:W3CDTF">2017-02-01T10:04:00Z</dcterms:created>
  <dcterms:modified xsi:type="dcterms:W3CDTF">2017-02-01T10:20:00Z</dcterms:modified>
</cp:coreProperties>
</file>